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1A" w:rsidRPr="00B6731C" w:rsidRDefault="00A97E1A" w:rsidP="00A97E1A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6731C">
        <w:rPr>
          <w:rFonts w:ascii="Times New Roman" w:hAnsi="Times New Roman" w:cs="Times New Roman"/>
          <w:b/>
          <w:i/>
          <w:sz w:val="20"/>
          <w:szCs w:val="20"/>
        </w:rPr>
        <w:t>Проект</w:t>
      </w:r>
    </w:p>
    <w:p w:rsidR="00A97E1A" w:rsidRDefault="00A97E1A" w:rsidP="00A97E1A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82253" w:rsidRPr="00DC5EAA" w:rsidRDefault="00F82253" w:rsidP="00F8225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5EAA">
        <w:rPr>
          <w:rFonts w:ascii="Times New Roman" w:hAnsi="Times New Roman" w:cs="Times New Roman"/>
          <w:b/>
          <w:sz w:val="20"/>
          <w:szCs w:val="20"/>
        </w:rPr>
        <w:t>ПРОГРАММ</w:t>
      </w:r>
      <w:r w:rsidR="00EF7FB4">
        <w:rPr>
          <w:rFonts w:ascii="Times New Roman" w:hAnsi="Times New Roman" w:cs="Times New Roman"/>
          <w:b/>
          <w:sz w:val="20"/>
          <w:szCs w:val="20"/>
        </w:rPr>
        <w:t>Ы</w:t>
      </w:r>
      <w:r w:rsidRPr="00DC5EAA">
        <w:rPr>
          <w:rFonts w:ascii="Times New Roman" w:hAnsi="Times New Roman" w:cs="Times New Roman"/>
          <w:b/>
          <w:sz w:val="20"/>
          <w:szCs w:val="20"/>
        </w:rPr>
        <w:t xml:space="preserve"> РАЗВИТИЯ </w:t>
      </w:r>
      <w:r>
        <w:rPr>
          <w:rFonts w:ascii="Times New Roman" w:hAnsi="Times New Roman" w:cs="Times New Roman"/>
          <w:b/>
          <w:sz w:val="20"/>
          <w:szCs w:val="20"/>
        </w:rPr>
        <w:t xml:space="preserve">ПЕРВИЧНОЙ </w:t>
      </w:r>
      <w:r w:rsidRPr="00DC5EAA">
        <w:rPr>
          <w:rFonts w:ascii="Times New Roman" w:hAnsi="Times New Roman" w:cs="Times New Roman"/>
          <w:b/>
          <w:sz w:val="20"/>
          <w:szCs w:val="20"/>
        </w:rPr>
        <w:t>ПРОФСОЮЗНОЙ ОРГАНИЗАЦИИ СВФУ</w:t>
      </w:r>
    </w:p>
    <w:p w:rsidR="00F82253" w:rsidRPr="00DC5EAA" w:rsidRDefault="00F82253" w:rsidP="00F8225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253" w:rsidRPr="00DC5EAA" w:rsidRDefault="00F82253" w:rsidP="00F82253">
      <w:pPr>
        <w:spacing w:after="0" w:line="288" w:lineRule="auto"/>
        <w:ind w:firstLine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C5EAA">
        <w:rPr>
          <w:rFonts w:ascii="Times New Roman" w:hAnsi="Times New Roman" w:cs="Times New Roman"/>
          <w:b/>
          <w:i/>
          <w:sz w:val="20"/>
          <w:szCs w:val="20"/>
        </w:rPr>
        <w:t xml:space="preserve">Факторы, осложняющие работу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первичных </w:t>
      </w:r>
      <w:r w:rsidRPr="00DC5EAA">
        <w:rPr>
          <w:rFonts w:ascii="Times New Roman" w:hAnsi="Times New Roman" w:cs="Times New Roman"/>
          <w:b/>
          <w:i/>
          <w:sz w:val="20"/>
          <w:szCs w:val="20"/>
        </w:rPr>
        <w:t>профсоюзн</w:t>
      </w:r>
      <w:r>
        <w:rPr>
          <w:rFonts w:ascii="Times New Roman" w:hAnsi="Times New Roman" w:cs="Times New Roman"/>
          <w:b/>
          <w:i/>
          <w:sz w:val="20"/>
          <w:szCs w:val="20"/>
        </w:rPr>
        <w:t>ых</w:t>
      </w:r>
      <w:r w:rsidRPr="00DC5EAA">
        <w:rPr>
          <w:rFonts w:ascii="Times New Roman" w:hAnsi="Times New Roman" w:cs="Times New Roman"/>
          <w:b/>
          <w:i/>
          <w:sz w:val="20"/>
          <w:szCs w:val="20"/>
        </w:rPr>
        <w:t xml:space="preserve"> организаци</w:t>
      </w:r>
      <w:r>
        <w:rPr>
          <w:rFonts w:ascii="Times New Roman" w:hAnsi="Times New Roman" w:cs="Times New Roman"/>
          <w:b/>
          <w:i/>
          <w:sz w:val="20"/>
          <w:szCs w:val="20"/>
        </w:rPr>
        <w:t>й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В современных сложных экономических условиях, которые провоцируют сокращение числа работников, увеличение безработицы и возрастание социальной напряженности, ощущается отсутствие четко определяемого источника финансирования социальных гарантий в бюджетной сфере, всё более неустойчивым становится финансовое положение автономных учреждений, значительно сокращаются субсидии из государственного бюджета. В этой ситуации недостаточная информированность снижает доверие к профсоюзной организации (далее – Профсоюз), способствует формированию негативного отношения к профсоюзной работе.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Успех деятельности профсоюзных организаций и Профсоюза в целом во многом зависит от организационного единства, состояния профсоюзного членства, наличия соответствующих ресурсов и активности выборных профсоюзных органов по представительству и защите социально-трудовых прав и профессиональных интересов работников образования и студентов - членов Профсоюза.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Как показывает профсоюзная практика, всё отчётливее диктуется необходимость совершенствования профсоюзных технологий, форм и методов работы профсоюзных комитетов всех уровней структуры Профсоюза.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 xml:space="preserve">Для усиления осознанной мотивации профсоюзного членства и формирования положительного имиджа Профсоюза важное значение имеют </w:t>
      </w:r>
      <w:r w:rsidRPr="00DC5EAA">
        <w:rPr>
          <w:rFonts w:ascii="Times New Roman" w:hAnsi="Times New Roman" w:cs="Times New Roman"/>
          <w:b/>
          <w:sz w:val="20"/>
          <w:szCs w:val="20"/>
        </w:rPr>
        <w:t>принципы информационной открытости, доступности и справедливости</w:t>
      </w:r>
      <w:r w:rsidRPr="00DC5EAA">
        <w:rPr>
          <w:rFonts w:ascii="Times New Roman" w:hAnsi="Times New Roman" w:cs="Times New Roman"/>
          <w:sz w:val="20"/>
          <w:szCs w:val="20"/>
        </w:rPr>
        <w:t>, которые должны лежать в основе всех направлений его деятельности.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b/>
          <w:sz w:val="20"/>
          <w:szCs w:val="20"/>
        </w:rPr>
        <w:t>Принцип информационной открытости</w:t>
      </w:r>
      <w:r w:rsidRPr="00DC5EAA">
        <w:rPr>
          <w:rFonts w:ascii="Times New Roman" w:hAnsi="Times New Roman" w:cs="Times New Roman"/>
          <w:sz w:val="20"/>
          <w:szCs w:val="20"/>
        </w:rPr>
        <w:t xml:space="preserve"> реализуется </w:t>
      </w:r>
      <w:proofErr w:type="spellStart"/>
      <w:r w:rsidRPr="00DC5EAA">
        <w:rPr>
          <w:rFonts w:ascii="Times New Roman" w:hAnsi="Times New Roman" w:cs="Times New Roman"/>
          <w:sz w:val="20"/>
          <w:szCs w:val="20"/>
        </w:rPr>
        <w:t>черезцифровые</w:t>
      </w:r>
      <w:proofErr w:type="spellEnd"/>
      <w:r w:rsidRPr="00DC5EAA">
        <w:rPr>
          <w:rFonts w:ascii="Times New Roman" w:hAnsi="Times New Roman" w:cs="Times New Roman"/>
          <w:sz w:val="20"/>
          <w:szCs w:val="20"/>
        </w:rPr>
        <w:t xml:space="preserve"> технологии, включение компонента «Цифровой профсоюз» в Цифровую экосистему СВФУ, призванную удовлетворить информационные потребности всех заинтересованных сторон и участников научно-образовательной, инновационной деятельности университета и стать полноценным инструментом коммуникации. В условиях цифрового Профсоюза особая роль отводится организационным отношениям, организационной культуре, которые должны основываться не на бесконечном запросе справок и написании всевозможных бумажных отчётов, а на активном применении для формирования отчётных данных цифровых технологий, которые позволят высвободить время профсоюзных активистов для конкретной организаторской работы в профсоюзных организациях. 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 xml:space="preserve">Эти же цифровые технологии позволяют реализовать </w:t>
      </w:r>
      <w:r w:rsidRPr="00DC5EAA">
        <w:rPr>
          <w:rFonts w:ascii="Times New Roman" w:hAnsi="Times New Roman" w:cs="Times New Roman"/>
          <w:b/>
          <w:sz w:val="20"/>
          <w:szCs w:val="20"/>
        </w:rPr>
        <w:t>принцип доступности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5EAA">
        <w:rPr>
          <w:rFonts w:ascii="Times New Roman" w:hAnsi="Times New Roman" w:cs="Times New Roman"/>
          <w:sz w:val="20"/>
          <w:szCs w:val="20"/>
        </w:rPr>
        <w:t>через возможность обратной связи на сайте Профсоюза, внедрения электронных форм документов Профсоюза в цифровую экосистему СВФУ.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C5EAA">
        <w:rPr>
          <w:rFonts w:ascii="Times New Roman" w:hAnsi="Times New Roman" w:cs="Times New Roman"/>
          <w:sz w:val="20"/>
          <w:szCs w:val="20"/>
        </w:rPr>
        <w:t>Цифровизация</w:t>
      </w:r>
      <w:proofErr w:type="spellEnd"/>
      <w:r w:rsidRPr="00DC5EAA">
        <w:rPr>
          <w:rFonts w:ascii="Times New Roman" w:hAnsi="Times New Roman" w:cs="Times New Roman"/>
          <w:sz w:val="20"/>
          <w:szCs w:val="20"/>
        </w:rPr>
        <w:t xml:space="preserve"> Профсоюза это, прежде всего, формирование электронной среды в Профсоюзе, в которой возможно будет создание единой электронной базы (платформы), где будет осуществляться учёт членов Профсоюза и будет представлена вся структура.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b/>
          <w:sz w:val="20"/>
          <w:szCs w:val="20"/>
        </w:rPr>
        <w:t>Принцип справедливости</w:t>
      </w:r>
      <w:r w:rsidRPr="00DC5EAA">
        <w:rPr>
          <w:rFonts w:ascii="Times New Roman" w:hAnsi="Times New Roman" w:cs="Times New Roman"/>
          <w:sz w:val="20"/>
          <w:szCs w:val="20"/>
        </w:rPr>
        <w:t xml:space="preserve"> реализуется посредством постоянного мониторинга потребностей членов Профсоюза, регламентов и контроля их удовлетворения.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Цифровые технологии позволят профсоюзной организации СВФУ повысить эффективность как организационно-уставной работы, так и всей деятельности по защите социально-трудовых прав и профессиональных интересов преподавателей и других работников-членов Профсоюза.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2253" w:rsidRDefault="00F82253" w:rsidP="00F82253">
      <w:pPr>
        <w:spacing w:after="0" w:line="288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5EAA">
        <w:rPr>
          <w:rFonts w:ascii="Times New Roman" w:hAnsi="Times New Roman" w:cs="Times New Roman"/>
          <w:b/>
          <w:sz w:val="20"/>
          <w:szCs w:val="20"/>
        </w:rPr>
        <w:t>Направления деятельности</w:t>
      </w:r>
    </w:p>
    <w:p w:rsidR="00F82253" w:rsidRPr="00DC5EAA" w:rsidRDefault="00F82253" w:rsidP="00F82253">
      <w:pPr>
        <w:spacing w:after="0" w:line="288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253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В первичной профсоюзной организации профессорско-преподавательского состава и работников Северо-Восточного федерального университет</w:t>
      </w:r>
      <w:r>
        <w:rPr>
          <w:rFonts w:ascii="Times New Roman" w:hAnsi="Times New Roman" w:cs="Times New Roman"/>
          <w:sz w:val="20"/>
          <w:szCs w:val="20"/>
        </w:rPr>
        <w:t>а им. М.К. 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Аммосова</w:t>
      </w:r>
      <w:proofErr w:type="spellEnd"/>
      <w:r w:rsidRPr="00DC5EAA">
        <w:rPr>
          <w:rFonts w:ascii="Times New Roman" w:hAnsi="Times New Roman" w:cs="Times New Roman"/>
          <w:sz w:val="20"/>
          <w:szCs w:val="20"/>
        </w:rPr>
        <w:t xml:space="preserve"> по состоянию на 01 ноября 2019 года состоит 2153 чел.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 xml:space="preserve">1. </w:t>
      </w:r>
      <w:r w:rsidRPr="00DC5EAA">
        <w:rPr>
          <w:rFonts w:ascii="Times New Roman" w:hAnsi="Times New Roman" w:cs="Times New Roman"/>
          <w:b/>
          <w:sz w:val="20"/>
          <w:szCs w:val="20"/>
        </w:rPr>
        <w:t>Правозащитная работа</w:t>
      </w:r>
      <w:r w:rsidRPr="00DC5EAA">
        <w:rPr>
          <w:rFonts w:ascii="Times New Roman" w:hAnsi="Times New Roman" w:cs="Times New Roman"/>
          <w:b/>
          <w:i/>
          <w:sz w:val="20"/>
          <w:szCs w:val="20"/>
        </w:rPr>
        <w:t>: защита трудовых и социальных прав граждан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C5EAA">
        <w:rPr>
          <w:rFonts w:ascii="Times New Roman" w:hAnsi="Times New Roman" w:cs="Times New Roman"/>
          <w:sz w:val="20"/>
          <w:szCs w:val="20"/>
        </w:rPr>
        <w:t>(трудовые отношения, охрана труда, оплата труда сотрудников СВФУ).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Это традиционное направление профсоюзной работы.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 xml:space="preserve">Новый подход выражается в усилении использования </w:t>
      </w:r>
      <w:r w:rsidRPr="00DC5EAA">
        <w:rPr>
          <w:rFonts w:ascii="Times New Roman" w:hAnsi="Times New Roman" w:cs="Times New Roman"/>
          <w:b/>
          <w:sz w:val="20"/>
          <w:szCs w:val="20"/>
        </w:rPr>
        <w:t>внутреннего потенциала СВФУ</w:t>
      </w:r>
      <w:r w:rsidRPr="00DC5EAA">
        <w:rPr>
          <w:rFonts w:ascii="Times New Roman" w:hAnsi="Times New Roman" w:cs="Times New Roman"/>
          <w:sz w:val="20"/>
          <w:szCs w:val="20"/>
        </w:rPr>
        <w:t xml:space="preserve"> через активное взаимодействие Профсоюза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5EAA">
        <w:rPr>
          <w:rFonts w:ascii="Times New Roman" w:hAnsi="Times New Roman" w:cs="Times New Roman"/>
          <w:sz w:val="20"/>
          <w:szCs w:val="20"/>
        </w:rPr>
        <w:t xml:space="preserve">с соответствующими структурами университета, в данном случае – с </w:t>
      </w:r>
      <w:r w:rsidRPr="00DC5EAA">
        <w:rPr>
          <w:rFonts w:ascii="Times New Roman" w:hAnsi="Times New Roman" w:cs="Times New Roman"/>
          <w:sz w:val="20"/>
          <w:szCs w:val="20"/>
        </w:rPr>
        <w:lastRenderedPageBreak/>
        <w:t>юридическим факультетом и службой охраны труда. Встречи с профсоюзными активами структур СВФУ должны быть регулярными и системными.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Помимо этого, безусловно, должна повышаться эффективность работы с Координационным советом организаций профсоюзов г. Якутска, Федерацией профсоюзов РС (Я).</w:t>
      </w:r>
    </w:p>
    <w:p w:rsidR="00F82253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Контроль условий труда в СВФУ также требует систематизации через постоянное взаимодействие с Службой охраны труда.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82253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2. Профсоюз должен усилить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5EAA">
        <w:rPr>
          <w:rFonts w:ascii="Times New Roman" w:hAnsi="Times New Roman" w:cs="Times New Roman"/>
          <w:b/>
          <w:sz w:val="20"/>
          <w:szCs w:val="20"/>
        </w:rPr>
        <w:t>контроль за социальными гарантиями и компенсациями</w:t>
      </w:r>
      <w:r w:rsidRPr="00DC5EAA">
        <w:rPr>
          <w:rFonts w:ascii="Times New Roman" w:hAnsi="Times New Roman" w:cs="Times New Roman"/>
          <w:sz w:val="20"/>
          <w:szCs w:val="20"/>
        </w:rPr>
        <w:t xml:space="preserve">, повысить </w:t>
      </w:r>
      <w:r w:rsidRPr="00DC5EAA">
        <w:rPr>
          <w:rFonts w:ascii="Times New Roman" w:hAnsi="Times New Roman" w:cs="Times New Roman"/>
          <w:b/>
          <w:sz w:val="20"/>
          <w:szCs w:val="20"/>
        </w:rPr>
        <w:t>социальную поддержку</w:t>
      </w:r>
      <w:r w:rsidRPr="00DC5EAA">
        <w:rPr>
          <w:rFonts w:ascii="Times New Roman" w:hAnsi="Times New Roman" w:cs="Times New Roman"/>
          <w:sz w:val="20"/>
          <w:szCs w:val="20"/>
        </w:rPr>
        <w:t xml:space="preserve"> сотрудников – членов Профсоюза. 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Годовой объем профсоюзных взносов сотрудников – членов Профсоюза вполне позволяет рассмотреть возможность увеличения выплат на материальную помощь по различным направлениям, согласно п. 6.6 Коллективного договора СВФУ. В п.6.7 Коллективного договора устанавливается: «</w:t>
      </w:r>
      <w:r w:rsidRPr="009804A3">
        <w:rPr>
          <w:rFonts w:ascii="Times New Roman" w:hAnsi="Times New Roman" w:cs="Times New Roman"/>
          <w:sz w:val="20"/>
          <w:szCs w:val="20"/>
        </w:rPr>
        <w:t>Размеры материальной помощи работникам определяются ежегодным совместным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04A3">
        <w:rPr>
          <w:rFonts w:ascii="Times New Roman" w:hAnsi="Times New Roman" w:cs="Times New Roman"/>
          <w:sz w:val="20"/>
          <w:szCs w:val="20"/>
        </w:rPr>
        <w:t>постановлением ректора университета и председателя первичной профсоюзной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04A3">
        <w:rPr>
          <w:rFonts w:ascii="Times New Roman" w:hAnsi="Times New Roman" w:cs="Times New Roman"/>
          <w:sz w:val="20"/>
          <w:szCs w:val="20"/>
        </w:rPr>
        <w:t>организации исходя из финансовых возможностей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9804A3">
        <w:rPr>
          <w:rFonts w:ascii="Times New Roman" w:hAnsi="Times New Roman" w:cs="Times New Roman"/>
          <w:sz w:val="20"/>
          <w:szCs w:val="20"/>
        </w:rPr>
        <w:t>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 xml:space="preserve">Одним из направлений такой работы станет организация участия Профсоюза СВФУ в Пилотном проекте по переходу на единый электронный профсоюзный билет, электронный реестр членов Профсоюза и автоматизированный сбор статистических данных. Электронный профсоюзный билет (далее – ЭПБ) позволит создать условия для дополнительной социальной поддержки членов Профсоюза за счет использования дисконтной и бонусной программ, совмещенных с электронным (или виртуальным – через мобильное приложение) профсоюзным билетом. ЭПБ изготавливаются для каждого члена профсоюза. Обладатель ЭПБ может получать возврат от 1% до 30% потраченных денежных средств на товары и услуги, что значительно больше суммы </w:t>
      </w:r>
      <w:proofErr w:type="spellStart"/>
      <w:r w:rsidRPr="00DC5EAA">
        <w:rPr>
          <w:rFonts w:ascii="Times New Roman" w:hAnsi="Times New Roman" w:cs="Times New Roman"/>
          <w:sz w:val="20"/>
          <w:szCs w:val="20"/>
        </w:rPr>
        <w:t>профвзносов</w:t>
      </w:r>
      <w:proofErr w:type="spellEnd"/>
      <w:r w:rsidRPr="00DC5EAA">
        <w:rPr>
          <w:rFonts w:ascii="Times New Roman" w:hAnsi="Times New Roman" w:cs="Times New Roman"/>
          <w:sz w:val="20"/>
          <w:szCs w:val="20"/>
        </w:rPr>
        <w:t>. Пластиковая карта работает в любом городе, где представлены магазины-партнеры. Скидки по такому билету распространяются не только на самих членов профсоюза, но и на членов их семей. По мере реализации проекта могут также подключаться различные кредитные и страховые продукты.</w:t>
      </w:r>
    </w:p>
    <w:p w:rsidR="00F82253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2253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b/>
          <w:sz w:val="20"/>
          <w:szCs w:val="20"/>
        </w:rPr>
        <w:t>3. Цифровой Профсоюз.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 xml:space="preserve">Для усиления этого направления должна проводиться информационная работа, необходимо обновить сайт Профсоюза, его работа должна широко освещаться через новостную ленту сайта СВФУ, социальные сети. Если говорить о «цифровом Профсоюзе», </w:t>
      </w:r>
      <w:proofErr w:type="spellStart"/>
      <w:r w:rsidRPr="00DC5EAA">
        <w:rPr>
          <w:rFonts w:ascii="Times New Roman" w:hAnsi="Times New Roman" w:cs="Times New Roman"/>
          <w:sz w:val="20"/>
          <w:szCs w:val="20"/>
        </w:rPr>
        <w:t>цифровизация</w:t>
      </w:r>
      <w:proofErr w:type="spellEnd"/>
      <w:r w:rsidRPr="00DC5EAA">
        <w:rPr>
          <w:rFonts w:ascii="Times New Roman" w:hAnsi="Times New Roman" w:cs="Times New Roman"/>
          <w:sz w:val="20"/>
          <w:szCs w:val="20"/>
        </w:rPr>
        <w:t xml:space="preserve"> профсоюзной работы будет проходить через все направления деятельности Профсоюза.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Для этого должна формироваться новая цифровая среда в Профсоюзе, которая будет опираться на онлайн-взаимодействие везде, где это эффективно. Должна проводиться активная пропаганда профсоюзной деятельности. Достижение этого возможно через выработку общего плана и взаимодействие с Департаментом информатизации по обновлению и поддержке сайта, необходимо включение компонента «Цифровой профсоюз» в Цифровую экосистему СВФУ, на сайте Профсоюза должна быть возможность обратной связи, все документы Профсоюза переведены в электронную форму и внедрены в цифровую экосистему СВФУ.</w:t>
      </w:r>
    </w:p>
    <w:p w:rsidR="00F82253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b/>
          <w:sz w:val="20"/>
          <w:szCs w:val="20"/>
        </w:rPr>
        <w:t>4. Усиление мотивации профсоюзного членства</w:t>
      </w:r>
      <w:r w:rsidRPr="00DC5EAA">
        <w:rPr>
          <w:rFonts w:ascii="Times New Roman" w:hAnsi="Times New Roman" w:cs="Times New Roman"/>
          <w:b/>
          <w:sz w:val="20"/>
          <w:szCs w:val="20"/>
          <w:lang w:val="sah-RU"/>
        </w:rPr>
        <w:t xml:space="preserve"> как главного стратегического ресурса развития Профсоюза.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Необходимо развивать социальное партнерство Профсоюза СВФУ с общественными организациями, функционирующими внутри университета, некоммерческими организациями и сторонними организациями различных форм собственности.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 xml:space="preserve">Может быть пересмотрена структура Профкома: например, необходима </w:t>
      </w:r>
      <w:r w:rsidRPr="00DC5EAA">
        <w:rPr>
          <w:rFonts w:ascii="Times New Roman" w:hAnsi="Times New Roman" w:cs="Times New Roman"/>
          <w:b/>
          <w:sz w:val="20"/>
          <w:szCs w:val="20"/>
        </w:rPr>
        <w:t xml:space="preserve">комиссия по поддержке многодетных </w:t>
      </w:r>
      <w:r>
        <w:rPr>
          <w:rFonts w:ascii="Times New Roman" w:hAnsi="Times New Roman" w:cs="Times New Roman"/>
          <w:b/>
          <w:sz w:val="20"/>
          <w:szCs w:val="20"/>
        </w:rPr>
        <w:t xml:space="preserve">семей и </w:t>
      </w:r>
      <w:r w:rsidRPr="00DC5EAA">
        <w:rPr>
          <w:rFonts w:ascii="Times New Roman" w:hAnsi="Times New Roman" w:cs="Times New Roman"/>
          <w:b/>
          <w:sz w:val="20"/>
          <w:szCs w:val="20"/>
        </w:rPr>
        <w:t>матерей, находящихся в отпуске по уходу за детьми</w:t>
      </w:r>
      <w:r w:rsidRPr="00DC5EA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DC5EAA">
        <w:rPr>
          <w:rFonts w:ascii="Times New Roman" w:hAnsi="Times New Roman" w:cs="Times New Roman"/>
          <w:sz w:val="20"/>
          <w:szCs w:val="20"/>
        </w:rPr>
        <w:t>Еще пример: т</w:t>
      </w:r>
      <w:r w:rsidRPr="00DC5EAA">
        <w:rPr>
          <w:rFonts w:ascii="Times New Roman" w:hAnsi="Times New Roman" w:cs="Times New Roman"/>
          <w:sz w:val="20"/>
          <w:szCs w:val="20"/>
          <w:lang w:val="sah-RU"/>
        </w:rPr>
        <w:t>ребует активизации работа с молодежью: чтобы работа Профсоюза стала эффективной, активной и энергичной, необходимо вовлекать молодых активистов профсоюзного движения из числа молодых сотрудников СВФУ.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5EAA">
        <w:rPr>
          <w:rFonts w:ascii="Times New Roman" w:hAnsi="Times New Roman" w:cs="Times New Roman"/>
          <w:sz w:val="20"/>
          <w:szCs w:val="20"/>
          <w:lang w:val="sah-RU"/>
        </w:rPr>
        <w:t>Это направление также предполагает использование современных цифровых технологий, цифровизацию профсоюзной работы с целью повышения эффективности как организационно-уставной работы, так и всей деятельности по защите социально-трудовых прав и профессиональных интересов сотрудников СВФУ-членов Профсоюза.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DC5EAA">
        <w:rPr>
          <w:rFonts w:ascii="Times New Roman" w:hAnsi="Times New Roman" w:cs="Times New Roman"/>
          <w:sz w:val="20"/>
          <w:szCs w:val="20"/>
          <w:lang w:val="sah-RU"/>
        </w:rPr>
        <w:t xml:space="preserve">Профсоюз должен развивать институт наставничества, внедрять традиции взращивания профсоюзных лидеров с изучением лучших практик в России и за рубежом для повышения мотивации профсоюзного членства среди молодых сотрудников СВФУ. Не секрет, что на современном этапе остро стоит вопрос о </w:t>
      </w:r>
      <w:r w:rsidRPr="00DC5EAA">
        <w:rPr>
          <w:rFonts w:ascii="Times New Roman" w:hAnsi="Times New Roman" w:cs="Times New Roman"/>
          <w:sz w:val="20"/>
          <w:szCs w:val="20"/>
          <w:lang w:val="sah-RU"/>
        </w:rPr>
        <w:lastRenderedPageBreak/>
        <w:t>необходимости активизации работы Профсоюза, а в этом большие надежды связываются именно с молодыми лидерами.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DC5EAA">
        <w:rPr>
          <w:rFonts w:ascii="Times New Roman" w:hAnsi="Times New Roman" w:cs="Times New Roman"/>
          <w:sz w:val="20"/>
          <w:szCs w:val="20"/>
          <w:lang w:val="sah-RU"/>
        </w:rPr>
        <w:t xml:space="preserve">Поэтому логично создание </w:t>
      </w:r>
      <w:r w:rsidRPr="00DC5EAA">
        <w:rPr>
          <w:rFonts w:ascii="Times New Roman" w:hAnsi="Times New Roman" w:cs="Times New Roman"/>
          <w:b/>
          <w:sz w:val="20"/>
          <w:szCs w:val="20"/>
          <w:lang w:val="sah-RU"/>
        </w:rPr>
        <w:t>комиссии по работе с молодыми профсоюзными лидерами</w:t>
      </w:r>
      <w:r w:rsidRPr="00DC5EAA">
        <w:rPr>
          <w:rFonts w:ascii="Times New Roman" w:hAnsi="Times New Roman" w:cs="Times New Roman"/>
          <w:sz w:val="20"/>
          <w:szCs w:val="20"/>
          <w:lang w:val="sah-RU"/>
        </w:rPr>
        <w:t>. На данном этапе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5EAA">
        <w:rPr>
          <w:rFonts w:ascii="Times New Roman" w:hAnsi="Times New Roman" w:cs="Times New Roman"/>
          <w:sz w:val="20"/>
          <w:szCs w:val="20"/>
          <w:lang w:val="sah-RU"/>
        </w:rPr>
        <w:t>это только предложения о возможных изменениях формата работы Профсоюза. Все решения будут приниматься после обсуждения.</w:t>
      </w:r>
    </w:p>
    <w:p w:rsidR="00F82253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b/>
          <w:sz w:val="20"/>
          <w:szCs w:val="20"/>
        </w:rPr>
        <w:t>5</w:t>
      </w:r>
      <w:r w:rsidRPr="00DC5EAA">
        <w:rPr>
          <w:rFonts w:ascii="Times New Roman" w:hAnsi="Times New Roman" w:cs="Times New Roman"/>
          <w:sz w:val="20"/>
          <w:szCs w:val="20"/>
        </w:rPr>
        <w:t xml:space="preserve">. </w:t>
      </w:r>
      <w:r w:rsidRPr="00DC5EAA">
        <w:rPr>
          <w:rFonts w:ascii="Times New Roman" w:hAnsi="Times New Roman" w:cs="Times New Roman"/>
          <w:b/>
          <w:sz w:val="20"/>
          <w:szCs w:val="20"/>
        </w:rPr>
        <w:t>Качество жизни сотрудников СВФУ – членов Профсоюза</w:t>
      </w:r>
      <w:r w:rsidRPr="00DC5EAA">
        <w:rPr>
          <w:rFonts w:ascii="Times New Roman" w:hAnsi="Times New Roman" w:cs="Times New Roman"/>
          <w:sz w:val="20"/>
          <w:szCs w:val="20"/>
        </w:rPr>
        <w:t>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Вся работа профсоюзной организации СВФУ должна быть в конечном итоге ориентирована на повышение качества жизни сотрудников СВФУ – членов Профсоюза через различные формы социальной поддержки, защиту прав и т.д.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b/>
          <w:i/>
          <w:sz w:val="20"/>
          <w:szCs w:val="20"/>
        </w:rPr>
        <w:t>Оздоровление работников и их семей</w:t>
      </w:r>
      <w:r w:rsidRPr="00DC5EAA">
        <w:rPr>
          <w:rFonts w:ascii="Times New Roman" w:hAnsi="Times New Roman" w:cs="Times New Roman"/>
          <w:sz w:val="20"/>
          <w:szCs w:val="20"/>
        </w:rPr>
        <w:t>: организация летнего отдыха по России и РС (Я) в санаториях, профилакториях, оздоровительных лагерях для сотрудников и их детей.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Профсоюзная организация традиционно контролирует скидки и компенсации при приобретении санаторно-курортных путевок (выплаты согласно Коллективному договору СВФУ);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5EAA">
        <w:rPr>
          <w:rFonts w:ascii="Times New Roman" w:hAnsi="Times New Roman" w:cs="Times New Roman"/>
          <w:sz w:val="20"/>
          <w:szCs w:val="20"/>
        </w:rPr>
        <w:t>содействует организации и участвует в проведении оздоровительных и спортивных мероприятий.</w:t>
      </w:r>
    </w:p>
    <w:p w:rsidR="00F82253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Профсоюзная организация СВФУ имеет для этого большой потенциал и ресурсы, возможность взаимодействия с Медицинской клиникой, Институтом здоровья, спортивными объектами СВФУ. Для этого должны 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5EAA">
        <w:rPr>
          <w:rFonts w:ascii="Times New Roman" w:hAnsi="Times New Roman" w:cs="Times New Roman"/>
          <w:sz w:val="20"/>
          <w:szCs w:val="20"/>
        </w:rPr>
        <w:t>сопряжены планы работы, вноситься и согласовываться инициативные предложения, разрабатываться социально ориентированные программы по оздоровлению сотрудников СВФУ и их детей с участием Профсоюза и соответствующих структур. Например, организация летнего отдыха детей на базе профилактория СВФУ, учебно-практических баз. Необходима работа по созданию корпоративных спортивно-оздоровительных лагерей СВФУ для детей сотрудников. Профсоюз имеет возможности для содействия этой работе, расширяя сферу партнерства</w:t>
      </w:r>
      <w:r>
        <w:rPr>
          <w:rFonts w:ascii="Times New Roman" w:hAnsi="Times New Roman" w:cs="Times New Roman"/>
          <w:sz w:val="20"/>
          <w:szCs w:val="20"/>
        </w:rPr>
        <w:t>, в том числе содействуя развитию государственно-частного партнерства</w:t>
      </w:r>
      <w:r w:rsidRPr="00DC5EA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b/>
          <w:i/>
          <w:sz w:val="20"/>
          <w:szCs w:val="20"/>
        </w:rPr>
        <w:t>Повышение доверия к профсоюзу и развитие корпоративной культуры</w:t>
      </w:r>
      <w:r w:rsidRPr="00DC5EAA">
        <w:rPr>
          <w:rFonts w:ascii="Times New Roman" w:hAnsi="Times New Roman" w:cs="Times New Roman"/>
          <w:sz w:val="20"/>
          <w:szCs w:val="20"/>
        </w:rPr>
        <w:t>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Данное направление включает организацию культурно-массовых мероприятий и поддержку сотрудников. При этом должно уделяться внимание не только сотрудникам, но и их детям: это может быть поддержка школы-лаборатории СВФУ, содействие в организации строительства здания для школы-лаборатории; участие в учреждении наград и / или стипендий детям сотрудников за значительные учебные, научно-исследовательские и спортивные достижения во время учебы в образовательных организациях среднего профессионального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5EAA">
        <w:rPr>
          <w:rFonts w:ascii="Times New Roman" w:hAnsi="Times New Roman" w:cs="Times New Roman"/>
          <w:sz w:val="20"/>
          <w:szCs w:val="20"/>
        </w:rPr>
        <w:t>(СПО) и / или высшего образования (ВО).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 xml:space="preserve">Для этого может быть разработана Программа поддержки сотрудников СВФУ и их детей «Мой, твой, наш Университет», основанной на </w:t>
      </w:r>
      <w:proofErr w:type="spellStart"/>
      <w:r w:rsidRPr="00DC5EAA">
        <w:rPr>
          <w:rFonts w:ascii="Times New Roman" w:hAnsi="Times New Roman" w:cs="Times New Roman"/>
          <w:sz w:val="20"/>
          <w:szCs w:val="20"/>
        </w:rPr>
        <w:t>софинансировании</w:t>
      </w:r>
      <w:proofErr w:type="spellEnd"/>
      <w:r w:rsidRPr="00DC5EAA">
        <w:rPr>
          <w:rFonts w:ascii="Times New Roman" w:hAnsi="Times New Roman" w:cs="Times New Roman"/>
          <w:sz w:val="20"/>
          <w:szCs w:val="20"/>
        </w:rPr>
        <w:t xml:space="preserve"> с определением источников, в том числе спонсорства со стороны бизнес-структур. В этом направлении предполагается взаимодействие с ФЭУ СВФУ, поиск возможности спонсорства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b/>
          <w:i/>
          <w:sz w:val="20"/>
          <w:szCs w:val="20"/>
        </w:rPr>
        <w:t>Улучшение жилищно-бытовых условий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C5EAA">
        <w:rPr>
          <w:rFonts w:ascii="Times New Roman" w:hAnsi="Times New Roman" w:cs="Times New Roman"/>
          <w:sz w:val="20"/>
          <w:szCs w:val="20"/>
        </w:rPr>
        <w:t>является одним из важных направлений работы Профсоюза. Необходимо развивать опыт жилищного кооператива;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5EAA">
        <w:rPr>
          <w:rFonts w:ascii="Times New Roman" w:hAnsi="Times New Roman" w:cs="Times New Roman"/>
          <w:sz w:val="20"/>
          <w:szCs w:val="20"/>
        </w:rPr>
        <w:t>статус СВФУ как застройщика.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 xml:space="preserve">В этом направлении решению проблемы будут способствовать </w:t>
      </w:r>
      <w:r w:rsidRPr="00DC5EAA">
        <w:rPr>
          <w:rFonts w:ascii="Times New Roman" w:hAnsi="Times New Roman" w:cs="Times New Roman"/>
          <w:b/>
          <w:sz w:val="20"/>
          <w:szCs w:val="20"/>
        </w:rPr>
        <w:t>разработка программы по улучшению жилищно-бытовых условий</w:t>
      </w:r>
      <w:r w:rsidRPr="00DC5EAA">
        <w:rPr>
          <w:rFonts w:ascii="Times New Roman" w:hAnsi="Times New Roman" w:cs="Times New Roman"/>
          <w:sz w:val="20"/>
          <w:szCs w:val="20"/>
        </w:rPr>
        <w:t xml:space="preserve"> с участием НИИРЭС, ИТИ СВФУ, ЮФ, Департамента правовых и имущественных отношений, ПФУ;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5EAA">
        <w:rPr>
          <w:rFonts w:ascii="Times New Roman" w:hAnsi="Times New Roman" w:cs="Times New Roman"/>
          <w:sz w:val="20"/>
          <w:szCs w:val="20"/>
        </w:rPr>
        <w:t xml:space="preserve">внесение инициативных предложений в Межведомственную комиссию Окружной администрации г. Якутска по совместной разработке программы по повышению доступности жилья для сотрудников СВФУ. 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 xml:space="preserve">Одно из направлений работы – добиться </w:t>
      </w:r>
      <w:r w:rsidRPr="00DC5EAA">
        <w:rPr>
          <w:rFonts w:ascii="Times New Roman" w:hAnsi="Times New Roman" w:cs="Times New Roman"/>
          <w:b/>
          <w:sz w:val="20"/>
          <w:szCs w:val="20"/>
        </w:rPr>
        <w:t>выделения земельных участков для ИЖС, дачного строительства</w:t>
      </w:r>
      <w:r w:rsidRPr="00DC5EAA">
        <w:rPr>
          <w:rFonts w:ascii="Times New Roman" w:hAnsi="Times New Roman" w:cs="Times New Roman"/>
          <w:sz w:val="20"/>
          <w:szCs w:val="20"/>
        </w:rPr>
        <w:t>, учит</w:t>
      </w:r>
      <w:r>
        <w:rPr>
          <w:rFonts w:ascii="Times New Roman" w:hAnsi="Times New Roman" w:cs="Times New Roman"/>
          <w:sz w:val="20"/>
          <w:szCs w:val="20"/>
        </w:rPr>
        <w:t>ывая успешный опыт прошлых лет (ИЖС ЯГУ)</w:t>
      </w:r>
      <w:r w:rsidRPr="00DC5EA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 xml:space="preserve">Необходимо развивать опыт взаимодействия с банками, организуя участие сотрудников СВФУ в государственных программах («социальная ипотека»), внося инициативные предложения в банки-партнеры СВФУ по формированию пакета ипотечных продуктов с льготной ставкой. 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b/>
          <w:i/>
          <w:sz w:val="20"/>
          <w:szCs w:val="20"/>
        </w:rPr>
        <w:t>Повышение профессионализма</w:t>
      </w:r>
      <w:r w:rsidRPr="00DC5EAA">
        <w:rPr>
          <w:rFonts w:ascii="Times New Roman" w:hAnsi="Times New Roman" w:cs="Times New Roman"/>
          <w:sz w:val="20"/>
          <w:szCs w:val="20"/>
        </w:rPr>
        <w:t>: профсоюзные кадры, лидеры и активисты должны постоянно повышать свои компетенции для повышения качества и эффективности деятельности Профсоюза.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5EAA">
        <w:rPr>
          <w:rFonts w:ascii="Times New Roman" w:hAnsi="Times New Roman" w:cs="Times New Roman"/>
          <w:sz w:val="20"/>
          <w:szCs w:val="20"/>
        </w:rPr>
        <w:t xml:space="preserve">Профсоюзные кадры, лидеры и активисты должны иметь возможность постоянного обновления и повышения квалификации, в </w:t>
      </w:r>
      <w:proofErr w:type="spellStart"/>
      <w:r w:rsidRPr="00DC5EAA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DC5EAA">
        <w:rPr>
          <w:rFonts w:ascii="Times New Roman" w:hAnsi="Times New Roman" w:cs="Times New Roman"/>
          <w:sz w:val="20"/>
          <w:szCs w:val="20"/>
        </w:rPr>
        <w:t>. через онлайн- или дистанционное обучение.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 xml:space="preserve">Для этого могут реализовываться мероприятия по внесению в план повышения квалификации сотрудников СВФУ Управления по развитию персонала и кадровой политике повышение квалификации и / или профессиональную переподготовку квоты для профсоюзных активистов и лидеров. Профсоюз может заказать </w:t>
      </w:r>
      <w:r w:rsidRPr="00DC5EAA">
        <w:rPr>
          <w:rFonts w:ascii="Times New Roman" w:hAnsi="Times New Roman" w:cs="Times New Roman"/>
          <w:sz w:val="20"/>
          <w:szCs w:val="20"/>
        </w:rPr>
        <w:lastRenderedPageBreak/>
        <w:t xml:space="preserve">разработку дополнительной профессиональной программы повышения квалификации и профессиональной переподготовки Институту непрерывного профессионального образования для того, чтобы реализовать дополнительное профессиональное образование профсоюзных активистов и лидеров на основе </w:t>
      </w:r>
      <w:proofErr w:type="spellStart"/>
      <w:r w:rsidRPr="00DC5EAA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DC5EAA">
        <w:rPr>
          <w:rFonts w:ascii="Times New Roman" w:hAnsi="Times New Roman" w:cs="Times New Roman"/>
          <w:sz w:val="20"/>
          <w:szCs w:val="20"/>
        </w:rPr>
        <w:t xml:space="preserve"> из бюджетов СВФУ, профсоюза и личных средств сотрудника (по согласованию).</w:t>
      </w:r>
    </w:p>
    <w:p w:rsidR="00F82253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EAA">
        <w:rPr>
          <w:rFonts w:ascii="Times New Roman" w:hAnsi="Times New Roman" w:cs="Times New Roman"/>
          <w:b/>
          <w:sz w:val="20"/>
          <w:szCs w:val="20"/>
          <w:lang w:val="sah-RU"/>
        </w:rPr>
        <w:t>6.Организационно-финансовое развитие Профсоюза как фактор благополучия его членов.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</w:rPr>
        <w:t>Условно деятельность профсоюзов можно разбить на 3 блока: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b/>
          <w:sz w:val="20"/>
          <w:szCs w:val="20"/>
        </w:rPr>
        <w:t>Традиционный</w:t>
      </w:r>
      <w:r w:rsidRPr="00DC5EAA">
        <w:rPr>
          <w:rFonts w:ascii="Times New Roman" w:hAnsi="Times New Roman" w:cs="Times New Roman"/>
          <w:sz w:val="20"/>
          <w:szCs w:val="20"/>
        </w:rPr>
        <w:t xml:space="preserve"> включает социальную поддержку членов профсоюзов, материальную помощь, летние каникулы, путёвки и т.д.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b/>
          <w:sz w:val="20"/>
          <w:szCs w:val="20"/>
        </w:rPr>
        <w:t>Основной в рыночных условиях</w:t>
      </w:r>
      <w:r w:rsidRPr="00DC5EAA">
        <w:rPr>
          <w:rFonts w:ascii="Times New Roman" w:hAnsi="Times New Roman" w:cs="Times New Roman"/>
          <w:sz w:val="20"/>
          <w:szCs w:val="20"/>
        </w:rPr>
        <w:t xml:space="preserve"> – это зарплата, занятость, условия труда, юридическая защита.</w:t>
      </w:r>
    </w:p>
    <w:p w:rsidR="00F82253" w:rsidRPr="00DC5EAA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b/>
          <w:sz w:val="20"/>
          <w:szCs w:val="20"/>
        </w:rPr>
        <w:t>Организационно-финансовый</w:t>
      </w:r>
      <w:r w:rsidRPr="00DC5EAA">
        <w:rPr>
          <w:rFonts w:ascii="Times New Roman" w:hAnsi="Times New Roman" w:cs="Times New Roman"/>
          <w:sz w:val="20"/>
          <w:szCs w:val="20"/>
        </w:rPr>
        <w:t xml:space="preserve"> – определяет дееспособность профсоюзов как организации и включает структуру, организационные принципы, членскую базу, финансовый источник, в </w:t>
      </w:r>
      <w:proofErr w:type="spellStart"/>
      <w:r w:rsidRPr="00DC5EAA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DC5EAA">
        <w:rPr>
          <w:rFonts w:ascii="Times New Roman" w:hAnsi="Times New Roman" w:cs="Times New Roman"/>
          <w:sz w:val="20"/>
          <w:szCs w:val="20"/>
        </w:rPr>
        <w:t>. имущество, дочерние организации и т.д.</w:t>
      </w:r>
    </w:p>
    <w:p w:rsidR="00F82253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5EAA">
        <w:rPr>
          <w:rFonts w:ascii="Times New Roman" w:hAnsi="Times New Roman" w:cs="Times New Roman"/>
          <w:sz w:val="20"/>
          <w:szCs w:val="20"/>
          <w:lang w:val="sah-RU"/>
        </w:rPr>
        <w:t>Для развития дееспособности Профсоюза как общественной организации могутучреждатьсяфонды и / или некоммерческие организации (по согласованию с руководством университета,в соответствии с п.7 ст.24 Федерального закона от 12.01.1996 №10-ФЗ "О профессиональных союзах и их правах и гарантиях деятельности"), планироватьи проводить приносящую доход деятельность;организовывать и проводить социально ориентированные мероприятия для популяризации и повышения репутационного рейтинга Профсоюза, достижения уставных задач и получения дохода.</w:t>
      </w:r>
    </w:p>
    <w:p w:rsidR="00EF7FB4" w:rsidRDefault="00EF7FB4" w:rsidP="00F82253">
      <w:pPr>
        <w:spacing w:after="0" w:line="288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253" w:rsidRPr="008066CC" w:rsidRDefault="00F82253" w:rsidP="00F82253">
      <w:pPr>
        <w:spacing w:after="0" w:line="288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66CC">
        <w:rPr>
          <w:rFonts w:ascii="Times New Roman" w:hAnsi="Times New Roman" w:cs="Times New Roman"/>
          <w:b/>
          <w:sz w:val="20"/>
          <w:szCs w:val="20"/>
        </w:rPr>
        <w:t>Дополнения в проект программы, внесенные на встречах с коллективами учебных подразделений и вспомогательных структур</w:t>
      </w:r>
    </w:p>
    <w:p w:rsidR="00F82253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67AB">
        <w:rPr>
          <w:rFonts w:ascii="Times New Roman" w:hAnsi="Times New Roman" w:cs="Times New Roman"/>
          <w:b/>
          <w:i/>
          <w:sz w:val="20"/>
          <w:szCs w:val="20"/>
        </w:rPr>
        <w:t>Работа с ветеранами, неработающими пенсионерами</w:t>
      </w:r>
      <w:r>
        <w:rPr>
          <w:rFonts w:ascii="Times New Roman" w:hAnsi="Times New Roman" w:cs="Times New Roman"/>
          <w:sz w:val="20"/>
          <w:szCs w:val="20"/>
        </w:rPr>
        <w:t xml:space="preserve">: разработка </w:t>
      </w:r>
      <w:r w:rsidRPr="00F867AB">
        <w:rPr>
          <w:rFonts w:ascii="Times New Roman" w:hAnsi="Times New Roman" w:cs="Times New Roman"/>
          <w:b/>
          <w:i/>
          <w:sz w:val="20"/>
          <w:szCs w:val="20"/>
        </w:rPr>
        <w:t>корпоративной программы поддержки</w:t>
      </w:r>
      <w:r>
        <w:rPr>
          <w:rFonts w:ascii="Times New Roman" w:hAnsi="Times New Roman" w:cs="Times New Roman"/>
          <w:sz w:val="20"/>
          <w:szCs w:val="20"/>
        </w:rPr>
        <w:t xml:space="preserve"> ветеранов СВФУ и неработающих пенсионеров, находящихся в трудной жизненной ситуации, в том числе полного или частичного возмещения медико-профилактических осмотров и лечения.</w:t>
      </w:r>
    </w:p>
    <w:p w:rsidR="00F82253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67AB">
        <w:rPr>
          <w:rFonts w:ascii="Times New Roman" w:hAnsi="Times New Roman" w:cs="Times New Roman"/>
          <w:b/>
          <w:i/>
          <w:sz w:val="20"/>
          <w:szCs w:val="20"/>
        </w:rPr>
        <w:t xml:space="preserve">Работа с </w:t>
      </w:r>
      <w:proofErr w:type="spellStart"/>
      <w:r w:rsidRPr="00F867AB">
        <w:rPr>
          <w:rFonts w:ascii="Times New Roman" w:hAnsi="Times New Roman" w:cs="Times New Roman"/>
          <w:b/>
          <w:i/>
          <w:sz w:val="20"/>
          <w:szCs w:val="20"/>
        </w:rPr>
        <w:t>предпенсионерами</w:t>
      </w:r>
      <w:proofErr w:type="spellEnd"/>
      <w:r>
        <w:rPr>
          <w:rFonts w:ascii="Times New Roman" w:hAnsi="Times New Roman" w:cs="Times New Roman"/>
          <w:sz w:val="20"/>
          <w:szCs w:val="20"/>
        </w:rPr>
        <w:t>: защита социальных и трудовых прав.</w:t>
      </w:r>
    </w:p>
    <w:p w:rsidR="00F82253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648B">
        <w:rPr>
          <w:rFonts w:ascii="Times New Roman" w:hAnsi="Times New Roman" w:cs="Times New Roman"/>
          <w:b/>
          <w:i/>
          <w:sz w:val="20"/>
          <w:szCs w:val="20"/>
        </w:rPr>
        <w:t>Отстаивание перед руководством СВФУ профессиональных интересов преподавателей</w:t>
      </w:r>
      <w:r>
        <w:rPr>
          <w:rFonts w:ascii="Times New Roman" w:hAnsi="Times New Roman" w:cs="Times New Roman"/>
          <w:sz w:val="20"/>
          <w:szCs w:val="20"/>
        </w:rPr>
        <w:t xml:space="preserve"> в части финансирования и полной оплаты их часовой нагрузки, прав ППС на полноценный отпуск без досрочного отзыва и др.  </w:t>
      </w:r>
    </w:p>
    <w:p w:rsidR="00F82253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67AB">
        <w:rPr>
          <w:rFonts w:ascii="Times New Roman" w:hAnsi="Times New Roman" w:cs="Times New Roman"/>
          <w:b/>
          <w:i/>
          <w:sz w:val="20"/>
          <w:szCs w:val="20"/>
        </w:rPr>
        <w:t>Внесение изменений в коллективный договор</w:t>
      </w:r>
      <w:r>
        <w:rPr>
          <w:rFonts w:ascii="Times New Roman" w:hAnsi="Times New Roman" w:cs="Times New Roman"/>
          <w:sz w:val="20"/>
          <w:szCs w:val="20"/>
        </w:rPr>
        <w:t>: 1) усиление работы по обеспечению бесплатного медицинского обслуживания в клинике МИ СВФУ на основе ОМС (обязательного медицинского страхования); возможность компенсации (полной или частичной) лечения за границей в экстренных случаях; 2) возможность оплаты обучения детей сотрудников, имеющих стаж работы 15 и более лет.</w:t>
      </w:r>
    </w:p>
    <w:p w:rsidR="00F82253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B31">
        <w:rPr>
          <w:rFonts w:ascii="Times New Roman" w:hAnsi="Times New Roman" w:cs="Times New Roman"/>
          <w:b/>
          <w:sz w:val="20"/>
          <w:szCs w:val="20"/>
        </w:rPr>
        <w:t>Повышение заработной платы для учебно-вспомогательного персонала, инженерного состава, простых с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5C2B31">
        <w:rPr>
          <w:rFonts w:ascii="Times New Roman" w:hAnsi="Times New Roman" w:cs="Times New Roman"/>
          <w:b/>
          <w:sz w:val="20"/>
          <w:szCs w:val="20"/>
        </w:rPr>
        <w:t>трудников.</w:t>
      </w:r>
    </w:p>
    <w:p w:rsidR="00F82253" w:rsidRDefault="00F82253" w:rsidP="00F82253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Контроль и улучшение условий труда работников университета (температурный режим, спецодежда, охрана труда, превышение трудовой нагрузки).</w:t>
      </w:r>
    </w:p>
    <w:p w:rsidR="00F82253" w:rsidRPr="005C2B31" w:rsidRDefault="00F82253" w:rsidP="00F8225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B31">
        <w:rPr>
          <w:rFonts w:ascii="Times New Roman" w:hAnsi="Times New Roman" w:cs="Times New Roman"/>
          <w:b/>
          <w:sz w:val="20"/>
          <w:szCs w:val="20"/>
        </w:rPr>
        <w:t>В целях реализации статей 25 и 218 Трудового кодекса РФ для организации общественного контроля за соблюдением законных прав и интересов работников в области охраны труда создать комитет (комиссию) уполномоченных по охране труда. Численность уполномоченных, порядок их избрания и срок полномочий могут быть оговорены в коллективном договоре или ином другом совместном решении работодателя и представительного органа работников.</w:t>
      </w:r>
    </w:p>
    <w:p w:rsidR="00F82253" w:rsidRPr="005C2B31" w:rsidRDefault="00F82253" w:rsidP="00F8225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B31">
        <w:rPr>
          <w:rFonts w:ascii="Times New Roman" w:hAnsi="Times New Roman" w:cs="Times New Roman"/>
          <w:b/>
          <w:sz w:val="20"/>
          <w:szCs w:val="20"/>
        </w:rPr>
        <w:t xml:space="preserve">Комитет (комиссия) будет участвовать в разработке и в осуществлении перспективных комплексных планов улучшения условий труда и санитарно-оздоровительных мероприятий на пять лет и более. </w:t>
      </w:r>
    </w:p>
    <w:p w:rsidR="00F82253" w:rsidRPr="005C2B31" w:rsidRDefault="00F82253" w:rsidP="00F8225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B31">
        <w:rPr>
          <w:rFonts w:ascii="Times New Roman" w:hAnsi="Times New Roman" w:cs="Times New Roman"/>
          <w:b/>
          <w:sz w:val="20"/>
          <w:szCs w:val="20"/>
        </w:rPr>
        <w:t xml:space="preserve">Ежегодно обновлять «Соглашение по охране труда» с учетом нормы Типового перечня </w:t>
      </w:r>
      <w:bookmarkStart w:id="0" w:name="_GoBack"/>
      <w:r w:rsidRPr="005C2B31">
        <w:rPr>
          <w:rFonts w:ascii="Times New Roman" w:hAnsi="Times New Roman" w:cs="Times New Roman"/>
          <w:b/>
          <w:sz w:val="20"/>
          <w:szCs w:val="20"/>
        </w:rPr>
        <w:t xml:space="preserve">утвержденным приказом </w:t>
      </w:r>
      <w:proofErr w:type="spellStart"/>
      <w:r w:rsidRPr="005C2B31">
        <w:rPr>
          <w:rFonts w:ascii="Times New Roman" w:hAnsi="Times New Roman" w:cs="Times New Roman"/>
          <w:b/>
          <w:sz w:val="20"/>
          <w:szCs w:val="20"/>
        </w:rPr>
        <w:t>Минздравсоцразвития</w:t>
      </w:r>
      <w:proofErr w:type="spellEnd"/>
      <w:r w:rsidRPr="005C2B31">
        <w:rPr>
          <w:rFonts w:ascii="Times New Roman" w:hAnsi="Times New Roman" w:cs="Times New Roman"/>
          <w:b/>
          <w:sz w:val="20"/>
          <w:szCs w:val="20"/>
        </w:rPr>
        <w:t xml:space="preserve"> России от 1 марта 2012 г. N 181н. </w:t>
      </w:r>
    </w:p>
    <w:bookmarkEnd w:id="0"/>
    <w:p w:rsidR="00F82253" w:rsidRDefault="00F82253" w:rsidP="00F8225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B31">
        <w:rPr>
          <w:rFonts w:ascii="Times New Roman" w:hAnsi="Times New Roman" w:cs="Times New Roman"/>
          <w:b/>
          <w:sz w:val="20"/>
          <w:szCs w:val="20"/>
        </w:rPr>
        <w:t xml:space="preserve">Добиться финансирования мероприятий по улучшению условий и охраны труда в размере не менее 0,2 </w:t>
      </w:r>
      <w:proofErr w:type="gramStart"/>
      <w:r w:rsidRPr="005C2B31">
        <w:rPr>
          <w:rFonts w:ascii="Times New Roman" w:hAnsi="Times New Roman" w:cs="Times New Roman"/>
          <w:b/>
          <w:sz w:val="20"/>
          <w:szCs w:val="20"/>
        </w:rPr>
        <w:t>%  от</w:t>
      </w:r>
      <w:proofErr w:type="gramEnd"/>
      <w:r w:rsidRPr="005C2B31">
        <w:rPr>
          <w:rFonts w:ascii="Times New Roman" w:hAnsi="Times New Roman" w:cs="Times New Roman"/>
          <w:b/>
          <w:sz w:val="20"/>
          <w:szCs w:val="20"/>
        </w:rPr>
        <w:t xml:space="preserve"> суммы затрат на производство продукции (работ, услуг) в соответствии со ст.226 ТК РФ и Коллективным договором СВФУ.</w:t>
      </w:r>
    </w:p>
    <w:p w:rsidR="00F82253" w:rsidRPr="005C2B31" w:rsidRDefault="00F82253" w:rsidP="00F8225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Организация аптечных пунктов в крупных учебных корпусах.</w:t>
      </w:r>
    </w:p>
    <w:p w:rsidR="006F17B5" w:rsidRDefault="006F17B5"/>
    <w:sectPr w:rsidR="006F17B5" w:rsidSect="00EF7FB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22"/>
    <w:rsid w:val="00037E0B"/>
    <w:rsid w:val="00124222"/>
    <w:rsid w:val="003F3E92"/>
    <w:rsid w:val="006F17B5"/>
    <w:rsid w:val="00777E13"/>
    <w:rsid w:val="00906B49"/>
    <w:rsid w:val="0095073C"/>
    <w:rsid w:val="00A97E1A"/>
    <w:rsid w:val="00B67606"/>
    <w:rsid w:val="00C72F37"/>
    <w:rsid w:val="00EF7FB4"/>
    <w:rsid w:val="00F8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EF78"/>
  <w15:chartTrackingRefBased/>
  <w15:docId w15:val="{4C6B1209-A1E8-4DBC-8E4B-A5EB3BF1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ulkprofkom</dc:creator>
  <cp:keywords/>
  <dc:description/>
  <cp:lastModifiedBy>ulkprofkom</cp:lastModifiedBy>
  <cp:revision>2</cp:revision>
  <dcterms:created xsi:type="dcterms:W3CDTF">2020-02-20T09:25:00Z</dcterms:created>
  <dcterms:modified xsi:type="dcterms:W3CDTF">2020-02-20T10:42:00Z</dcterms:modified>
</cp:coreProperties>
</file>