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87E5" w14:textId="77777777" w:rsidR="00FB506E" w:rsidRPr="0071321F" w:rsidRDefault="00FB506E" w:rsidP="00FB506E">
      <w:pPr>
        <w:shd w:val="clear" w:color="auto" w:fill="EEEEEE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71321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Профессиограмма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221"/>
      </w:tblGrid>
      <w:tr w:rsidR="0071321F" w:rsidRPr="0071321F" w14:paraId="659ACAA0" w14:textId="77777777" w:rsidTr="00FB5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B371E5B" w14:textId="77777777" w:rsidR="00FB506E" w:rsidRPr="0071321F" w:rsidRDefault="00FB506E" w:rsidP="00FB50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40.03.01 ЮРИСПРУДЕНЦИЯ</w:t>
            </w:r>
          </w:p>
          <w:p w14:paraId="2C944B72" w14:textId="77777777" w:rsidR="00FB506E" w:rsidRPr="0071321F" w:rsidRDefault="00FB506E" w:rsidP="00FB50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423A98" w14:textId="300A94BE" w:rsidR="0071321F" w:rsidRPr="00131825" w:rsidRDefault="0071321F" w:rsidP="0071321F">
            <w:pPr>
              <w:pStyle w:val="Default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131825">
              <w:rPr>
                <w:rFonts w:ascii="Helvetica" w:hAnsi="Helvetica" w:cs="Helvetica"/>
                <w:color w:val="auto"/>
                <w:sz w:val="21"/>
                <w:szCs w:val="21"/>
              </w:rPr>
              <w:t xml:space="preserve">Миссия </w:t>
            </w:r>
            <w:r w:rsidRPr="00131825">
              <w:rPr>
                <w:rFonts w:ascii="Helvetica" w:hAnsi="Helvetica" w:cs="Helvetica"/>
                <w:color w:val="auto"/>
                <w:sz w:val="21"/>
                <w:szCs w:val="21"/>
              </w:rPr>
              <w:t>образовательной программы</w:t>
            </w:r>
            <w:r w:rsidRPr="00131825">
              <w:rPr>
                <w:rFonts w:ascii="Helvetica" w:hAnsi="Helvetica" w:cs="Helvetica"/>
                <w:color w:val="auto"/>
                <w:sz w:val="21"/>
                <w:szCs w:val="21"/>
              </w:rPr>
              <w:t xml:space="preserve">: формирование высокопрофессиональных специалистов с высоким уровнем правосознания, правовой культуры, профессиональной этики и антикоррупционного мышления, способных в дальнейшей профессиональной деятельности эффективно осуществлять нормотворческую, правоприменительную, правоохранительную, экспертно-консультационную деятельность, охранять права и свободы человека и гражданина, иных субъектов правоотношений, способствовать дальнейшему развитию правового государства в России. </w:t>
            </w:r>
          </w:p>
          <w:p w14:paraId="62FBD84B" w14:textId="3C2D8151" w:rsidR="0071321F" w:rsidRPr="0071321F" w:rsidRDefault="0071321F" w:rsidP="0071321F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ar-SA"/>
              </w:rPr>
            </w:pPr>
            <w:r w:rsidRPr="0071321F">
              <w:rPr>
                <w:rFonts w:ascii="Helvetica" w:eastAsia="Times New Roman" w:hAnsi="Helvetica" w:cs="Helvetica"/>
                <w:sz w:val="21"/>
                <w:szCs w:val="21"/>
                <w:lang w:eastAsia="ar-SA"/>
              </w:rPr>
              <w:t>Це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ar-SA"/>
              </w:rPr>
              <w:t>ль образовательной программы</w:t>
            </w:r>
            <w:r w:rsidRPr="0071321F">
              <w:rPr>
                <w:rFonts w:ascii="Helvetica" w:eastAsia="Times New Roman" w:hAnsi="Helvetica" w:cs="Helvetica"/>
                <w:sz w:val="21"/>
                <w:szCs w:val="21"/>
                <w:lang w:eastAsia="ar-SA"/>
              </w:rPr>
              <w:t>:</w:t>
            </w:r>
            <w:r w:rsidR="00131825" w:rsidRPr="00131825">
              <w:rPr>
                <w:rFonts w:ascii="Helvetica" w:eastAsia="Times New Roman" w:hAnsi="Helvetica" w:cs="Helvetica"/>
                <w:sz w:val="21"/>
                <w:szCs w:val="21"/>
                <w:lang w:eastAsia="ar-SA"/>
              </w:rPr>
              <w:t xml:space="preserve"> </w:t>
            </w:r>
            <w:r w:rsidR="00131825" w:rsidRPr="0071321F">
              <w:rPr>
                <w:rFonts w:ascii="Helvetica" w:eastAsia="Times New Roman" w:hAnsi="Helvetica" w:cs="Helvetica"/>
                <w:sz w:val="21"/>
                <w:szCs w:val="21"/>
                <w:lang w:eastAsia="ar-SA"/>
              </w:rPr>
              <w:t>на основе интеграции современных достижений юридического образования, научной и практической деятельности</w:t>
            </w:r>
            <w:r w:rsidRPr="0071321F">
              <w:rPr>
                <w:rFonts w:ascii="Helvetica" w:eastAsia="Times New Roman" w:hAnsi="Helvetica" w:cs="Helvetica"/>
                <w:sz w:val="21"/>
                <w:szCs w:val="21"/>
                <w:lang w:eastAsia="ar-SA"/>
              </w:rPr>
              <w:t xml:space="preserve"> подготовка высокообразованных юристов, отвечающих динамично изменяющимся требованиям рынка юридических услуг и международному уровню профессионального образовани</w:t>
            </w:r>
            <w:r w:rsidR="00131825" w:rsidRPr="00131825">
              <w:rPr>
                <w:rFonts w:ascii="Helvetica" w:eastAsia="Times New Roman" w:hAnsi="Helvetica" w:cs="Helvetica"/>
                <w:sz w:val="21"/>
                <w:szCs w:val="21"/>
                <w:lang w:eastAsia="ar-SA"/>
              </w:rPr>
              <w:t>я</w:t>
            </w:r>
            <w:r w:rsidRPr="0071321F">
              <w:rPr>
                <w:rFonts w:ascii="Helvetica" w:eastAsia="Times New Roman" w:hAnsi="Helvetica" w:cs="Helvetica"/>
                <w:sz w:val="21"/>
                <w:szCs w:val="21"/>
                <w:lang w:eastAsia="ar-SA"/>
              </w:rPr>
              <w:t xml:space="preserve">. </w:t>
            </w:r>
          </w:p>
          <w:p w14:paraId="56DC89AE" w14:textId="0FAE3F8F" w:rsidR="002130E3" w:rsidRPr="00131825" w:rsidRDefault="0071321F" w:rsidP="00131825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ar-SA"/>
              </w:rPr>
              <w:t>Программа предоставляет студентам возможность получения фундаментальных знаний, а также практических умений и навыков во всех сферах юридической деятельности;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shd w:val="clear" w:color="auto" w:fill="FFFFFF"/>
                <w:lang w:eastAsia="ar-SA"/>
              </w:rPr>
              <w:t xml:space="preserve"> отличается сбалансированным сочетанием теоретических и практических учебных дисциплин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ar-SA"/>
              </w:rPr>
              <w:t>. Привлечение к преподаванию практиков, представителей различных государственных и правоохранительных органов; хозяйствующих субъектов; комбинация теоретических и прикладных дисциплин, обязательной практики  обеспечивает выпускникам высокую мобильность и конкурентоспособность на </w:t>
            </w:r>
            <w:hyperlink r:id="rId5" w:tooltip="Рынок труда" w:history="1">
              <w:r w:rsidRPr="00131825">
                <w:rPr>
                  <w:rFonts w:ascii="Helvetica" w:eastAsia="Times New Roman" w:hAnsi="Helvetica" w:cs="Helvetica"/>
                  <w:sz w:val="21"/>
                  <w:szCs w:val="21"/>
                  <w:bdr w:val="none" w:sz="0" w:space="0" w:color="auto" w:frame="1"/>
                  <w:lang w:eastAsia="ar-SA"/>
                </w:rPr>
                <w:t>рынке труда</w:t>
              </w:r>
            </w:hyperlink>
            <w:r w:rsidRPr="00131825">
              <w:rPr>
                <w:rFonts w:ascii="Helvetica" w:eastAsia="Times New Roman" w:hAnsi="Helvetica" w:cs="Helvetica"/>
                <w:sz w:val="21"/>
                <w:szCs w:val="21"/>
                <w:bdr w:val="none" w:sz="0" w:space="0" w:color="auto" w:frame="1"/>
                <w:lang w:eastAsia="ar-SA"/>
              </w:rPr>
              <w:t>.</w:t>
            </w:r>
            <w:r w:rsidR="00131825" w:rsidRPr="00131825">
              <w:rPr>
                <w:rFonts w:ascii="Helvetica" w:eastAsia="Times New Roman" w:hAnsi="Helvetica" w:cs="Helvetica"/>
                <w:sz w:val="21"/>
                <w:szCs w:val="21"/>
                <w:bdr w:val="none" w:sz="0" w:space="0" w:color="auto" w:frame="1"/>
                <w:lang w:eastAsia="ar-SA"/>
              </w:rPr>
              <w:t xml:space="preserve"> </w:t>
            </w:r>
            <w:r w:rsidR="002130E3" w:rsidRPr="00131825">
              <w:rPr>
                <w:rFonts w:ascii="Helvetica" w:hAnsi="Helvetica" w:cs="Helvetica"/>
                <w:sz w:val="21"/>
                <w:szCs w:val="21"/>
              </w:rPr>
              <w:t>Широкий спектр осваиваемых компетенций позволяет им построить свою профессиональную карьеру и реализоваться во многих конкретных областях юриспруденции.</w:t>
            </w:r>
          </w:p>
        </w:tc>
      </w:tr>
      <w:tr w:rsidR="0071321F" w:rsidRPr="0071321F" w14:paraId="0B767A3F" w14:textId="77777777" w:rsidTr="00FB5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5C43F9" w14:textId="77777777" w:rsidR="00FB506E" w:rsidRPr="0071321F" w:rsidRDefault="00FB506E" w:rsidP="00FB50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Описание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4A89E38" w14:textId="4E144481" w:rsidR="00FB506E" w:rsidRPr="00131825" w:rsidRDefault="00FB506E" w:rsidP="00FB506E">
            <w:pPr>
              <w:spacing w:after="100" w:afterAutospacing="1" w:line="240" w:lineRule="auto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Юрист по образованию в России рассматривается как специалист, получивший подготовку в области юриспруденции.</w:t>
            </w:r>
          </w:p>
          <w:p w14:paraId="43CAA070" w14:textId="354861FE" w:rsidR="00FB506E" w:rsidRPr="00131825" w:rsidRDefault="00FB506E" w:rsidP="00FB506E">
            <w:pPr>
              <w:spacing w:after="100" w:afterAutospacing="1" w:line="240" w:lineRule="auto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Это юрист широкого профиля, который по характеру образования предназначен к выполнению любой работы, признаваемой юридической и к выполнению многих иных видов деятельности, которые по своему содержанию не являются юридическими, но близки к ней.</w:t>
            </w:r>
          </w:p>
          <w:p w14:paraId="4F79B736" w14:textId="77777777" w:rsidR="00FB506E" w:rsidRPr="00131825" w:rsidRDefault="00FB506E" w:rsidP="00FB506E">
            <w:pPr>
              <w:spacing w:after="100" w:afterAutospacing="1" w:line="240" w:lineRule="auto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Профессиональные обязанности юриста формируются на основе нормативно-правовых актов различного уровня (Конституция РФ, Федеральные Законы, иные подзаконные нормативно-правовые акты, включая локальные), а также правоприменительных актов.</w:t>
            </w:r>
          </w:p>
        </w:tc>
      </w:tr>
      <w:tr w:rsidR="0071321F" w:rsidRPr="0071321F" w14:paraId="5FA354AB" w14:textId="77777777" w:rsidTr="00FB5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3C7E61" w14:textId="4D3D6B31" w:rsidR="00FB506E" w:rsidRPr="0071321F" w:rsidRDefault="00FB506E" w:rsidP="00FB50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Доминирующие виды деятельности</w:t>
            </w:r>
            <w:r w:rsidR="00A22C4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, к</w:t>
            </w: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ем может работать выпускник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FF5849" w14:textId="3ED515B3" w:rsidR="002130E3" w:rsidRPr="00131825" w:rsidRDefault="002130E3" w:rsidP="002130E3">
            <w:pPr>
              <w:spacing w:after="100" w:afterAutospacing="1" w:line="240" w:lineRule="auto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 w:rsidRPr="00131825">
              <w:rPr>
                <w:rFonts w:ascii="Helvetica" w:hAnsi="Helvetica" w:cs="Helvetica"/>
                <w:sz w:val="21"/>
                <w:szCs w:val="21"/>
              </w:rPr>
              <w:t>Программа нацелена на подготовку высококвалифицированных юристов с широким кругозором, готовых к практической работе на различных должностях в органах государственной власти</w:t>
            </w:r>
            <w:r w:rsidRPr="00131825">
              <w:rPr>
                <w:rFonts w:ascii="Helvetica" w:hAnsi="Helvetica" w:cs="Helvetica"/>
                <w:sz w:val="21"/>
                <w:szCs w:val="21"/>
              </w:rPr>
              <w:t xml:space="preserve"> и местного самоупр</w:t>
            </w:r>
            <w:r w:rsidR="00131825">
              <w:rPr>
                <w:rFonts w:ascii="Helvetica" w:hAnsi="Helvetica" w:cs="Helvetica"/>
                <w:sz w:val="21"/>
                <w:szCs w:val="21"/>
              </w:rPr>
              <w:t>ав</w:t>
            </w:r>
            <w:r w:rsidRPr="00131825">
              <w:rPr>
                <w:rFonts w:ascii="Helvetica" w:hAnsi="Helvetica" w:cs="Helvetica"/>
                <w:sz w:val="21"/>
                <w:szCs w:val="21"/>
              </w:rPr>
              <w:t>ления</w:t>
            </w:r>
            <w:r w:rsidRPr="00131825">
              <w:rPr>
                <w:rFonts w:ascii="Helvetica" w:hAnsi="Helvetica" w:cs="Helvetica"/>
                <w:sz w:val="21"/>
                <w:szCs w:val="21"/>
              </w:rPr>
              <w:t>, в правоохранительных органах, а также в организациях различных организационно-правовых форм, юридических службах предприятий, учреждений, организаций</w:t>
            </w:r>
            <w:r w:rsidRPr="00131825">
              <w:rPr>
                <w:rFonts w:ascii="Helvetica" w:hAnsi="Helvetica" w:cs="Helvetica"/>
                <w:sz w:val="21"/>
                <w:szCs w:val="21"/>
              </w:rPr>
              <w:t xml:space="preserve"> на должностях:</w:t>
            </w:r>
          </w:p>
          <w:p w14:paraId="53816732" w14:textId="31A437FB" w:rsidR="00FB506E" w:rsidRPr="00131825" w:rsidRDefault="00FB506E" w:rsidP="002130E3">
            <w:pPr>
              <w:spacing w:after="100" w:afterAutospacing="1" w:line="240" w:lineRule="auto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14:paraId="52249AAC" w14:textId="2AC90806" w:rsidR="002130E3" w:rsidRPr="00131825" w:rsidRDefault="002130E3" w:rsidP="00FB50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помощник судьи</w:t>
            </w:r>
            <w:r w:rsid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,</w:t>
            </w:r>
          </w:p>
          <w:p w14:paraId="2660B91D" w14:textId="5BEA9A0C" w:rsidR="00FB506E" w:rsidRPr="00131825" w:rsidRDefault="00FB506E" w:rsidP="00FB50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секретарь судебного заседания,</w:t>
            </w:r>
          </w:p>
          <w:p w14:paraId="40E377DB" w14:textId="3932F755" w:rsidR="00FB506E" w:rsidRPr="00131825" w:rsidRDefault="00FB506E" w:rsidP="00FB50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следователь,</w:t>
            </w:r>
          </w:p>
          <w:p w14:paraId="73475AC8" w14:textId="59ADECF6" w:rsidR="0071321F" w:rsidRPr="00131825" w:rsidRDefault="0071321F" w:rsidP="00FB50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судебный пристав-исполнитель, </w:t>
            </w:r>
          </w:p>
          <w:p w14:paraId="37B1D092" w14:textId="77777777" w:rsidR="00A22C46" w:rsidRPr="00131825" w:rsidRDefault="00A22C46" w:rsidP="00FB50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адвокат,</w:t>
            </w:r>
          </w:p>
          <w:p w14:paraId="6B18B947" w14:textId="06459D57" w:rsidR="00FB506E" w:rsidRPr="00131825" w:rsidRDefault="00FB506E" w:rsidP="00FB50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юрист организации,</w:t>
            </w:r>
          </w:p>
          <w:p w14:paraId="2E88CF1B" w14:textId="77777777" w:rsidR="00FB506E" w:rsidRPr="00131825" w:rsidRDefault="00FB506E" w:rsidP="00FB50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юрисконсульт,</w:t>
            </w:r>
          </w:p>
          <w:p w14:paraId="517E1174" w14:textId="77777777" w:rsidR="00FB506E" w:rsidRPr="00131825" w:rsidRDefault="00FB506E" w:rsidP="00FB50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руководитель отдела,</w:t>
            </w:r>
          </w:p>
          <w:p w14:paraId="6C707664" w14:textId="58786698" w:rsidR="00FB506E" w:rsidRPr="00131825" w:rsidRDefault="00FB506E" w:rsidP="00FB50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референт,</w:t>
            </w:r>
          </w:p>
          <w:p w14:paraId="317ABFB5" w14:textId="33027CFB" w:rsidR="00FB506E" w:rsidRPr="00131825" w:rsidRDefault="00FB506E" w:rsidP="00FB50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специалист,</w:t>
            </w:r>
          </w:p>
          <w:p w14:paraId="01817DEE" w14:textId="2BFC27E2" w:rsidR="00A22C46" w:rsidRPr="00131825" w:rsidRDefault="00A22C46" w:rsidP="00FB50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помощник юриста конкурентной практики,</w:t>
            </w:r>
          </w:p>
          <w:p w14:paraId="4D195374" w14:textId="1F303E9D" w:rsidR="00FB506E" w:rsidRPr="00131825" w:rsidRDefault="00A22C46" w:rsidP="00A22C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брокер по недвижимости.</w:t>
            </w:r>
          </w:p>
        </w:tc>
      </w:tr>
      <w:tr w:rsidR="0071321F" w:rsidRPr="0071321F" w14:paraId="42CED222" w14:textId="77777777" w:rsidTr="00FB5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F4018F" w14:textId="484610F0" w:rsidR="00FB506E" w:rsidRPr="0071321F" w:rsidRDefault="00FB506E" w:rsidP="00FB50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lastRenderedPageBreak/>
              <w:t>Область применения профессиональных знаний</w:t>
            </w:r>
            <w:r w:rsidR="00A22C4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,</w:t>
            </w: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A22C4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г</w:t>
            </w: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де может работать выпускник</w:t>
            </w:r>
            <w:r w:rsidRPr="007132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EC91D6" w14:textId="77777777" w:rsidR="00FB506E" w:rsidRPr="00131825" w:rsidRDefault="00FB506E" w:rsidP="00FB506E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Судебные органы:</w:t>
            </w:r>
          </w:p>
          <w:p w14:paraId="3CA36BC6" w14:textId="77777777" w:rsidR="00FB506E" w:rsidRPr="00131825" w:rsidRDefault="00FB506E" w:rsidP="00FB50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Верховный суд РС (Я);</w:t>
            </w:r>
          </w:p>
          <w:p w14:paraId="646A6B23" w14:textId="3DE76B4A" w:rsidR="00FB506E" w:rsidRPr="00131825" w:rsidRDefault="00FB506E" w:rsidP="00FB50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городские и районные суды РС (Я);</w:t>
            </w:r>
          </w:p>
          <w:p w14:paraId="619D003E" w14:textId="77777777" w:rsidR="00FB506E" w:rsidRPr="00131825" w:rsidRDefault="00FB506E" w:rsidP="00FB50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мировые судьи РС (Я);</w:t>
            </w:r>
          </w:p>
          <w:p w14:paraId="5F1F4541" w14:textId="4AE14692" w:rsidR="00FB506E" w:rsidRPr="00131825" w:rsidRDefault="00FB506E" w:rsidP="00FB50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Арбитражный суд РС (Я)</w:t>
            </w:r>
            <w:r w:rsidR="003C6E8C"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</w:t>
            </w:r>
          </w:p>
          <w:p w14:paraId="104358E6" w14:textId="77777777" w:rsidR="00FB506E" w:rsidRPr="00131825" w:rsidRDefault="00FB506E" w:rsidP="00FB506E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Правоохранительные органы:</w:t>
            </w:r>
          </w:p>
          <w:p w14:paraId="02B6226F" w14:textId="77777777" w:rsidR="00FB506E" w:rsidRPr="00131825" w:rsidRDefault="00FB506E" w:rsidP="00FB50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органы прокуратуры РС (Я);</w:t>
            </w:r>
          </w:p>
          <w:p w14:paraId="2053BC9D" w14:textId="77777777" w:rsidR="00FB506E" w:rsidRPr="00131825" w:rsidRDefault="00FB506E" w:rsidP="00FB50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следственные отделы СУ СК РФ по РС (Я);</w:t>
            </w:r>
          </w:p>
          <w:p w14:paraId="4777A708" w14:textId="77777777" w:rsidR="00FB506E" w:rsidRPr="00131825" w:rsidRDefault="00FB506E" w:rsidP="00FB50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органы МВД по РС (Я);</w:t>
            </w:r>
          </w:p>
          <w:p w14:paraId="544FC023" w14:textId="77777777" w:rsidR="00FB506E" w:rsidRPr="00131825" w:rsidRDefault="00FB506E" w:rsidP="00FB50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УФСБ по РС (Я) и др.</w:t>
            </w:r>
          </w:p>
          <w:p w14:paraId="128ADD94" w14:textId="77777777" w:rsidR="00FB506E" w:rsidRPr="00131825" w:rsidRDefault="00FB506E" w:rsidP="00FB506E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Органы государственной власти и местного самоуправления:</w:t>
            </w:r>
          </w:p>
          <w:p w14:paraId="74632897" w14:textId="77777777" w:rsidR="00FB506E" w:rsidRPr="00131825" w:rsidRDefault="00FB506E" w:rsidP="00FB50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территориальные органы федеральных органов исполнительной власти РФ;</w:t>
            </w:r>
          </w:p>
          <w:p w14:paraId="1B19210B" w14:textId="77777777" w:rsidR="00FB506E" w:rsidRPr="00131825" w:rsidRDefault="00FB506E" w:rsidP="00FB50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Администрация Главы РС (Я);</w:t>
            </w:r>
          </w:p>
          <w:p w14:paraId="2E1563F6" w14:textId="77777777" w:rsidR="00FB506E" w:rsidRPr="00131825" w:rsidRDefault="00FB506E" w:rsidP="00FB50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Правительство РС (Я);</w:t>
            </w:r>
          </w:p>
          <w:p w14:paraId="05A89A5B" w14:textId="3CB2E619" w:rsidR="00FB506E" w:rsidRPr="00131825" w:rsidRDefault="00FB506E" w:rsidP="00FB50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Государственное Собрание (Ил </w:t>
            </w:r>
            <w:proofErr w:type="spellStart"/>
            <w:r w:rsidR="00E97A22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умэн</w:t>
            </w:r>
            <w:proofErr w:type="spellEnd"/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 РС (Я);</w:t>
            </w:r>
          </w:p>
          <w:p w14:paraId="30363B33" w14:textId="77777777" w:rsidR="00FB506E" w:rsidRPr="00131825" w:rsidRDefault="00FB506E" w:rsidP="00FB50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министерства и ведомства Правительства РС (Я);</w:t>
            </w:r>
          </w:p>
          <w:p w14:paraId="2B89D877" w14:textId="77777777" w:rsidR="00FB506E" w:rsidRPr="00131825" w:rsidRDefault="00FB506E" w:rsidP="00FB50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органы местного самоуправления РС (Я)</w:t>
            </w:r>
          </w:p>
          <w:p w14:paraId="624204E7" w14:textId="77777777" w:rsidR="00FB506E" w:rsidRPr="00131825" w:rsidRDefault="00FB506E" w:rsidP="00FB506E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Организации и предприятия:</w:t>
            </w:r>
          </w:p>
          <w:p w14:paraId="19C2EA30" w14:textId="433940A3" w:rsidR="00FB506E" w:rsidRPr="00131825" w:rsidRDefault="00FB506E" w:rsidP="00FB50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коммерческие корпоративные организации </w:t>
            </w:r>
            <w:r w:rsidR="003C6E8C"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в 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РС (Я) (АО, ООО, товарищества и </w:t>
            </w:r>
            <w:proofErr w:type="gramStart"/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т.д.</w:t>
            </w:r>
            <w:proofErr w:type="gramEnd"/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);</w:t>
            </w:r>
          </w:p>
          <w:p w14:paraId="659EE5DD" w14:textId="77777777" w:rsidR="00FB506E" w:rsidRPr="00131825" w:rsidRDefault="00FB506E" w:rsidP="00FB50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унитарные предприятия и учреждения;</w:t>
            </w:r>
          </w:p>
          <w:p w14:paraId="1BE5327E" w14:textId="77777777" w:rsidR="00FB506E" w:rsidRPr="00131825" w:rsidRDefault="00FB506E" w:rsidP="00FB50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некоммерческие организации.</w:t>
            </w:r>
          </w:p>
        </w:tc>
      </w:tr>
      <w:tr w:rsidR="0071321F" w:rsidRPr="0071321F" w14:paraId="15C6E9C9" w14:textId="77777777" w:rsidTr="00FB5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602B56" w14:textId="77777777" w:rsidR="00FB506E" w:rsidRPr="0071321F" w:rsidRDefault="00FB506E" w:rsidP="00FB50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Профессионально важные качества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B6B3292" w14:textId="77777777" w:rsidR="00FB506E" w:rsidRPr="00131825" w:rsidRDefault="00FB506E" w:rsidP="00FB506E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Способности:</w:t>
            </w:r>
          </w:p>
          <w:p w14:paraId="0A7FEAF3" w14:textId="77777777" w:rsidR="00FB506E" w:rsidRPr="00131825" w:rsidRDefault="00FB506E" w:rsidP="00FB5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логическое, аналитическое мышление; </w:t>
            </w:r>
          </w:p>
          <w:p w14:paraId="686532EF" w14:textId="0A34F367" w:rsidR="00FB506E" w:rsidRPr="00131825" w:rsidRDefault="00FB506E" w:rsidP="00FB5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высокий уровень развития понятийного мышления (владение научными понятиями и способность воспринимать и понимать различные термины)</w:t>
            </w:r>
            <w:r w:rsidR="00F82F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;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14:paraId="0D5FDFAE" w14:textId="4626E85B" w:rsidR="00FB506E" w:rsidRPr="00131825" w:rsidRDefault="00FB506E" w:rsidP="00FB5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хорошее развитие концентрации и устойчивости внимания (способность в</w:t>
            </w:r>
            <w:r w:rsidR="00A22C46"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течени</w:t>
            </w:r>
            <w:r w:rsidR="003C6E8C"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е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длительного времени сосредотачиваться на определенном виде деятельности);</w:t>
            </w:r>
          </w:p>
          <w:p w14:paraId="3214DC6C" w14:textId="477503F4" w:rsidR="00FB506E" w:rsidRPr="00131825" w:rsidRDefault="00FB506E" w:rsidP="00FB5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высокий уровень развития кратковременной и долговременной памяти</w:t>
            </w:r>
            <w:r w:rsidR="003C6E8C"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;</w:t>
            </w:r>
          </w:p>
          <w:p w14:paraId="6558D647" w14:textId="77777777" w:rsidR="00FB506E" w:rsidRPr="00131825" w:rsidRDefault="00FB506E" w:rsidP="00FB5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вербальные способности (умение правильно и понятно изъясняться);</w:t>
            </w:r>
          </w:p>
          <w:p w14:paraId="1C2140BB" w14:textId="77777777" w:rsidR="00FB506E" w:rsidRPr="00131825" w:rsidRDefault="00FB506E" w:rsidP="00FB5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способность убеждения;</w:t>
            </w:r>
          </w:p>
          <w:p w14:paraId="42BCFEBB" w14:textId="77777777" w:rsidR="00FB506E" w:rsidRPr="00131825" w:rsidRDefault="00FB506E" w:rsidP="00FB5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развитие коммуникативных навыков (навыки общения с людьми);</w:t>
            </w:r>
          </w:p>
          <w:p w14:paraId="678519A2" w14:textId="77777777" w:rsidR="00FB506E" w:rsidRPr="00131825" w:rsidRDefault="00FB506E" w:rsidP="00FB5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склонность к исследовательской деятельности;</w:t>
            </w:r>
          </w:p>
          <w:p w14:paraId="7835438D" w14:textId="77777777" w:rsidR="00FB506E" w:rsidRPr="00131825" w:rsidRDefault="00FB506E" w:rsidP="00FB5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хорошие познания в разных областях наук;</w:t>
            </w:r>
          </w:p>
          <w:p w14:paraId="2E6D610C" w14:textId="77777777" w:rsidR="00FB506E" w:rsidRPr="00131825" w:rsidRDefault="00FB506E" w:rsidP="00FB5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высокий уровень развития дедуктивного мышления (умение мыслить от общего к частному);</w:t>
            </w:r>
          </w:p>
          <w:p w14:paraId="3530E7B2" w14:textId="77777777" w:rsidR="00FB506E" w:rsidRPr="00131825" w:rsidRDefault="00FB506E" w:rsidP="00FB5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способность к всестороннему, адекватному восприятию ситуации;</w:t>
            </w:r>
          </w:p>
          <w:p w14:paraId="30356571" w14:textId="77777777" w:rsidR="00FB506E" w:rsidRPr="00131825" w:rsidRDefault="00FB506E" w:rsidP="00FB50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умение вести переговоры.</w:t>
            </w:r>
          </w:p>
          <w:p w14:paraId="0B81685C" w14:textId="77777777" w:rsidR="00FB506E" w:rsidRPr="00131825" w:rsidRDefault="00FB506E" w:rsidP="00FB506E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Личностные качества, интересы, склонности:</w:t>
            </w:r>
          </w:p>
          <w:p w14:paraId="7E8D4FC2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организованность;</w:t>
            </w:r>
          </w:p>
          <w:p w14:paraId="0E39CA7A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уверенность в себе;</w:t>
            </w:r>
          </w:p>
          <w:p w14:paraId="5A196DAE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честность и порядочность;</w:t>
            </w:r>
          </w:p>
          <w:p w14:paraId="1C91915E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ответственность;</w:t>
            </w:r>
          </w:p>
          <w:p w14:paraId="17827EDE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аккуратность;</w:t>
            </w:r>
          </w:p>
          <w:p w14:paraId="0449DB93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эрудированность;</w:t>
            </w:r>
          </w:p>
          <w:p w14:paraId="20795079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деловая хватка;</w:t>
            </w:r>
          </w:p>
          <w:p w14:paraId="69110307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объективность;</w:t>
            </w:r>
          </w:p>
          <w:p w14:paraId="4CAE11E9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коммуникабельность;</w:t>
            </w:r>
          </w:p>
          <w:p w14:paraId="4CF206D6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хорошая интуиция;</w:t>
            </w:r>
          </w:p>
          <w:p w14:paraId="7BFD2EDC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эмоционально- психическая устойчивость;</w:t>
            </w:r>
          </w:p>
          <w:p w14:paraId="3AFB9613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энергичность;</w:t>
            </w:r>
          </w:p>
          <w:p w14:paraId="60B91CF5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настойчивость, принципиальность;</w:t>
            </w:r>
          </w:p>
          <w:p w14:paraId="3898DCD7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стремление к самосовершенствованию;</w:t>
            </w:r>
          </w:p>
          <w:p w14:paraId="5B5CE4EB" w14:textId="77777777" w:rsidR="00FB506E" w:rsidRPr="00131825" w:rsidRDefault="00FB506E" w:rsidP="00FB50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умение быстро восстанавливать работоспособность.</w:t>
            </w:r>
          </w:p>
        </w:tc>
      </w:tr>
      <w:tr w:rsidR="0071321F" w:rsidRPr="0071321F" w14:paraId="2015C570" w14:textId="77777777" w:rsidTr="00FB5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037267" w14:textId="77777777" w:rsidR="00FB506E" w:rsidRPr="0071321F" w:rsidRDefault="00FB506E" w:rsidP="00FB50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lastRenderedPageBreak/>
              <w:t>Качества, препятствующие эффективности профессиональной деятельности </w:t>
            </w:r>
            <w:r w:rsidRPr="007132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489D9B" w14:textId="77777777" w:rsidR="00FB506E" w:rsidRPr="00131825" w:rsidRDefault="00FB506E" w:rsidP="00FB50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отсутствие интереса к выполняемой работе;</w:t>
            </w:r>
          </w:p>
          <w:p w14:paraId="62D30206" w14:textId="77777777" w:rsidR="00FB506E" w:rsidRPr="00131825" w:rsidRDefault="00FB506E" w:rsidP="00FB50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нерешительность;</w:t>
            </w:r>
          </w:p>
          <w:p w14:paraId="54017B4B" w14:textId="77777777" w:rsidR="00FB506E" w:rsidRPr="00131825" w:rsidRDefault="00FB506E" w:rsidP="00FB50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неумение быстро принимать решения;</w:t>
            </w:r>
          </w:p>
          <w:p w14:paraId="57E3C14A" w14:textId="77777777" w:rsidR="00FB506E" w:rsidRPr="00131825" w:rsidRDefault="00FB506E" w:rsidP="00FB50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неумение противостоять внешним факторам (лицам, ситуациям):</w:t>
            </w:r>
          </w:p>
          <w:p w14:paraId="577B13F1" w14:textId="77777777" w:rsidR="00FB506E" w:rsidRPr="00131825" w:rsidRDefault="00FB506E" w:rsidP="00FB50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нечестность;</w:t>
            </w:r>
          </w:p>
          <w:p w14:paraId="27B8D926" w14:textId="3E1155C5" w:rsidR="00FB506E" w:rsidRPr="00131825" w:rsidRDefault="003C6E8C" w:rsidP="00FB50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бес</w:t>
            </w:r>
            <w:r w:rsidR="00FB506E"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принци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</w:t>
            </w:r>
            <w:r w:rsidR="00FB506E"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ность:</w:t>
            </w:r>
          </w:p>
          <w:p w14:paraId="796F3D0D" w14:textId="3662E7C2" w:rsidR="00FB506E" w:rsidRPr="00131825" w:rsidRDefault="00FB506E" w:rsidP="00FB50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неспособность глубоко осмысливать происходящее</w:t>
            </w:r>
            <w:r w:rsidR="003C6E8C"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</w:t>
            </w:r>
          </w:p>
          <w:p w14:paraId="3B86090B" w14:textId="3A142DC0" w:rsidR="00FB506E" w:rsidRPr="00131825" w:rsidRDefault="00FB506E" w:rsidP="003C6E8C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71321F" w:rsidRPr="0071321F" w14:paraId="5725C57A" w14:textId="77777777" w:rsidTr="00FB5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441660" w14:textId="77777777" w:rsidR="00FB506E" w:rsidRPr="0071321F" w:rsidRDefault="00FB506E" w:rsidP="00FB50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Условия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1B6607" w14:textId="3632213A" w:rsidR="00FB506E" w:rsidRPr="00131825" w:rsidRDefault="00FB506E" w:rsidP="00FB506E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Юрист работает в помещении, чаще всего в оборудованном рабочем кабинете. У него активный, высокоинтеллектуальный труд, требующий организованности, собранности, умения выделять самое существенное и одновременно концентрации внимания на деталях, тонкостях в текстовых документах и материалах при работе с большим объемом информации. Главные средства труда юриста: его профессионализм, интеллектуальные способности и познания в предметной области. Юрист сам принимает решения в рамках поставленных задач с учетом нормы закона.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Из особых условий труда юриста следует отметить высокий моральный уровень ответственности за качество работы, за сделанные рекомендации и выводы. Юристы могут работать самостоятельно и в коллективе.</w:t>
            </w:r>
          </w:p>
        </w:tc>
      </w:tr>
      <w:tr w:rsidR="0071321F" w:rsidRPr="0071321F" w14:paraId="1B43A521" w14:textId="77777777" w:rsidTr="00FB5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15B63B" w14:textId="77777777" w:rsidR="00FB506E" w:rsidRPr="0071321F" w:rsidRDefault="00FB506E" w:rsidP="00FB50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FCD843" w14:textId="77777777" w:rsidR="00FB506E" w:rsidRPr="00131825" w:rsidRDefault="00FB506E" w:rsidP="00975FB7">
            <w:pPr>
              <w:spacing w:after="100" w:afterAutospacing="1" w:line="240" w:lineRule="auto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Профессия юрист считалась престижной во все времена, ибо юристы всегда были особо уважаемы в обществе.  </w:t>
            </w:r>
          </w:p>
          <w:p w14:paraId="25017296" w14:textId="6A0362C8" w:rsidR="00FB506E" w:rsidRPr="00131825" w:rsidRDefault="00FB506E" w:rsidP="00975FB7">
            <w:pPr>
              <w:spacing w:after="100" w:afterAutospacing="1" w:line="240" w:lineRule="auto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Большинство ведущих и высокооплачиваемых должностей страны требуют именно юридического образования. Упорный труд и постоянное самосовершенствование, а также безупречная репутация обеспечат неуклонное продвижение по карьерной лестнице. </w:t>
            </w:r>
          </w:p>
          <w:p w14:paraId="43959BB7" w14:textId="2116A1C4" w:rsidR="00FB506E" w:rsidRPr="00131825" w:rsidRDefault="00FB506E" w:rsidP="00975FB7">
            <w:pPr>
              <w:spacing w:after="100" w:afterAutospacing="1" w:line="240" w:lineRule="auto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Большая часть самых высокооплачиваемых вакансий на территории федерации требует наличие юр</w:t>
            </w:r>
            <w:r w:rsidR="003C6E8C"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идического 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образования. Начиная от обычного консультанта в 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 xml:space="preserve">муниципальной конторе, путем упорства и саморазвития можно достичь </w:t>
            </w:r>
            <w:r w:rsidR="00975FB7"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высокой 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должности. </w:t>
            </w:r>
          </w:p>
          <w:p w14:paraId="5D83904C" w14:textId="79B16CB1" w:rsidR="00FB506E" w:rsidRPr="00131825" w:rsidRDefault="00FB506E" w:rsidP="00975FB7">
            <w:pPr>
              <w:spacing w:after="100" w:afterAutospacing="1" w:line="240" w:lineRule="auto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Должность юриста востребована в разнообразных юридических инстанциях</w:t>
            </w:r>
            <w:r w:rsidR="00684808"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: судебных, правоохранительных органах, органах государственной власти и местного самоуправления, организациях и предприятиях, а также в адвокатских, нотариальных и других юридических</w:t>
            </w:r>
            <w:r w:rsidRPr="0013182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конторах, которые оказывают помощь в правовых делах физическим и юридическим лицам.</w:t>
            </w:r>
          </w:p>
        </w:tc>
      </w:tr>
      <w:tr w:rsidR="0071321F" w:rsidRPr="0071321F" w14:paraId="30FCD6EC" w14:textId="77777777" w:rsidTr="00FB5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D229D96" w14:textId="71745A34" w:rsidR="00FB506E" w:rsidRPr="0071321F" w:rsidRDefault="00FB506E" w:rsidP="00FB50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lastRenderedPageBreak/>
              <w:t>Выпускники</w:t>
            </w:r>
            <w:r w:rsidR="0013182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-</w:t>
            </w:r>
            <w:r w:rsidRPr="007132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бакалавры имеют возможность продолжить обучение на юридическом факультете (уровень – 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04389F" w14:textId="7D10D7D5" w:rsidR="00FB506E" w:rsidRPr="0071321F" w:rsidRDefault="00F82F91" w:rsidP="00FB506E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82F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https://www.s-vfu.ru/abit/list.php?SECTION_ID=5470</w:t>
            </w:r>
          </w:p>
        </w:tc>
      </w:tr>
    </w:tbl>
    <w:p w14:paraId="6ECDE72F" w14:textId="77777777" w:rsidR="001D1FEB" w:rsidRPr="0071321F" w:rsidRDefault="00E97A22">
      <w:pPr>
        <w:rPr>
          <w:rFonts w:ascii="Helvetica" w:hAnsi="Helvetica" w:cs="Helvetica"/>
          <w:sz w:val="21"/>
          <w:szCs w:val="21"/>
        </w:rPr>
      </w:pPr>
    </w:p>
    <w:sectPr w:rsidR="001D1FEB" w:rsidRPr="0071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ACE"/>
    <w:multiLevelType w:val="multilevel"/>
    <w:tmpl w:val="BC3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36A16"/>
    <w:multiLevelType w:val="multilevel"/>
    <w:tmpl w:val="49F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17342"/>
    <w:multiLevelType w:val="multilevel"/>
    <w:tmpl w:val="000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61C6C"/>
    <w:multiLevelType w:val="multilevel"/>
    <w:tmpl w:val="2130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8300C"/>
    <w:multiLevelType w:val="multilevel"/>
    <w:tmpl w:val="0EF0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FE38B8"/>
    <w:multiLevelType w:val="multilevel"/>
    <w:tmpl w:val="3726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A8A"/>
    <w:multiLevelType w:val="multilevel"/>
    <w:tmpl w:val="5316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F72E7"/>
    <w:multiLevelType w:val="multilevel"/>
    <w:tmpl w:val="C8D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9860145">
    <w:abstractNumId w:val="1"/>
  </w:num>
  <w:num w:numId="2" w16cid:durableId="60645320">
    <w:abstractNumId w:val="2"/>
  </w:num>
  <w:num w:numId="3" w16cid:durableId="1992176560">
    <w:abstractNumId w:val="7"/>
  </w:num>
  <w:num w:numId="4" w16cid:durableId="1165971445">
    <w:abstractNumId w:val="0"/>
  </w:num>
  <w:num w:numId="5" w16cid:durableId="1694988496">
    <w:abstractNumId w:val="6"/>
  </w:num>
  <w:num w:numId="6" w16cid:durableId="1868251349">
    <w:abstractNumId w:val="3"/>
  </w:num>
  <w:num w:numId="7" w16cid:durableId="1495414803">
    <w:abstractNumId w:val="5"/>
  </w:num>
  <w:num w:numId="8" w16cid:durableId="1622760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6E"/>
    <w:rsid w:val="00131825"/>
    <w:rsid w:val="00160025"/>
    <w:rsid w:val="002130E3"/>
    <w:rsid w:val="003C6E8C"/>
    <w:rsid w:val="00684808"/>
    <w:rsid w:val="0071321F"/>
    <w:rsid w:val="00784EFB"/>
    <w:rsid w:val="00975FB7"/>
    <w:rsid w:val="00A22C46"/>
    <w:rsid w:val="00E97A22"/>
    <w:rsid w:val="00F82F91"/>
    <w:rsid w:val="00F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796F"/>
  <w15:chartTrackingRefBased/>
  <w15:docId w15:val="{E21BAFD3-D3C9-4F76-BF97-7F666D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06E"/>
    <w:rPr>
      <w:color w:val="0000FF"/>
      <w:u w:val="single"/>
    </w:rPr>
  </w:style>
  <w:style w:type="paragraph" w:customStyle="1" w:styleId="Default">
    <w:name w:val="Default"/>
    <w:uiPriority w:val="99"/>
    <w:rsid w:val="0071321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13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rinok_tru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</dc:creator>
  <cp:keywords/>
  <dc:description/>
  <cp:lastModifiedBy>Оглезнева Татьяна Николаевна</cp:lastModifiedBy>
  <cp:revision>3</cp:revision>
  <dcterms:created xsi:type="dcterms:W3CDTF">2021-03-10T02:49:00Z</dcterms:created>
  <dcterms:modified xsi:type="dcterms:W3CDTF">2022-05-03T02:59:00Z</dcterms:modified>
</cp:coreProperties>
</file>