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4</w:t>
      </w:r>
      <w:r>
        <w:rPr>
          <w:sz w:val="28"/>
          <w:szCs w:val="28"/>
        </w:rPr>
        <w:t xml:space="preserve">                                                                   от </w:t>
      </w:r>
      <w:r>
        <w:rPr>
          <w:sz w:val="28"/>
          <w:szCs w:val="28"/>
        </w:rPr>
        <w:t>14 дека</w:t>
      </w:r>
      <w:r>
        <w:rPr>
          <w:sz w:val="28"/>
          <w:szCs w:val="28"/>
        </w:rPr>
        <w:t>бря 2017 г.</w:t>
      </w:r>
    </w:p>
    <w:p w:rsidR="00A6631A" w:rsidRDefault="00A6631A" w:rsidP="00A6631A">
      <w:pPr>
        <w:jc w:val="center"/>
        <w:rPr>
          <w:sz w:val="28"/>
          <w:szCs w:val="28"/>
        </w:rPr>
      </w:pP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дисс</w:t>
      </w:r>
      <w:r>
        <w:rPr>
          <w:sz w:val="28"/>
          <w:szCs w:val="28"/>
        </w:rPr>
        <w:t>ертационного совета  Д212.306.07</w:t>
      </w:r>
    </w:p>
    <w:p w:rsidR="00A6631A" w:rsidRDefault="00A6631A" w:rsidP="00A6631A">
      <w:pPr>
        <w:jc w:val="both"/>
        <w:rPr>
          <w:sz w:val="28"/>
          <w:szCs w:val="28"/>
        </w:rPr>
      </w:pP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кандидатской диссертации </w:t>
      </w:r>
      <w:proofErr w:type="spellStart"/>
      <w:r>
        <w:rPr>
          <w:sz w:val="28"/>
          <w:szCs w:val="28"/>
        </w:rPr>
        <w:t>Бадлуевой</w:t>
      </w:r>
      <w:proofErr w:type="spellEnd"/>
      <w:r>
        <w:rPr>
          <w:sz w:val="28"/>
          <w:szCs w:val="28"/>
        </w:rPr>
        <w:t xml:space="preserve"> Майи Павловны </w:t>
      </w:r>
      <w:r>
        <w:rPr>
          <w:sz w:val="28"/>
          <w:szCs w:val="28"/>
        </w:rPr>
        <w:t xml:space="preserve">на соискание ученой степени кандидата </w:t>
      </w:r>
      <w:r>
        <w:rPr>
          <w:sz w:val="28"/>
          <w:szCs w:val="28"/>
        </w:rPr>
        <w:t>эконом</w:t>
      </w:r>
      <w:r>
        <w:rPr>
          <w:sz w:val="28"/>
          <w:szCs w:val="28"/>
        </w:rPr>
        <w:t>ических наук.</w:t>
      </w:r>
    </w:p>
    <w:p w:rsidR="00A6631A" w:rsidRDefault="00A6631A" w:rsidP="00A6631A">
      <w:pPr>
        <w:jc w:val="both"/>
        <w:rPr>
          <w:sz w:val="28"/>
          <w:szCs w:val="28"/>
        </w:rPr>
      </w:pP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A6631A" w:rsidRDefault="00A6631A" w:rsidP="00A663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Ноговицын Р.Р., Павлова С.Н., Попов А.А., Бурцева Е.И., Данилова Л.И., </w:t>
      </w:r>
      <w:proofErr w:type="spellStart"/>
      <w:r>
        <w:rPr>
          <w:sz w:val="28"/>
          <w:szCs w:val="28"/>
        </w:rPr>
        <w:t>Дарбасов</w:t>
      </w:r>
      <w:proofErr w:type="spellEnd"/>
      <w:r>
        <w:rPr>
          <w:sz w:val="28"/>
          <w:szCs w:val="28"/>
        </w:rPr>
        <w:t xml:space="preserve"> В.Р., Ефремов Э.И., Комаров М.А., </w:t>
      </w:r>
      <w:proofErr w:type="spellStart"/>
      <w:r>
        <w:rPr>
          <w:sz w:val="28"/>
          <w:szCs w:val="28"/>
        </w:rPr>
        <w:t>Мостахова</w:t>
      </w:r>
      <w:proofErr w:type="spellEnd"/>
      <w:r>
        <w:rPr>
          <w:sz w:val="28"/>
          <w:szCs w:val="28"/>
        </w:rPr>
        <w:t xml:space="preserve"> Т.С., Подойницына И.И., </w:t>
      </w:r>
      <w:proofErr w:type="spellStart"/>
      <w:r>
        <w:rPr>
          <w:sz w:val="28"/>
          <w:szCs w:val="28"/>
        </w:rPr>
        <w:t>Поисеев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Рац</w:t>
      </w:r>
      <w:proofErr w:type="spellEnd"/>
      <w:r>
        <w:rPr>
          <w:sz w:val="28"/>
          <w:szCs w:val="28"/>
        </w:rPr>
        <w:t xml:space="preserve"> Г.И., Ситников В.С., </w:t>
      </w:r>
      <w:proofErr w:type="spellStart"/>
      <w:r>
        <w:rPr>
          <w:sz w:val="28"/>
          <w:szCs w:val="28"/>
        </w:rPr>
        <w:t>Сукнева</w:t>
      </w:r>
      <w:proofErr w:type="spellEnd"/>
      <w:r>
        <w:rPr>
          <w:sz w:val="28"/>
          <w:szCs w:val="28"/>
        </w:rPr>
        <w:t xml:space="preserve"> С.А., Тарасов М.Е.,</w:t>
      </w:r>
      <w:proofErr w:type="spellStart"/>
      <w:r>
        <w:rPr>
          <w:sz w:val="28"/>
          <w:szCs w:val="28"/>
        </w:rPr>
        <w:t>Элякова</w:t>
      </w:r>
      <w:proofErr w:type="spellEnd"/>
      <w:r>
        <w:rPr>
          <w:sz w:val="28"/>
          <w:szCs w:val="28"/>
        </w:rPr>
        <w:t xml:space="preserve"> И.Д.</w:t>
      </w:r>
    </w:p>
    <w:p w:rsidR="00A6631A" w:rsidRDefault="00A6631A" w:rsidP="00A6631A">
      <w:pPr>
        <w:jc w:val="both"/>
        <w:rPr>
          <w:sz w:val="28"/>
          <w:szCs w:val="28"/>
        </w:rPr>
      </w:pP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Бадлуевой</w:t>
      </w:r>
      <w:proofErr w:type="spellEnd"/>
      <w:r>
        <w:rPr>
          <w:sz w:val="28"/>
          <w:szCs w:val="28"/>
        </w:rPr>
        <w:t xml:space="preserve"> М.П</w:t>
      </w:r>
      <w:r>
        <w:rPr>
          <w:sz w:val="28"/>
          <w:szCs w:val="28"/>
        </w:rPr>
        <w:t>. о существе и основных положений диссертации на тему «</w:t>
      </w:r>
      <w:r>
        <w:rPr>
          <w:sz w:val="28"/>
          <w:szCs w:val="28"/>
        </w:rPr>
        <w:t>Развитие социально-экономической системы региона в условиях возрастающей роли социально-культурной среды</w:t>
      </w:r>
      <w:r>
        <w:rPr>
          <w:color w:val="000000" w:themeColor="text1"/>
          <w:sz w:val="28"/>
          <w:szCs w:val="28"/>
        </w:rPr>
        <w:t>» п</w:t>
      </w:r>
      <w:r>
        <w:rPr>
          <w:sz w:val="28"/>
          <w:szCs w:val="28"/>
        </w:rPr>
        <w:t>о специальности:</w:t>
      </w:r>
      <w:r w:rsidR="000A2AFF">
        <w:rPr>
          <w:sz w:val="28"/>
          <w:szCs w:val="28"/>
        </w:rPr>
        <w:t xml:space="preserve"> </w:t>
      </w:r>
      <w:r>
        <w:rPr>
          <w:sz w:val="28"/>
          <w:szCs w:val="28"/>
        </w:rPr>
        <w:t>08.00.05 – Экономика и управление народным хозяйством (региональная экономика)</w:t>
      </w:r>
      <w:r>
        <w:rPr>
          <w:sz w:val="28"/>
          <w:szCs w:val="28"/>
        </w:rPr>
        <w:t>.</w:t>
      </w:r>
    </w:p>
    <w:p w:rsidR="00A6631A" w:rsidRDefault="00A6631A" w:rsidP="00A6631A">
      <w:pPr>
        <w:jc w:val="both"/>
        <w:rPr>
          <w:sz w:val="28"/>
          <w:szCs w:val="28"/>
        </w:rPr>
      </w:pP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задали:</w:t>
      </w:r>
    </w:p>
    <w:p w:rsidR="00A6631A" w:rsidRDefault="000A2AFF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>Попов А.А., Тарасов М.Е., П</w:t>
      </w:r>
      <w:r w:rsidR="00B665B3">
        <w:rPr>
          <w:sz w:val="28"/>
          <w:szCs w:val="28"/>
        </w:rPr>
        <w:t xml:space="preserve">одойницына И.И., </w:t>
      </w:r>
      <w:proofErr w:type="spellStart"/>
      <w:r w:rsidR="00B665B3">
        <w:rPr>
          <w:sz w:val="28"/>
          <w:szCs w:val="28"/>
        </w:rPr>
        <w:t>Поисеев</w:t>
      </w:r>
      <w:proofErr w:type="spellEnd"/>
      <w:r w:rsidR="00B665B3">
        <w:rPr>
          <w:sz w:val="28"/>
          <w:szCs w:val="28"/>
        </w:rPr>
        <w:t xml:space="preserve"> И.И., Е</w:t>
      </w:r>
      <w:r>
        <w:rPr>
          <w:sz w:val="28"/>
          <w:szCs w:val="28"/>
        </w:rPr>
        <w:t>фремов Э.И.</w:t>
      </w:r>
      <w:r w:rsidR="00B665B3">
        <w:rPr>
          <w:sz w:val="28"/>
          <w:szCs w:val="28"/>
        </w:rPr>
        <w:t xml:space="preserve">, Комаров М.А., </w:t>
      </w:r>
      <w:proofErr w:type="spellStart"/>
      <w:r w:rsidR="00B665B3">
        <w:rPr>
          <w:sz w:val="28"/>
          <w:szCs w:val="28"/>
        </w:rPr>
        <w:t>Элякова</w:t>
      </w:r>
      <w:proofErr w:type="spellEnd"/>
      <w:r w:rsidR="00B665B3">
        <w:rPr>
          <w:sz w:val="28"/>
          <w:szCs w:val="28"/>
        </w:rPr>
        <w:t xml:space="preserve"> И.Д., Подойницына И.И.</w:t>
      </w:r>
    </w:p>
    <w:p w:rsidR="00B665B3" w:rsidRDefault="00B665B3" w:rsidP="00A6631A">
      <w:pPr>
        <w:jc w:val="both"/>
        <w:rPr>
          <w:sz w:val="28"/>
          <w:szCs w:val="28"/>
        </w:rPr>
      </w:pP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B665B3">
        <w:rPr>
          <w:sz w:val="28"/>
          <w:szCs w:val="28"/>
        </w:rPr>
        <w:t xml:space="preserve"> </w:t>
      </w:r>
      <w:proofErr w:type="spellStart"/>
      <w:r w:rsidR="00B665B3">
        <w:rPr>
          <w:sz w:val="28"/>
          <w:szCs w:val="28"/>
        </w:rPr>
        <w:t>Рац</w:t>
      </w:r>
      <w:proofErr w:type="spellEnd"/>
      <w:r w:rsidR="00B665B3">
        <w:rPr>
          <w:sz w:val="28"/>
          <w:szCs w:val="28"/>
        </w:rPr>
        <w:t xml:space="preserve"> Г.И</w:t>
      </w:r>
      <w:r>
        <w:rPr>
          <w:sz w:val="28"/>
          <w:szCs w:val="28"/>
        </w:rPr>
        <w:t>., д.</w:t>
      </w:r>
      <w:r w:rsidR="00B665B3">
        <w:rPr>
          <w:sz w:val="28"/>
          <w:szCs w:val="28"/>
        </w:rPr>
        <w:t>э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  <w:r w:rsidR="00B665B3">
        <w:rPr>
          <w:sz w:val="28"/>
          <w:szCs w:val="28"/>
        </w:rPr>
        <w:t xml:space="preserve"> Павлова С.Н</w:t>
      </w:r>
      <w:r>
        <w:rPr>
          <w:sz w:val="28"/>
          <w:szCs w:val="28"/>
        </w:rPr>
        <w:t>. прочитала заключение организации, где выполнена работа, отзыв ведущей организации и отзывы, поступившие на автореферат диссертации</w:t>
      </w:r>
      <w:r w:rsidR="00B665B3">
        <w:rPr>
          <w:sz w:val="28"/>
          <w:szCs w:val="28"/>
        </w:rPr>
        <w:t xml:space="preserve"> </w:t>
      </w:r>
      <w:proofErr w:type="spellStart"/>
      <w:r w:rsidR="00B665B3">
        <w:rPr>
          <w:sz w:val="28"/>
          <w:szCs w:val="28"/>
        </w:rPr>
        <w:t>Бадлуевой</w:t>
      </w:r>
      <w:proofErr w:type="spellEnd"/>
      <w:r w:rsidR="00B665B3">
        <w:rPr>
          <w:sz w:val="28"/>
          <w:szCs w:val="28"/>
        </w:rPr>
        <w:t xml:space="preserve"> М.П</w:t>
      </w:r>
      <w:r>
        <w:rPr>
          <w:sz w:val="28"/>
          <w:szCs w:val="28"/>
        </w:rPr>
        <w:t>.</w:t>
      </w: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оппонент</w:t>
      </w:r>
      <w:r w:rsidR="00B665B3">
        <w:rPr>
          <w:sz w:val="28"/>
          <w:szCs w:val="28"/>
        </w:rPr>
        <w:t xml:space="preserve"> </w:t>
      </w:r>
      <w:proofErr w:type="spellStart"/>
      <w:r w:rsidR="00B665B3">
        <w:rPr>
          <w:sz w:val="28"/>
          <w:szCs w:val="28"/>
        </w:rPr>
        <w:t>Метелева</w:t>
      </w:r>
      <w:proofErr w:type="spellEnd"/>
      <w:r w:rsidR="00B665B3">
        <w:rPr>
          <w:sz w:val="28"/>
          <w:szCs w:val="28"/>
        </w:rPr>
        <w:t xml:space="preserve"> Е.Р</w:t>
      </w:r>
      <w:r>
        <w:rPr>
          <w:sz w:val="28"/>
          <w:szCs w:val="28"/>
        </w:rPr>
        <w:t xml:space="preserve">., </w:t>
      </w:r>
      <w:r w:rsidR="00B665B3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B665B3">
        <w:rPr>
          <w:sz w:val="28"/>
          <w:szCs w:val="28"/>
        </w:rPr>
        <w:t>э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637146" w:rsidRDefault="00A6631A" w:rsidP="00637146">
      <w:pPr>
        <w:jc w:val="both"/>
        <w:rPr>
          <w:sz w:val="28"/>
          <w:szCs w:val="28"/>
        </w:rPr>
      </w:pPr>
      <w:r>
        <w:rPr>
          <w:sz w:val="28"/>
          <w:szCs w:val="28"/>
        </w:rPr>
        <w:t>Отзыв официального оппонента</w:t>
      </w:r>
      <w:r w:rsidR="00B665B3">
        <w:rPr>
          <w:sz w:val="28"/>
          <w:szCs w:val="28"/>
        </w:rPr>
        <w:t xml:space="preserve"> </w:t>
      </w:r>
      <w:proofErr w:type="spellStart"/>
      <w:r w:rsidR="00B665B3">
        <w:rPr>
          <w:sz w:val="28"/>
          <w:szCs w:val="28"/>
        </w:rPr>
        <w:t>Пашкус</w:t>
      </w:r>
      <w:proofErr w:type="spellEnd"/>
      <w:r w:rsidR="00B665B3">
        <w:rPr>
          <w:sz w:val="28"/>
          <w:szCs w:val="28"/>
        </w:rPr>
        <w:t xml:space="preserve"> В.Ю</w:t>
      </w:r>
      <w:r>
        <w:rPr>
          <w:sz w:val="28"/>
          <w:szCs w:val="28"/>
        </w:rPr>
        <w:t>., д.</w:t>
      </w:r>
      <w:r w:rsidR="00B665B3">
        <w:rPr>
          <w:sz w:val="28"/>
          <w:szCs w:val="28"/>
        </w:rPr>
        <w:t>э</w:t>
      </w:r>
      <w:r>
        <w:rPr>
          <w:sz w:val="28"/>
          <w:szCs w:val="28"/>
        </w:rPr>
        <w:t xml:space="preserve">.н., </w:t>
      </w:r>
      <w:r w:rsidR="005B2012">
        <w:rPr>
          <w:sz w:val="28"/>
          <w:szCs w:val="28"/>
        </w:rPr>
        <w:t xml:space="preserve">доцента кафедры экономической теории и экономической политики Санкт-Петербургского </w:t>
      </w:r>
      <w:proofErr w:type="gramStart"/>
      <w:r w:rsidR="005B2012">
        <w:rPr>
          <w:sz w:val="28"/>
          <w:szCs w:val="28"/>
        </w:rPr>
        <w:t>гос. университета</w:t>
      </w:r>
      <w:proofErr w:type="gramEnd"/>
      <w:r w:rsidR="005B2012">
        <w:rPr>
          <w:sz w:val="28"/>
          <w:szCs w:val="28"/>
        </w:rPr>
        <w:t xml:space="preserve"> зачитала ученый секретарь Павлова С.Н.</w:t>
      </w:r>
    </w:p>
    <w:p w:rsidR="00637146" w:rsidRDefault="00637146" w:rsidP="00637146">
      <w:pPr>
        <w:jc w:val="both"/>
        <w:rPr>
          <w:sz w:val="28"/>
          <w:szCs w:val="28"/>
        </w:rPr>
      </w:pPr>
    </w:p>
    <w:p w:rsidR="00637146" w:rsidRDefault="00637146" w:rsidP="00637146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все поступившие вопросы и замечания</w:t>
      </w:r>
      <w:r w:rsidR="005B2012">
        <w:rPr>
          <w:sz w:val="28"/>
          <w:szCs w:val="28"/>
        </w:rPr>
        <w:t xml:space="preserve"> </w:t>
      </w:r>
      <w:proofErr w:type="spellStart"/>
      <w:r w:rsidR="005B2012">
        <w:rPr>
          <w:sz w:val="28"/>
          <w:szCs w:val="28"/>
        </w:rPr>
        <w:t>Бадлуева</w:t>
      </w:r>
      <w:proofErr w:type="spellEnd"/>
      <w:r w:rsidR="005B2012">
        <w:rPr>
          <w:sz w:val="28"/>
          <w:szCs w:val="28"/>
        </w:rPr>
        <w:t xml:space="preserve"> М.П</w:t>
      </w:r>
      <w:r>
        <w:rPr>
          <w:sz w:val="28"/>
          <w:szCs w:val="28"/>
        </w:rPr>
        <w:t>. дал</w:t>
      </w:r>
      <w:r w:rsidR="005B2012">
        <w:rPr>
          <w:sz w:val="28"/>
          <w:szCs w:val="28"/>
        </w:rPr>
        <w:t>а</w:t>
      </w:r>
      <w:r>
        <w:rPr>
          <w:sz w:val="28"/>
          <w:szCs w:val="28"/>
        </w:rPr>
        <w:t xml:space="preserve"> обоснованные ответы.</w:t>
      </w:r>
    </w:p>
    <w:p w:rsidR="00637146" w:rsidRDefault="00637146" w:rsidP="00637146">
      <w:pPr>
        <w:jc w:val="both"/>
        <w:rPr>
          <w:sz w:val="28"/>
          <w:szCs w:val="28"/>
        </w:rPr>
      </w:pPr>
    </w:p>
    <w:p w:rsidR="00637146" w:rsidRDefault="00637146" w:rsidP="00637146">
      <w:pPr>
        <w:jc w:val="both"/>
        <w:rPr>
          <w:sz w:val="28"/>
          <w:szCs w:val="28"/>
        </w:rPr>
      </w:pPr>
      <w:r>
        <w:rPr>
          <w:sz w:val="28"/>
          <w:szCs w:val="28"/>
        </w:rPr>
        <w:t>Дискуссия:</w:t>
      </w:r>
    </w:p>
    <w:p w:rsidR="00637146" w:rsidRDefault="00637146" w:rsidP="0063714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д.</w:t>
      </w:r>
      <w:r w:rsidR="005B2012">
        <w:rPr>
          <w:sz w:val="28"/>
          <w:szCs w:val="28"/>
        </w:rPr>
        <w:t>э</w:t>
      </w:r>
      <w:r>
        <w:rPr>
          <w:sz w:val="28"/>
          <w:szCs w:val="28"/>
        </w:rPr>
        <w:t>.н.</w:t>
      </w:r>
      <w:r w:rsidR="005B2012">
        <w:rPr>
          <w:sz w:val="28"/>
          <w:szCs w:val="28"/>
        </w:rPr>
        <w:t xml:space="preserve"> </w:t>
      </w:r>
      <w:proofErr w:type="spellStart"/>
      <w:r w:rsidR="005B2012">
        <w:rPr>
          <w:sz w:val="28"/>
          <w:szCs w:val="28"/>
        </w:rPr>
        <w:t>Мостахова</w:t>
      </w:r>
      <w:proofErr w:type="spellEnd"/>
      <w:r w:rsidR="005B2012">
        <w:rPr>
          <w:sz w:val="28"/>
          <w:szCs w:val="28"/>
        </w:rPr>
        <w:t xml:space="preserve"> Т.С</w:t>
      </w:r>
      <w:r>
        <w:rPr>
          <w:sz w:val="28"/>
          <w:szCs w:val="28"/>
        </w:rPr>
        <w:t>.</w:t>
      </w:r>
      <w:r w:rsidR="005B2012">
        <w:rPr>
          <w:sz w:val="28"/>
          <w:szCs w:val="28"/>
        </w:rPr>
        <w:t xml:space="preserve">, д.э.н. </w:t>
      </w:r>
      <w:proofErr w:type="spellStart"/>
      <w:r w:rsidR="005B2012">
        <w:rPr>
          <w:sz w:val="28"/>
          <w:szCs w:val="28"/>
        </w:rPr>
        <w:t>Сукнева</w:t>
      </w:r>
      <w:proofErr w:type="spellEnd"/>
      <w:r w:rsidR="005B2012">
        <w:rPr>
          <w:sz w:val="28"/>
          <w:szCs w:val="28"/>
        </w:rPr>
        <w:t xml:space="preserve"> С.А., д.э.н. </w:t>
      </w:r>
      <w:proofErr w:type="spellStart"/>
      <w:r w:rsidR="005B2012">
        <w:rPr>
          <w:sz w:val="28"/>
          <w:szCs w:val="28"/>
        </w:rPr>
        <w:t>Поисеев</w:t>
      </w:r>
      <w:proofErr w:type="spellEnd"/>
      <w:r w:rsidR="005B2012">
        <w:rPr>
          <w:sz w:val="28"/>
          <w:szCs w:val="28"/>
        </w:rPr>
        <w:t xml:space="preserve"> И.И.</w:t>
      </w:r>
    </w:p>
    <w:p w:rsidR="00637146" w:rsidRDefault="00637146" w:rsidP="00637146">
      <w:pPr>
        <w:ind w:firstLine="567"/>
        <w:jc w:val="both"/>
        <w:rPr>
          <w:b/>
          <w:sz w:val="28"/>
          <w:szCs w:val="28"/>
        </w:rPr>
      </w:pPr>
    </w:p>
    <w:p w:rsidR="00637146" w:rsidRDefault="00637146" w:rsidP="00637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 состав счетной комиссии: </w:t>
      </w:r>
    </w:p>
    <w:p w:rsidR="00637146" w:rsidRDefault="00637146" w:rsidP="0063714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ТАЙНОЕ ГОЛОСОВАНИЕ</w:t>
      </w:r>
    </w:p>
    <w:p w:rsidR="00637146" w:rsidRDefault="00637146" w:rsidP="00637146">
      <w:pPr>
        <w:ind w:firstLine="567"/>
        <w:jc w:val="both"/>
        <w:rPr>
          <w:sz w:val="28"/>
          <w:szCs w:val="28"/>
        </w:rPr>
      </w:pPr>
    </w:p>
    <w:p w:rsidR="00637146" w:rsidRDefault="00637146" w:rsidP="006371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счетной комиссии Старостин Н.П. оглашает результаты голосования. Простым голосованием утвердили протокол счетной комиссии № 15 от 20 ноября 2017 г.</w:t>
      </w:r>
    </w:p>
    <w:p w:rsidR="00637146" w:rsidRDefault="00637146" w:rsidP="00637146">
      <w:pPr>
        <w:ind w:firstLine="567"/>
        <w:jc w:val="center"/>
        <w:rPr>
          <w:sz w:val="28"/>
          <w:szCs w:val="28"/>
        </w:rPr>
      </w:pPr>
    </w:p>
    <w:p w:rsidR="00637146" w:rsidRDefault="00637146" w:rsidP="00637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 заключение диссертационного совета о научных результатах, теоретической и практической значимости, об оценке достоверности результатов исследования и личном вкладе соискателя. </w:t>
      </w:r>
    </w:p>
    <w:p w:rsidR="00637146" w:rsidRDefault="00637146" w:rsidP="00637146">
      <w:pPr>
        <w:ind w:firstLine="567"/>
        <w:jc w:val="both"/>
        <w:rPr>
          <w:sz w:val="28"/>
          <w:szCs w:val="28"/>
        </w:rPr>
      </w:pPr>
    </w:p>
    <w:p w:rsidR="00637146" w:rsidRDefault="00637146" w:rsidP="00637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37146" w:rsidRDefault="00637146" w:rsidP="00637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Васильев В.И.</w:t>
      </w:r>
    </w:p>
    <w:p w:rsidR="00637146" w:rsidRDefault="00637146" w:rsidP="00637146">
      <w:pPr>
        <w:ind w:firstLine="567"/>
        <w:jc w:val="both"/>
        <w:rPr>
          <w:sz w:val="28"/>
          <w:szCs w:val="28"/>
        </w:rPr>
      </w:pPr>
    </w:p>
    <w:p w:rsidR="00637146" w:rsidRDefault="00637146" w:rsidP="00637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637146" w:rsidRDefault="00637146" w:rsidP="00637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Саввинова</w:t>
      </w:r>
      <w:proofErr w:type="spellEnd"/>
      <w:r>
        <w:rPr>
          <w:sz w:val="28"/>
          <w:szCs w:val="28"/>
        </w:rPr>
        <w:t xml:space="preserve"> Н.А.</w:t>
      </w:r>
    </w:p>
    <w:p w:rsidR="00637146" w:rsidRDefault="00637146" w:rsidP="00637146">
      <w:pPr>
        <w:ind w:firstLine="567"/>
        <w:jc w:val="both"/>
        <w:rPr>
          <w:sz w:val="28"/>
          <w:szCs w:val="28"/>
        </w:rPr>
      </w:pPr>
    </w:p>
    <w:p w:rsidR="00637146" w:rsidRDefault="00637146" w:rsidP="00637146"/>
    <w:p w:rsidR="00A6631A" w:rsidRDefault="00637146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31A">
        <w:rPr>
          <w:sz w:val="28"/>
          <w:szCs w:val="28"/>
        </w:rPr>
        <w:t>огласила ученый секретарь диссертационного совета</w:t>
      </w:r>
      <w:r>
        <w:rPr>
          <w:sz w:val="28"/>
          <w:szCs w:val="28"/>
        </w:rPr>
        <w:t xml:space="preserve"> Павлова С.Н</w:t>
      </w:r>
      <w:r w:rsidR="00A6631A">
        <w:rPr>
          <w:sz w:val="28"/>
          <w:szCs w:val="28"/>
        </w:rPr>
        <w:t>.</w:t>
      </w:r>
    </w:p>
    <w:p w:rsidR="00A6631A" w:rsidRDefault="00A6631A" w:rsidP="00A6631A">
      <w:pPr>
        <w:jc w:val="both"/>
        <w:rPr>
          <w:sz w:val="28"/>
          <w:szCs w:val="28"/>
        </w:rPr>
      </w:pP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все поступившие вопросы и замечания Васильев А.О. дал обоснованные ответы.</w:t>
      </w:r>
    </w:p>
    <w:p w:rsidR="00A6631A" w:rsidRDefault="00A6631A" w:rsidP="00A6631A">
      <w:pPr>
        <w:jc w:val="both"/>
        <w:rPr>
          <w:sz w:val="28"/>
          <w:szCs w:val="28"/>
        </w:rPr>
      </w:pP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>Дискуссия:</w:t>
      </w: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д.ф.-м.н. </w:t>
      </w:r>
      <w:proofErr w:type="spellStart"/>
      <w:r>
        <w:rPr>
          <w:sz w:val="28"/>
          <w:szCs w:val="28"/>
        </w:rPr>
        <w:t>Лаевский</w:t>
      </w:r>
      <w:proofErr w:type="spellEnd"/>
      <w:r>
        <w:rPr>
          <w:sz w:val="28"/>
          <w:szCs w:val="28"/>
        </w:rPr>
        <w:t xml:space="preserve"> Ю.М.</w:t>
      </w:r>
    </w:p>
    <w:p w:rsidR="00A6631A" w:rsidRDefault="00A6631A" w:rsidP="00A6631A">
      <w:pPr>
        <w:ind w:firstLine="567"/>
        <w:jc w:val="both"/>
        <w:rPr>
          <w:b/>
          <w:sz w:val="28"/>
          <w:szCs w:val="28"/>
        </w:rPr>
      </w:pP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 состав счетной комиссии: </w:t>
      </w:r>
    </w:p>
    <w:p w:rsidR="00A6631A" w:rsidRDefault="00A6631A" w:rsidP="00A66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Старостин Н.П.</w:t>
      </w:r>
    </w:p>
    <w:p w:rsidR="00A6631A" w:rsidRDefault="00A6631A" w:rsidP="00A6631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Трофимцев</w:t>
      </w:r>
      <w:proofErr w:type="spellEnd"/>
      <w:r>
        <w:rPr>
          <w:sz w:val="28"/>
          <w:szCs w:val="28"/>
        </w:rPr>
        <w:t xml:space="preserve"> Ю.И.</w:t>
      </w:r>
    </w:p>
    <w:p w:rsidR="00A6631A" w:rsidRDefault="00A6631A" w:rsidP="00A66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Федоров Ф.М.</w:t>
      </w: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>ТАЙНОЕ ГОЛОСОВАНИЕ</w:t>
      </w:r>
    </w:p>
    <w:p w:rsidR="00A6631A" w:rsidRDefault="00A6631A" w:rsidP="00A6631A">
      <w:pPr>
        <w:ind w:firstLine="567"/>
        <w:jc w:val="both"/>
        <w:rPr>
          <w:sz w:val="28"/>
          <w:szCs w:val="28"/>
        </w:rPr>
      </w:pP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счетной комиссии Старостин Н.П. оглашает результаты голосования. Простым голосованием утвердили протокол счетной комиссии № 15 от 20 ноября 2017 г.</w:t>
      </w:r>
    </w:p>
    <w:p w:rsidR="00A6631A" w:rsidRDefault="00A6631A" w:rsidP="00A6631A">
      <w:pPr>
        <w:ind w:firstLine="567"/>
        <w:jc w:val="center"/>
        <w:rPr>
          <w:sz w:val="28"/>
          <w:szCs w:val="28"/>
        </w:rPr>
      </w:pPr>
    </w:p>
    <w:p w:rsidR="00A6631A" w:rsidRDefault="00A6631A" w:rsidP="00A6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 заключение диссертационного совета о научных результатах, теоретической и практической значимости, об оценке достоверности результатов исследования и личном вкладе соискателя. </w:t>
      </w:r>
    </w:p>
    <w:p w:rsidR="00A6631A" w:rsidRDefault="00A6631A" w:rsidP="00A6631A">
      <w:pPr>
        <w:ind w:firstLine="567"/>
        <w:jc w:val="both"/>
        <w:rPr>
          <w:sz w:val="28"/>
          <w:szCs w:val="28"/>
        </w:rPr>
      </w:pPr>
    </w:p>
    <w:p w:rsidR="00A6631A" w:rsidRDefault="00A6631A" w:rsidP="00A66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6631A" w:rsidRPr="00A6631A" w:rsidRDefault="00A6631A" w:rsidP="00A66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диссертационного совета</w:t>
      </w:r>
      <w:r w:rsidRPr="00A6631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Ноговицын Р.Р.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631A" w:rsidRDefault="00A6631A" w:rsidP="00A6631A">
      <w:pPr>
        <w:ind w:firstLine="567"/>
        <w:jc w:val="both"/>
        <w:rPr>
          <w:sz w:val="28"/>
          <w:szCs w:val="28"/>
        </w:rPr>
      </w:pPr>
    </w:p>
    <w:p w:rsidR="00A6631A" w:rsidRDefault="00A6631A" w:rsidP="00A66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A6631A" w:rsidRDefault="00A6631A" w:rsidP="00A66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Павлова С.Н</w:t>
      </w:r>
      <w:r>
        <w:rPr>
          <w:sz w:val="28"/>
          <w:szCs w:val="28"/>
        </w:rPr>
        <w:t>.</w:t>
      </w:r>
    </w:p>
    <w:p w:rsidR="00A6631A" w:rsidRDefault="00A6631A" w:rsidP="00A6631A">
      <w:pPr>
        <w:ind w:firstLine="567"/>
        <w:jc w:val="both"/>
        <w:rPr>
          <w:sz w:val="28"/>
          <w:szCs w:val="28"/>
        </w:rPr>
      </w:pPr>
    </w:p>
    <w:p w:rsidR="00A6631A" w:rsidRDefault="00A6631A" w:rsidP="00A6631A"/>
    <w:p w:rsidR="0012384C" w:rsidRDefault="0012384C"/>
    <w:sectPr w:rsidR="0012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1A"/>
    <w:rsid w:val="000A2AFF"/>
    <w:rsid w:val="0012384C"/>
    <w:rsid w:val="005B2012"/>
    <w:rsid w:val="00637146"/>
    <w:rsid w:val="00A6631A"/>
    <w:rsid w:val="00B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</dc:creator>
  <cp:lastModifiedBy>ОДС</cp:lastModifiedBy>
  <cp:revision>1</cp:revision>
  <dcterms:created xsi:type="dcterms:W3CDTF">2017-12-19T05:55:00Z</dcterms:created>
  <dcterms:modified xsi:type="dcterms:W3CDTF">2017-12-19T06:46:00Z</dcterms:modified>
</cp:coreProperties>
</file>