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E3" w:rsidRDefault="00293BE3" w:rsidP="00293BE3">
      <w:pPr>
        <w:jc w:val="center"/>
        <w:rPr>
          <w:rFonts w:ascii="Times New Roman" w:hAnsi="Times New Roman" w:cs="Times New Roman"/>
          <w:b/>
          <w:bCs/>
          <w:sz w:val="24"/>
          <w:szCs w:val="24"/>
          <w:lang w:val="ru-RU"/>
        </w:rPr>
      </w:pPr>
      <w:r w:rsidRPr="00293BE3">
        <w:rPr>
          <w:rFonts w:ascii="Times New Roman" w:hAnsi="Times New Roman" w:cs="Times New Roman"/>
          <w:b/>
          <w:bCs/>
          <w:sz w:val="24"/>
          <w:szCs w:val="24"/>
        </w:rPr>
        <w:t>Перечень изучаемых дисциплин</w:t>
      </w:r>
    </w:p>
    <w:tbl>
      <w:tblPr>
        <w:tblStyle w:val="a4"/>
        <w:tblW w:w="0" w:type="auto"/>
        <w:tblLook w:val="04A0" w:firstRow="1" w:lastRow="0" w:firstColumn="1" w:lastColumn="0" w:noHBand="0" w:noVBand="1"/>
      </w:tblPr>
      <w:tblGrid>
        <w:gridCol w:w="534"/>
        <w:gridCol w:w="3260"/>
        <w:gridCol w:w="5777"/>
      </w:tblGrid>
      <w:tr w:rsidR="00293BE3" w:rsidTr="00293BE3">
        <w:tc>
          <w:tcPr>
            <w:tcW w:w="534"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w:t>
            </w:r>
          </w:p>
        </w:tc>
        <w:tc>
          <w:tcPr>
            <w:tcW w:w="3260"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Дисциплина</w:t>
            </w:r>
          </w:p>
        </w:tc>
        <w:tc>
          <w:tcPr>
            <w:tcW w:w="5777"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Краткое описание содержания</w:t>
            </w:r>
          </w:p>
        </w:tc>
      </w:tr>
      <w:tr w:rsidR="00293BE3" w:rsidTr="00F763C0">
        <w:tc>
          <w:tcPr>
            <w:tcW w:w="9571" w:type="dxa"/>
            <w:gridSpan w:val="3"/>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1 курс</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Иностранный язык</w:t>
            </w:r>
          </w:p>
        </w:tc>
        <w:tc>
          <w:tcPr>
            <w:tcW w:w="5777" w:type="dxa"/>
          </w:tcPr>
          <w:p w:rsidR="00D43DCD" w:rsidRDefault="00D43DCD"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Русский язык и культура речи</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современной языковой личности, развитие коммуникативной компетенции как необходимой составляющей профессиональной компетенции выпускника технического вуза.</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Физическая культура и спорт</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 Якутии и народов СВ РФ</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Якутии и северо-востока России с др</w:t>
            </w:r>
            <w:r>
              <w:rPr>
                <w:rFonts w:ascii="Times New Roman" w:hAnsi="Times New Roman" w:cs="Times New Roman"/>
                <w:sz w:val="24"/>
                <w:szCs w:val="24"/>
                <w:lang w:val="ru-RU"/>
              </w:rPr>
              <w:t>евнейших времен и до наших дней,</w:t>
            </w:r>
            <w:r w:rsidRPr="0070188E">
              <w:rPr>
                <w:rFonts w:ascii="Times New Roman" w:hAnsi="Times New Roman" w:cs="Times New Roman"/>
                <w:sz w:val="24"/>
                <w:szCs w:val="24"/>
                <w:lang w:val="ru-RU"/>
              </w:rPr>
              <w:t xml:space="preserve"> выявление на примерах из различных эпох органической взаимосвязи российской и региональной истории</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воспитание в студентах патриотических чувств, гражданских позиций.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w:t>
            </w:r>
          </w:p>
        </w:tc>
        <w:tc>
          <w:tcPr>
            <w:tcW w:w="5777" w:type="dxa"/>
          </w:tcPr>
          <w:p w:rsidR="00D43DCD"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России и мировой истории с древнейших времен и до наших дней, выявление на примерах из различных эпох органической взаимосвязи российской и мировой истории. В этом контексте также целью является анализ общего и особенного российской истории, что позволит определить место российской цивилизации во всемирно-историческом процессе. Краткое содержание дисциплины: Курс охватывает большой хронологический период, начиная с древнейших времен (первобытнообщинного стро</w:t>
            </w:r>
            <w:proofErr w:type="gramStart"/>
            <w:r w:rsidRPr="0070188E">
              <w:rPr>
                <w:rFonts w:ascii="Times New Roman" w:hAnsi="Times New Roman" w:cs="Times New Roman"/>
                <w:sz w:val="24"/>
                <w:szCs w:val="24"/>
                <w:lang w:val="ru-RU"/>
              </w:rPr>
              <w:t>я-</w:t>
            </w:r>
            <w:proofErr w:type="gramEnd"/>
            <w:r w:rsidRPr="0070188E">
              <w:rPr>
                <w:rFonts w:ascii="Times New Roman" w:hAnsi="Times New Roman" w:cs="Times New Roman"/>
                <w:sz w:val="24"/>
                <w:szCs w:val="24"/>
                <w:lang w:val="ru-RU"/>
              </w:rPr>
              <w:t xml:space="preserve"> цивилизации) по настоящее время.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w:t>
            </w:r>
            <w:r w:rsidRPr="0070188E">
              <w:rPr>
                <w:rFonts w:ascii="Times New Roman" w:hAnsi="Times New Roman" w:cs="Times New Roman"/>
                <w:sz w:val="24"/>
                <w:szCs w:val="24"/>
                <w:lang w:val="ru-RU"/>
              </w:rPr>
              <w:lastRenderedPageBreak/>
              <w:t xml:space="preserve">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Химия</w:t>
            </w:r>
          </w:p>
        </w:tc>
        <w:tc>
          <w:tcPr>
            <w:tcW w:w="5777" w:type="dxa"/>
          </w:tcPr>
          <w:p w:rsidR="0070188E" w:rsidRPr="00071035" w:rsidRDefault="0070188E" w:rsidP="00BB1400">
            <w:pPr>
              <w:pStyle w:val="Style81"/>
              <w:spacing w:line="240" w:lineRule="auto"/>
            </w:pPr>
            <w:r w:rsidRPr="0046785A">
              <w:rPr>
                <w:bCs/>
              </w:rPr>
              <w:t>Цель освоения:</w:t>
            </w:r>
            <w:r w:rsidRPr="0046785A">
              <w:t xml:space="preserve">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дисциплины “Химия”, обеспечение устойчивых знаний о природе веществ, формирование умений и навыков к решению химических задач.</w:t>
            </w:r>
          </w:p>
          <w:p w:rsidR="00D43DCD" w:rsidRPr="0070188E" w:rsidRDefault="0070188E" w:rsidP="00BB1400">
            <w:pPr>
              <w:pStyle w:val="Style81"/>
              <w:spacing w:line="240" w:lineRule="auto"/>
              <w:rPr>
                <w:bCs/>
              </w:rPr>
            </w:pPr>
            <w:r w:rsidRPr="0046785A">
              <w:rPr>
                <w:bCs/>
              </w:rPr>
              <w:t>Краткое содержание дисциплины:</w:t>
            </w:r>
            <w:r w:rsidRPr="0046785A">
              <w:t xml:space="preserve"> Общая и неорганическая химия; химия ВМС; аналитическая химия; физическая и коллоидная химия.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iCs/>
                <w:color w:val="000000"/>
                <w:sz w:val="24"/>
                <w:szCs w:val="24"/>
              </w:rPr>
              <w:t>Открытая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В результате освоения данной дисциплины дипломированный специалист приобретает знания, умения и навыки, обеспечивающие достижение целей основной образовательной программы «Горное дело».</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Общие сведения. Объекты и условия открытой разработки. Производственные процессы открытой разработки. Вскрытие месторождений и подготовка карьерных полей. Системы открытой разработки.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Информатика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Целями освоения дисциплины (модуля) являются: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-ознакомление с основами современных информационных технологий,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-формирование представлений о сущности и значении информации в развитии современного информационного общества,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-Умение владеть основными методами, способами и средствами получения, хранения, переработки </w:t>
            </w:r>
            <w:r w:rsidRPr="0070188E">
              <w:rPr>
                <w:rFonts w:ascii="Times New Roman" w:hAnsi="Times New Roman" w:cs="Times New Roman"/>
                <w:sz w:val="24"/>
                <w:szCs w:val="24"/>
                <w:lang w:val="ru-RU"/>
              </w:rPr>
              <w:lastRenderedPageBreak/>
              <w:t>информации, работать с компьютером как средством управления информации;</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-умение использовать приобретенные навыки и знания дисциплины в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D43DCD"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70188E"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дисциплины: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Знакомство  с операциями заготовки материалов, их резки, сварки; знакомство с энергоснабжением; изучение мероприятий по </w:t>
            </w:r>
            <w:proofErr w:type="spellStart"/>
            <w:r w:rsidRPr="00BB1400">
              <w:rPr>
                <w:rFonts w:ascii="Times New Roman" w:hAnsi="Times New Roman" w:cs="Times New Roman"/>
                <w:sz w:val="24"/>
                <w:szCs w:val="24"/>
                <w:lang w:val="ru-RU"/>
              </w:rPr>
              <w:t>ох¬ране</w:t>
            </w:r>
            <w:proofErr w:type="spellEnd"/>
            <w:r w:rsidRPr="00BB1400">
              <w:rPr>
                <w:rFonts w:ascii="Times New Roman" w:hAnsi="Times New Roman" w:cs="Times New Roman"/>
                <w:sz w:val="24"/>
                <w:szCs w:val="24"/>
                <w:lang w:val="ru-RU"/>
              </w:rPr>
              <w:t xml:space="preserve"> природной среды.</w:t>
            </w:r>
          </w:p>
        </w:tc>
      </w:tr>
      <w:tr w:rsidR="0070188E" w:rsidTr="00BB1400">
        <w:tc>
          <w:tcPr>
            <w:tcW w:w="9571" w:type="dxa"/>
            <w:gridSpan w:val="3"/>
          </w:tcPr>
          <w:p w:rsidR="0070188E" w:rsidRPr="0070188E" w:rsidRDefault="0070188E" w:rsidP="00BB1400">
            <w:pPr>
              <w:jc w:val="center"/>
              <w:rPr>
                <w:rFonts w:ascii="Times New Roman" w:hAnsi="Times New Roman" w:cs="Times New Roman"/>
                <w:b/>
                <w:sz w:val="24"/>
                <w:szCs w:val="24"/>
                <w:lang w:val="ru-RU"/>
              </w:rPr>
            </w:pPr>
            <w:r w:rsidRPr="0070188E">
              <w:rPr>
                <w:rFonts w:ascii="Times New Roman" w:hAnsi="Times New Roman" w:cs="Times New Roman"/>
                <w:b/>
                <w:sz w:val="24"/>
                <w:szCs w:val="24"/>
                <w:lang w:val="ru-RU"/>
              </w:rPr>
              <w:t>2 курс</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Иностранный язык</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Культурология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ввод студентов в круг общих вопросов теории и истории культуры – мировой и отечественной.</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Культурология как наука. Культурология как наука. Культура как система. История культурологической мысли. Основные закономерности динамики и развития культу</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lastRenderedPageBreak/>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Подземная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Целью освоения дисциплины является формирование у студентов углубленных знаний о взаимосвязи ведения очистных и подготовительных работ при подземной разработке рудных месторождений, безопасных и комфортных условиях труда, охраны недр и окружающей среды, умений и навыков, необходимых студенту для осуществления профессиональной деятельности специалиста.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Основными задачами дисциплины является приобретение знаний о системах разработки рудных месторождений в различных горно-геологических условиях, способах подготовки, проветривания и порядке отработки блоков и панелей, обеспечение безопасных условий ведения горных работ.</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Строительная геотехнология</w:t>
            </w:r>
          </w:p>
        </w:tc>
        <w:tc>
          <w:tcPr>
            <w:tcW w:w="5777" w:type="dxa"/>
          </w:tcPr>
          <w:p w:rsidR="0070188E" w:rsidRDefault="0070188E" w:rsidP="00BB1400">
            <w:pPr>
              <w:jc w:val="both"/>
              <w:rPr>
                <w:rFonts w:ascii="Times New Roman" w:hAnsi="Times New Roman" w:cs="Times New Roman"/>
                <w:sz w:val="24"/>
                <w:szCs w:val="24"/>
                <w:lang w:val="ru-RU"/>
              </w:rPr>
            </w:pPr>
            <w:proofErr w:type="gramStart"/>
            <w:r w:rsidRPr="0070188E">
              <w:rPr>
                <w:rFonts w:ascii="Times New Roman" w:hAnsi="Times New Roman" w:cs="Times New Roman"/>
                <w:sz w:val="24"/>
                <w:szCs w:val="24"/>
                <w:lang w:val="ru-RU"/>
              </w:rPr>
              <w:t>Познакомить студентов</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с различными теориями горного давления при ведении горнопроходческих и добычных работ в различных горно-геологических условиях, физико-механическими свойствами горного массива, со способами ведения проходческих и очистных работ,</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комплектах горно-проходческого оборудования, особенностях технологии проведения</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выработок буро-взрывным и комбайновым способами; расширить кругозор будущего</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 xml:space="preserve">специалиста в области применения новых видов </w:t>
            </w:r>
            <w:r w:rsidRPr="0070188E">
              <w:rPr>
                <w:rFonts w:ascii="Times New Roman" w:hAnsi="Times New Roman" w:cs="Times New Roman"/>
                <w:sz w:val="24"/>
                <w:szCs w:val="24"/>
                <w:lang w:val="ru-RU"/>
              </w:rPr>
              <w:lastRenderedPageBreak/>
              <w:t>крепи горных выработок, применяемых в хрупких и пластических горных породах.</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Геология</w:t>
            </w:r>
          </w:p>
        </w:tc>
        <w:tc>
          <w:tcPr>
            <w:tcW w:w="5777" w:type="dxa"/>
          </w:tcPr>
          <w:p w:rsidR="0070188E" w:rsidRPr="0070188E" w:rsidRDefault="0070188E" w:rsidP="00BB1400">
            <w:pPr>
              <w:jc w:val="both"/>
              <w:rPr>
                <w:rFonts w:ascii="Times New Roman" w:hAnsi="Times New Roman" w:cs="Times New Roman"/>
                <w:sz w:val="24"/>
                <w:szCs w:val="24"/>
              </w:rPr>
            </w:pPr>
            <w:r w:rsidRPr="0070188E">
              <w:rPr>
                <w:rFonts w:ascii="Times New Roman" w:hAnsi="Times New Roman" w:cs="Times New Roman"/>
                <w:sz w:val="24"/>
                <w:szCs w:val="24"/>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Введение в специальность</w:t>
            </w:r>
          </w:p>
        </w:tc>
        <w:tc>
          <w:tcPr>
            <w:tcW w:w="5777" w:type="dxa"/>
          </w:tcPr>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Целями освоения дисциплины являются:</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получение студентами полного представления о специальности, о дисциплинах, которые предстоит изучить студенту в течение оставшегося периода обучения, о взаимосвязи общеобразовательных и специальных дисциплин;</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учебными и производственными практиками и их ролью в формировании специалиста;</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основными научными законами и методами при геолого-промышленной оценке месторождений твердых полезных ископаемых и горных отводов.</w:t>
            </w:r>
          </w:p>
          <w:p w:rsidR="0070188E"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Краткое содержание дисциплины:Введение. Природные ресурсы недр Земли. Общие сведения о технологиях разработки полезных ископаемых. Становление горной отрасли в России.   Конструкции и основные характеристики современных горных машин. Оборудование технологического комплекса поверхности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Теоретическая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у студентов знаний для успешного овладения конкретными прикладными дисциплинами, выработка умения самостоятельно  </w:t>
            </w:r>
            <w:r w:rsidRPr="001E76A8">
              <w:rPr>
                <w:rFonts w:ascii="Times New Roman" w:hAnsi="Times New Roman" w:cs="Times New Roman"/>
                <w:sz w:val="24"/>
                <w:szCs w:val="24"/>
                <w:lang w:val="ru-RU"/>
              </w:rPr>
              <w:lastRenderedPageBreak/>
              <w:t>решать сложные инженерные задачи, формирование у студентов компетенций в соответствии с требованиями ФГОС.</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введение в кинематику, кинематика точки, поступательное, вращательное и сферическое движения твердого тела, составное движение, плоское движение твердого тела.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основные понятия и аксиомы статики, система сходящихся сил, момент силы, теория пар, система сил, расположенных на плоскости, произвольная система сил, центр параллельных сил и центр тяжести.</w:t>
            </w:r>
          </w:p>
          <w:p w:rsidR="0070188E" w:rsidRDefault="001E76A8" w:rsidP="00BB1400">
            <w:pPr>
              <w:jc w:val="both"/>
              <w:rPr>
                <w:rFonts w:ascii="Times New Roman" w:hAnsi="Times New Roman" w:cs="Times New Roman"/>
                <w:sz w:val="24"/>
                <w:szCs w:val="24"/>
                <w:lang w:val="ru-RU"/>
              </w:rPr>
            </w:pPr>
            <w:proofErr w:type="gramStart"/>
            <w:r w:rsidRPr="001E76A8">
              <w:rPr>
                <w:rFonts w:ascii="Times New Roman" w:hAnsi="Times New Roman" w:cs="Times New Roman"/>
                <w:sz w:val="24"/>
                <w:szCs w:val="24"/>
                <w:lang w:val="ru-RU"/>
              </w:rPr>
              <w:t>– введение в динамику, дифференциальные уравнения движения точки, теоремы о количестве движения точки и системы и о движении центра масс, теоремы о моменте количества движения, теоремы об изменении кинетической энергии точки и системы, потенциальная энергия, принцип Даламбера и принцип виртуальных (возможных) перемещений, обобщенные координаты системы, общее уравнение динамики, уравнение Лагранжа 2-го рода,  элементы теории удара, гироскопы.</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Метрология, стандартизация и сертификация в горном деле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целью освоения курса дисциплины «Метрология, стандартизация и сертификация в горном деле» является формирование знаний о способах оценки точности результатов измерений и комплексного подхода к проблеме качества продукции при широком применении различных форм и методов стандартизации.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Основы обеспечения единства измерений. Теоретические основы метрологии.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Метрологическое обеспечение производства. Цели, задачи и объекты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Государственная система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Научно-методические основы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Нормативно-технические документы по стандартизации. Системы сертификации. Структура системы сертификации России. Правила и порядок проведения сертификации.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Материаловедение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 получение студентами знаний о составе, строении и свойствах основных металлических и неметаллических материалов, методах упрочнения металлов и сплавов, рациональных областях применения конструкционных и инструментальных материалов; изучение основных технологических процессов получения современных материалов.</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строение металлов; теория сплавов; пластическая деформация и механические свойства; влияние нагрева на структуру и свойства деформированного металла; </w:t>
            </w:r>
            <w:r w:rsidRPr="001E76A8">
              <w:rPr>
                <w:rFonts w:ascii="Times New Roman" w:hAnsi="Times New Roman" w:cs="Times New Roman"/>
                <w:sz w:val="24"/>
                <w:szCs w:val="24"/>
                <w:lang w:val="ru-RU"/>
              </w:rPr>
              <w:lastRenderedPageBreak/>
              <w:t>железо и его сплавы; тугоплавкие металлы и их сплавы; неметаллические материалы: полимерные, резиновые, силикатные, древесные, композиционные; методы повышения долговечности изделий.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История алмазной промышленности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Организация поисковых работ на алмазы в России. Расширение поисковых работ на алмазы в СССР. Открытие первых месторождений алмазов в России. Новые успехи геологов в развитии сырьевой базы для отечественной алмазодобывающей промышленности</w:t>
            </w:r>
            <w:r>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70188E"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 в научно-исследовательской 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практики: учебная практика проводится на предприятиях АК «АЛРОСА». В результате прохождения учебной практики,  студент должен изучить: общие сведения о предприятиях: географическое положение, промышленно-экономическую характеристику района, значение предприятие в экономике района, источники снабжения водой, энергией и т.д.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изучение конструкции и принципа эксплуатации экскаваторов-драглайнов и карьерных экскаваторов типа мехлопата; знакомство с производством бестранспортных вскрышных работ, и транспортных добычных работ с использованием автосамосвалов; изучение организации водоотлива грунтовых вод из карьера; знакомство с технологией обогащения песчано-гравийной горной массы, процессами </w:t>
            </w:r>
            <w:proofErr w:type="spellStart"/>
            <w:r w:rsidRPr="00BB1400">
              <w:rPr>
                <w:rFonts w:ascii="Times New Roman" w:hAnsi="Times New Roman" w:cs="Times New Roman"/>
                <w:sz w:val="24"/>
                <w:szCs w:val="24"/>
                <w:lang w:val="ru-RU"/>
              </w:rPr>
              <w:lastRenderedPageBreak/>
              <w:t>грохочения</w:t>
            </w:r>
            <w:proofErr w:type="spellEnd"/>
            <w:r w:rsidRPr="00BB1400">
              <w:rPr>
                <w:rFonts w:ascii="Times New Roman" w:hAnsi="Times New Roman" w:cs="Times New Roman"/>
                <w:sz w:val="24"/>
                <w:szCs w:val="24"/>
                <w:lang w:val="ru-RU"/>
              </w:rPr>
              <w:t>, классификации, дробления и промывки полезного ископаемого и оборудования, применяемого в этих процессах; знакомство с организацией контроля и управления обогатительными производственными процессами. Знакомство с операциями заготовки материалов, их резки, сварки; знакомство с энергоснабжением; изучение мероприятий по охране природной среды.</w:t>
            </w:r>
          </w:p>
        </w:tc>
      </w:tr>
      <w:tr w:rsidR="001E76A8" w:rsidTr="00BB1400">
        <w:tc>
          <w:tcPr>
            <w:tcW w:w="9571" w:type="dxa"/>
            <w:gridSpan w:val="3"/>
          </w:tcPr>
          <w:p w:rsidR="001E76A8" w:rsidRPr="001E76A8" w:rsidRDefault="001E76A8" w:rsidP="00BB1400">
            <w:pPr>
              <w:jc w:val="center"/>
              <w:rPr>
                <w:rFonts w:ascii="Times New Roman" w:hAnsi="Times New Roman" w:cs="Times New Roman"/>
                <w:b/>
                <w:sz w:val="24"/>
                <w:szCs w:val="24"/>
                <w:lang w:val="ru-RU"/>
              </w:rPr>
            </w:pPr>
            <w:r w:rsidRPr="001E76A8">
              <w:rPr>
                <w:rFonts w:ascii="Times New Roman" w:hAnsi="Times New Roman" w:cs="Times New Roman"/>
                <w:b/>
                <w:sz w:val="24"/>
                <w:szCs w:val="24"/>
                <w:lang w:val="ru-RU"/>
              </w:rPr>
              <w:lastRenderedPageBreak/>
              <w:t>3 курс</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Философия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являются формирование у студентов общекультурных и общепрофессиональных компетенций на основе философских знаний целостной системы научного мировоззрения, развитие способностей к рефлексивному мышлению, выработка логически грамотного анализа многообразных явлений общественной жизни и навыков конструктивной адаптации к современной социокультурной среде.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Философия, её предмет и роль в обществе.  Исторические типы философии. Эта</w:t>
            </w:r>
            <w:r>
              <w:rPr>
                <w:rFonts w:ascii="Times New Roman" w:hAnsi="Times New Roman" w:cs="Times New Roman"/>
                <w:sz w:val="24"/>
                <w:szCs w:val="24"/>
                <w:lang w:val="ru-RU"/>
              </w:rPr>
              <w:t xml:space="preserve">пы развития истории философии. </w:t>
            </w:r>
            <w:r w:rsidRPr="001E76A8">
              <w:rPr>
                <w:rFonts w:ascii="Times New Roman" w:hAnsi="Times New Roman" w:cs="Times New Roman"/>
                <w:sz w:val="24"/>
                <w:szCs w:val="24"/>
                <w:lang w:val="ru-RU"/>
              </w:rPr>
              <w:t>Философия как онтология: учение о бытии, природе и материи. Мир как целое. Философия как гносеология и методология познания: истина и пути её достижения. Общество как объект познания. Философские вопросы антропосоциогенеза. Проблема человека в философии. Научно-технический прогресс и глобальные проблемы человечества. Философия и футурология.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Горное право. Правоведение</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целями освоения дисциплины «Горное право» является формирование у студентов знаний в области отношений</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собственности на недра, пользования недрами, юридического обеспечения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безопасности горных работ, охраны недр, системы платежей за пользование</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системы специализированных договорных форм пользования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государственного управления в области использования и охраны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 xml:space="preserve">недр. </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Политология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изучения дисциплины  С</w:t>
            </w:r>
            <w:proofErr w:type="gramStart"/>
            <w:r w:rsidRPr="001E76A8">
              <w:rPr>
                <w:rFonts w:ascii="Times New Roman" w:hAnsi="Times New Roman" w:cs="Times New Roman"/>
                <w:sz w:val="24"/>
                <w:szCs w:val="24"/>
                <w:lang w:val="ru-RU"/>
              </w:rPr>
              <w:t>1</w:t>
            </w:r>
            <w:proofErr w:type="gramEnd"/>
            <w:r w:rsidRPr="001E76A8">
              <w:rPr>
                <w:rFonts w:ascii="Times New Roman" w:hAnsi="Times New Roman" w:cs="Times New Roman"/>
                <w:sz w:val="24"/>
                <w:szCs w:val="24"/>
                <w:lang w:val="ru-RU"/>
              </w:rPr>
              <w:t>.Б.9 «Политология» являются:</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формирование у студентов устойчивой системы знаний об эффективных способах взаимодействия с политической властью;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дать целостное представление о власти вообще и политической власти, в особенности;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содействовать политической социализации студентов;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сформировать у будущих специалистов научное представление о политической власти, понимание социально-политических проблем, источников их возникновения и возможных путей решения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Экономика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Целями освоения дисциплины (модуля) являются </w:t>
            </w:r>
            <w:r w:rsidRPr="001E76A8">
              <w:rPr>
                <w:rFonts w:ascii="Times New Roman" w:hAnsi="Times New Roman" w:cs="Times New Roman"/>
                <w:sz w:val="24"/>
                <w:szCs w:val="24"/>
                <w:lang w:val="ru-RU"/>
              </w:rPr>
              <w:lastRenderedPageBreak/>
              <w:t>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предмет и метод. Микроэкономика. Макроэкономика. Экономика России</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Горно-промышленная экология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дисциплины - приобретение студентами комплекса знаний в области организации всестороннего анализа антропогенных воздействий со стороны предприятий горнопромышленного комплекса на компоненты окружающей среды и умения разрабатывать инженерные методы защиты природных объектов, существенно снижающих это воздействие и обеспечивающие эффективное использование природных ресурсов.</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Геодезия и маркшейдерия</w:t>
            </w:r>
          </w:p>
        </w:tc>
        <w:tc>
          <w:tcPr>
            <w:tcW w:w="5777" w:type="dxa"/>
          </w:tcPr>
          <w:p w:rsidR="001E76A8" w:rsidRDefault="001E76A8" w:rsidP="00BB1400">
            <w:pPr>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Сф</w:t>
            </w:r>
            <w:r w:rsidRPr="001E76A8">
              <w:rPr>
                <w:rFonts w:ascii="Times New Roman" w:hAnsi="Times New Roman" w:cs="Times New Roman"/>
                <w:sz w:val="24"/>
                <w:szCs w:val="24"/>
                <w:lang w:val="ru-RU"/>
              </w:rPr>
              <w:t>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планово-картографических материалов при эксплуатационной разведке, добыче и переработке полезных ископаемых, строительстве подземных объектов и эксплуатации горнодобывающих предприятий в производственно-технологической, проектно-изыскательной, организационно-управленческой и научно-исследовательской деятельности;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ознакомление студентов с отечественными научными разработками, применение российских технологий и технологического оборудования в геодезии и маркшейдерии.</w:t>
            </w:r>
            <w:proofErr w:type="gramEnd"/>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Сопротивление материалов</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овладение теоретическими основами </w:t>
            </w:r>
            <w:r w:rsidRPr="001E76A8">
              <w:rPr>
                <w:rFonts w:ascii="Times New Roman" w:hAnsi="Times New Roman" w:cs="Times New Roman"/>
                <w:sz w:val="24"/>
                <w:szCs w:val="24"/>
                <w:lang w:val="ru-RU"/>
              </w:rPr>
              <w:lastRenderedPageBreak/>
              <w:t>и практическими методами расчетов на прочность, жесткость и устойчивость элементов конструкций и машин; ознакомление с современными подходами к расчету сложных систем, с элементами рационального проектирования конструкций; обеспечение базы инженерной подготовки инженера, развитие инженерного мышления, приобретения  знаний, необходимых при изучении последующих дисциплин.</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курс, растяжение и сжатие, сдвиг и кручение, напряженное и деформированное состояние в точке, геометрические характеристики поперечных сечений стержней, плоский прямой изгиб, косой изгиб, статически неопределимые системы, устойчивость прямых стержней, сопротивление динамическим и периодически меняющимся во времени нагрузкам.</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Прикладная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студентов базовых знаний в области теории механизмов и машин и деталей машин, подготовка выпускников к решению профессиональных задач, связанных с эксплуатацией, ремонтом и техническим обслуживанием оборудования и технических систем горного производства</w:t>
            </w:r>
            <w:r>
              <w:rPr>
                <w:rFonts w:ascii="Times New Roman" w:hAnsi="Times New Roman" w:cs="Times New Roman"/>
                <w:sz w:val="24"/>
                <w:szCs w:val="24"/>
                <w:lang w:val="ru-RU"/>
              </w:rPr>
              <w:t>, их отдельных узлов и деталей.</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Теория механизмов и машин. Детали машин и основы конструирования.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Теоретические основы электротехники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знаний о законах и методах расчета электрических цепей и электромагнитных полей электротехнических устройств и электроэнергетических систем, умений расчета и анализа параметров токов и напряжений в установившихся и переходных режимах линейных и нелинейных схем замещения электрических цепей.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Основные понятия и законы электрической цепи. Установившийся режим линейных цепей с постоянными и гармоническими напряжениями и токами. Частотные свойства и резонансные эффекты в линейных электрических цепях. Установившийся режим линейных трехфазных цепей при гармонических напряжениях и токах. Линейные динамические трехфазные цепи </w:t>
            </w:r>
            <w:proofErr w:type="gramStart"/>
            <w:r w:rsidRPr="001E76A8">
              <w:rPr>
                <w:rFonts w:ascii="Times New Roman" w:hAnsi="Times New Roman" w:cs="Times New Roman"/>
                <w:sz w:val="24"/>
                <w:szCs w:val="24"/>
                <w:lang w:val="ru-RU"/>
              </w:rPr>
              <w:t>с</w:t>
            </w:r>
            <w:proofErr w:type="gramEnd"/>
            <w:r w:rsidRPr="001E76A8">
              <w:rPr>
                <w:rFonts w:ascii="Times New Roman" w:hAnsi="Times New Roman" w:cs="Times New Roman"/>
                <w:sz w:val="24"/>
                <w:szCs w:val="24"/>
                <w:lang w:val="ru-RU"/>
              </w:rPr>
              <w:t xml:space="preserve"> местной </w:t>
            </w:r>
            <w:proofErr w:type="spellStart"/>
            <w:r w:rsidRPr="001E76A8">
              <w:rPr>
                <w:rFonts w:ascii="Times New Roman" w:hAnsi="Times New Roman" w:cs="Times New Roman"/>
                <w:sz w:val="24"/>
                <w:szCs w:val="24"/>
                <w:lang w:val="ru-RU"/>
              </w:rPr>
              <w:t>несимметрией</w:t>
            </w:r>
            <w:proofErr w:type="spellEnd"/>
            <w:r w:rsidRPr="001E76A8">
              <w:rPr>
                <w:rFonts w:ascii="Times New Roman" w:hAnsi="Times New Roman" w:cs="Times New Roman"/>
                <w:sz w:val="24"/>
                <w:szCs w:val="24"/>
                <w:lang w:val="ru-RU"/>
              </w:rPr>
              <w:t xml:space="preserve"> при гармонических напряжениях и токах. Переходные процессы в линейных электрических цепях. Линейные электрические цепи при негармонических периодических напряжениях и токах. Четырехполюсники в линейном режиме. Установившийся и переходный режимы нелинейных цепей. Электрические цепи с распределенными параметрами. Электромагнитное поле.</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D40B96" w:rsidP="00BB1400">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 xml:space="preserve">Подземная разработка </w:t>
            </w:r>
            <w:r w:rsidRPr="00D40B96">
              <w:rPr>
                <w:rFonts w:ascii="Times New Roman" w:hAnsi="Times New Roman" w:cs="Times New Roman"/>
                <w:b/>
                <w:color w:val="000000"/>
                <w:sz w:val="24"/>
                <w:szCs w:val="24"/>
              </w:rPr>
              <w:lastRenderedPageBreak/>
              <w:t>пластовых месторождений</w:t>
            </w:r>
          </w:p>
        </w:tc>
        <w:tc>
          <w:tcPr>
            <w:tcW w:w="5777" w:type="dxa"/>
          </w:tcPr>
          <w:p w:rsidR="001E76A8" w:rsidRPr="001E76A8" w:rsidRDefault="00D40B96" w:rsidP="00D40B96">
            <w:pPr>
              <w:jc w:val="both"/>
              <w:rPr>
                <w:rFonts w:ascii="Times New Roman" w:hAnsi="Times New Roman" w:cs="Times New Roman"/>
                <w:bCs/>
                <w:sz w:val="24"/>
                <w:szCs w:val="24"/>
                <w:lang w:val="ru-RU"/>
              </w:rPr>
            </w:pPr>
            <w:proofErr w:type="gramStart"/>
            <w:r w:rsidRPr="00D40B96">
              <w:rPr>
                <w:rFonts w:ascii="Times New Roman" w:hAnsi="Times New Roman" w:cs="Times New Roman"/>
                <w:bCs/>
                <w:sz w:val="24"/>
                <w:szCs w:val="24"/>
                <w:lang w:val="ru-RU"/>
              </w:rPr>
              <w:lastRenderedPageBreak/>
              <w:t xml:space="preserve">Цель изучения дисциплины – является формирование </w:t>
            </w:r>
            <w:r w:rsidRPr="00D40B96">
              <w:rPr>
                <w:rFonts w:ascii="Times New Roman" w:hAnsi="Times New Roman" w:cs="Times New Roman"/>
                <w:bCs/>
                <w:sz w:val="24"/>
                <w:szCs w:val="24"/>
                <w:lang w:val="ru-RU"/>
              </w:rPr>
              <w:lastRenderedPageBreak/>
              <w:t xml:space="preserve">у студентов профессиональных знаний о геологических особенностях залегания пластовых месторождений; способах их вскрытия, подготовки, системах разработки; средствах механизации процессов подземных горных работ; технологических схемах подготовки и отработки выемочных участков; способов управления </w:t>
            </w:r>
            <w:proofErr w:type="spellStart"/>
            <w:r w:rsidRPr="00D40B96">
              <w:rPr>
                <w:rFonts w:ascii="Times New Roman" w:hAnsi="Times New Roman" w:cs="Times New Roman"/>
                <w:bCs/>
                <w:sz w:val="24"/>
                <w:szCs w:val="24"/>
                <w:lang w:val="ru-RU"/>
              </w:rPr>
              <w:t>газовыделением</w:t>
            </w:r>
            <w:proofErr w:type="spellEnd"/>
            <w:r w:rsidRPr="00D40B96">
              <w:rPr>
                <w:rFonts w:ascii="Times New Roman" w:hAnsi="Times New Roman" w:cs="Times New Roman"/>
                <w:bCs/>
                <w:sz w:val="24"/>
                <w:szCs w:val="24"/>
                <w:lang w:val="ru-RU"/>
              </w:rPr>
              <w:t xml:space="preserve"> и состоянием массива при подземной разработке пластовых месторождений; основных тенденциях развития технологии подземных горных работ;</w:t>
            </w:r>
            <w:proofErr w:type="gramEnd"/>
            <w:r w:rsidRPr="00D40B96">
              <w:rPr>
                <w:rFonts w:ascii="Times New Roman" w:hAnsi="Times New Roman" w:cs="Times New Roman"/>
                <w:bCs/>
                <w:sz w:val="24"/>
                <w:szCs w:val="24"/>
                <w:lang w:val="ru-RU"/>
              </w:rPr>
              <w:t xml:space="preserve"> подготовка выпускников к решению профессиональных задач, связанных с обоснованием проектных решений при подземной разработке пластовых месторождений полезных ископаемых.</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Гидромеханика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студента базовых знаний, умений и навыков в области основных аспектов теоретической гидромеханики и гидравлики применительно к деятельности специалиста горного инженера в рамках подготовки по направлению 21.05.04.</w:t>
            </w:r>
            <w:r w:rsidRPr="001E76A8">
              <w:rPr>
                <w:rFonts w:ascii="Times New Roman" w:hAnsi="Times New Roman" w:cs="Times New Roman"/>
                <w:sz w:val="24"/>
                <w:szCs w:val="24"/>
                <w:lang w:val="ru-RU"/>
              </w:rPr>
              <w:cr/>
              <w:t>Краткое содержание дисциплины:</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Гидростатика. Кинематика и динамика жидкости. Гидравлические сопротивления. Гидравлический расчет трубопроводов. Моделирование гидродинамических явлений.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proofErr w:type="gramStart"/>
            <w:r w:rsidRPr="001E76A8">
              <w:rPr>
                <w:rFonts w:ascii="Times New Roman" w:hAnsi="Times New Roman" w:cs="Times New Roman"/>
                <w:sz w:val="24"/>
                <w:szCs w:val="24"/>
                <w:lang w:val="ru-RU"/>
              </w:rPr>
              <w:t>Цель освоения: усвоение теоретических основ физических процессов, происходящих в массивах горных пород при разработке полезных ископаемых, и формирование навыков самостоятельного выбора рациональных параметров технологии, обеспечивающих надежность и экономичность проектирования, безопасное ведение горных работ при строительстве и эксплуатации бортов карьеров и отвалов, на основе всестороннего анализа геомеханических и горнотехнических условий разработки месторождений.</w:t>
            </w:r>
            <w:proofErr w:type="gramEnd"/>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Основные понятия геомеханики. Природное напряженное состояние. Массив горных пород и его механические свойства. Крепление горных пород. Горные удары. Динамические и газодинамические явления в массивах пород. Геомеханические процессы при открытых горных работах. Способы укрепления горных пород при открытых горных работах. Геомеханические процессы при подземной разработке. Геомеханические процессы при ведении очистных работ. Наблюдения за геомеханическими процессами. Геомеханика комбинированного способа разработки месторождений.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физической культуры личности и способности направленного использования разнообразных средств физической </w:t>
            </w:r>
            <w:r w:rsidRPr="001E76A8">
              <w:rPr>
                <w:rFonts w:ascii="Times New Roman" w:hAnsi="Times New Roman" w:cs="Times New Roman"/>
                <w:sz w:val="24"/>
                <w:szCs w:val="24"/>
                <w:lang w:val="ru-RU"/>
              </w:rPr>
              <w:lastRenderedPageBreak/>
              <w:t>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1E76A8" w:rsidRDefault="00BB1400"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Физика горных пород</w:t>
            </w:r>
          </w:p>
        </w:tc>
        <w:tc>
          <w:tcPr>
            <w:tcW w:w="5777" w:type="dxa"/>
          </w:tcPr>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освоения дисциплины являются</w:t>
            </w:r>
            <w:r>
              <w:rPr>
                <w:rFonts w:ascii="Times New Roman" w:hAnsi="Times New Roman" w:cs="Times New Roman"/>
                <w:sz w:val="24"/>
                <w:szCs w:val="24"/>
                <w:lang w:val="ru-RU"/>
              </w:rPr>
              <w:t>:</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изучение физико-технических свойств горных пород, основных законов и закономерностей формирования и управления этими свойствами в различных технологических процессах горного производства;</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изучение поведения горных пород различного состава, строения и состояния при действии на них физических и вещественных полей (флюидов);</w:t>
            </w:r>
          </w:p>
          <w:p w:rsidR="00BB1400" w:rsidRPr="001E76A8"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формирование у студентов </w:t>
            </w:r>
            <w:proofErr w:type="gramStart"/>
            <w:r w:rsidRPr="001E76A8">
              <w:rPr>
                <w:rFonts w:ascii="Times New Roman" w:hAnsi="Times New Roman" w:cs="Times New Roman"/>
                <w:sz w:val="24"/>
                <w:szCs w:val="24"/>
                <w:lang w:val="ru-RU"/>
              </w:rPr>
              <w:t>навыков применения знаний физико-технических свойств горных пород</w:t>
            </w:r>
            <w:proofErr w:type="gramEnd"/>
            <w:r w:rsidRPr="001E76A8">
              <w:rPr>
                <w:rFonts w:ascii="Times New Roman" w:hAnsi="Times New Roman" w:cs="Times New Roman"/>
                <w:sz w:val="24"/>
                <w:szCs w:val="24"/>
                <w:lang w:val="ru-RU"/>
              </w:rPr>
              <w:t xml:space="preserve"> и физических процессов в массивах горных пород для анализа технологических процессов горного производства, работы горного оборудования и обоснования возможных путей повышения их </w:t>
            </w:r>
            <w:proofErr w:type="spellStart"/>
            <w:r w:rsidRPr="001E76A8">
              <w:rPr>
                <w:rFonts w:ascii="Times New Roman" w:hAnsi="Times New Roman" w:cs="Times New Roman"/>
                <w:sz w:val="24"/>
                <w:szCs w:val="24"/>
                <w:lang w:val="ru-RU"/>
              </w:rPr>
              <w:t>энергоэффективности</w:t>
            </w:r>
            <w:proofErr w:type="spellEnd"/>
            <w:r w:rsidRPr="001E76A8">
              <w:rPr>
                <w:rFonts w:ascii="Times New Roman" w:hAnsi="Times New Roman" w:cs="Times New Roman"/>
                <w:sz w:val="24"/>
                <w:szCs w:val="24"/>
                <w:lang w:val="ru-RU"/>
              </w:rPr>
              <w:t>;</w:t>
            </w:r>
          </w:p>
          <w:p w:rsidR="00BB1400" w:rsidRDefault="00BB1400"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Понятие о минералах и горных породах как объектах горного производства. Основные понятия и определения физики горных пород. Механические, Тепловые, Электрические и магнитные свойства горных пород</w:t>
            </w:r>
          </w:p>
        </w:tc>
      </w:tr>
      <w:tr w:rsidR="00BB1400" w:rsidTr="00BB1400">
        <w:tc>
          <w:tcPr>
            <w:tcW w:w="534" w:type="dxa"/>
            <w:vMerge/>
          </w:tcPr>
          <w:p w:rsidR="00BB1400" w:rsidRPr="00BB1400" w:rsidRDefault="00BB1400" w:rsidP="00BB1400">
            <w:pPr>
              <w:ind w:left="360"/>
              <w:jc w:val="center"/>
              <w:rPr>
                <w:rFonts w:ascii="Times New Roman" w:hAnsi="Times New Roman" w:cs="Times New Roman"/>
                <w:sz w:val="24"/>
                <w:szCs w:val="24"/>
                <w:lang w:val="ru-RU"/>
              </w:rPr>
            </w:pPr>
          </w:p>
        </w:tc>
        <w:tc>
          <w:tcPr>
            <w:tcW w:w="3260" w:type="dxa"/>
          </w:tcPr>
          <w:p w:rsidR="00BB1400" w:rsidRPr="001E76A8" w:rsidRDefault="00D40B96" w:rsidP="00BB1400">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Основы шахтного строительства</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Целью преподавания дисциплины является изучение способов строительства подземных сооружений в сложных горно-геологических условиях; изучение технологии и </w:t>
            </w:r>
            <w:proofErr w:type="gramStart"/>
            <w:r w:rsidRPr="00D40B96">
              <w:rPr>
                <w:rFonts w:ascii="Times New Roman" w:hAnsi="Times New Roman" w:cs="Times New Roman"/>
                <w:sz w:val="24"/>
                <w:szCs w:val="24"/>
                <w:lang w:val="ru-RU"/>
              </w:rPr>
              <w:t>горно-проходческого</w:t>
            </w:r>
            <w:proofErr w:type="gramEnd"/>
            <w:r w:rsidRPr="00D40B96">
              <w:rPr>
                <w:rFonts w:ascii="Times New Roman" w:hAnsi="Times New Roman" w:cs="Times New Roman"/>
                <w:sz w:val="24"/>
                <w:szCs w:val="24"/>
                <w:lang w:val="ru-RU"/>
              </w:rPr>
              <w:t xml:space="preserve"> оборудования при строительстве подземных сооружений; расширение кругозора будущего специалиста в области новых современных технологий строительства подземных сооружений в сложных горно-геологических условиях.</w:t>
            </w:r>
          </w:p>
          <w:p w:rsidR="00BB1400"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Строительство горных предприятий. Общие сведения о строительстве подземных рудников и шахт. Технология сооружения вертикальных стволов. Работы подготовительного периода строительства. Проходка приствольных выработок. Проведение горизонтальных и наклонных выработок</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BB1400"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закрепление теоретических знаний по специальным дисциплинам, приобретение навыков по монтажу и ремонту основного электромеханического оборудования.</w:t>
            </w:r>
          </w:p>
          <w:p w:rsid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Производственная практика проходит 4 недели, трудоемкость составляет 6 з.е. Прохождение производственной практики заключается в освоении основ профессии, работы на производстве. При </w:t>
            </w:r>
            <w:r w:rsidRPr="00BB1400">
              <w:rPr>
                <w:rFonts w:ascii="Times New Roman" w:hAnsi="Times New Roman" w:cs="Times New Roman"/>
                <w:sz w:val="24"/>
                <w:szCs w:val="24"/>
                <w:lang w:val="ru-RU"/>
              </w:rPr>
              <w:lastRenderedPageBreak/>
              <w:t>прохождении производственной практики студенту выдаётся индивидуальное задание, По результатам прохождения производственной практики студент оформляет дневник и отчет по практике.</w:t>
            </w:r>
          </w:p>
        </w:tc>
      </w:tr>
      <w:tr w:rsidR="00BB1400" w:rsidTr="009D30DF">
        <w:tc>
          <w:tcPr>
            <w:tcW w:w="9571" w:type="dxa"/>
            <w:gridSpan w:val="3"/>
          </w:tcPr>
          <w:p w:rsidR="00BB1400" w:rsidRDefault="00BB1400" w:rsidP="00BB1400">
            <w:pPr>
              <w:jc w:val="center"/>
              <w:rPr>
                <w:rFonts w:ascii="Times New Roman" w:hAnsi="Times New Roman" w:cs="Times New Roman"/>
                <w:sz w:val="24"/>
                <w:szCs w:val="24"/>
                <w:lang w:val="ru-RU"/>
              </w:rPr>
            </w:pPr>
            <w:r w:rsidRPr="00BB1400">
              <w:rPr>
                <w:rFonts w:ascii="Times New Roman" w:hAnsi="Times New Roman" w:cs="Times New Roman"/>
                <w:b/>
                <w:sz w:val="24"/>
                <w:szCs w:val="24"/>
                <w:lang w:val="ru-RU"/>
              </w:rPr>
              <w:lastRenderedPageBreak/>
              <w:t>4 курс</w:t>
            </w:r>
          </w:p>
        </w:tc>
      </w:tr>
      <w:tr w:rsidR="00BB1400" w:rsidTr="00BB1400">
        <w:trPr>
          <w:trHeight w:val="109"/>
        </w:trPr>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Безопасность жизнедеятельности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приобретение студентами теоретических и практических знаний необходимых для прогноза и создания безопасных и безвредных условий деятельности трудящихся, а также функционирования техники, технологии, зданий, сооружений, жилого фонда, отвечающих требованиям безопасности и </w:t>
            </w:r>
            <w:proofErr w:type="spellStart"/>
            <w:r w:rsidRPr="00BB1400">
              <w:rPr>
                <w:rFonts w:ascii="Times New Roman" w:hAnsi="Times New Roman" w:cs="Times New Roman"/>
                <w:sz w:val="24"/>
                <w:szCs w:val="24"/>
                <w:lang w:val="ru-RU"/>
              </w:rPr>
              <w:t>экологичности</w:t>
            </w:r>
            <w:proofErr w:type="spellEnd"/>
            <w:r w:rsidRPr="00BB1400">
              <w:rPr>
                <w:rFonts w:ascii="Times New Roman" w:hAnsi="Times New Roman" w:cs="Times New Roman"/>
                <w:sz w:val="24"/>
                <w:szCs w:val="24"/>
                <w:lang w:val="ru-RU"/>
              </w:rPr>
              <w:t xml:space="preserve"> в процессе труда, при авариях, катастрофах, стихийных бедствиях и чрезвычайных ситуациях.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ab/>
              <w:t>Введение. Теоретические основы БЖД.</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Правовые и нормативные основы охраны труда.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Человеческий фактор в обеспечении производственной безопасности.</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Организация безопасной работы на персональных компьютерах.</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Обеспечение комфортных условий жизнедеятельности человека.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Опасности технических систем и защита от них.</w:t>
            </w:r>
            <w:r>
              <w:rPr>
                <w:rFonts w:ascii="Times New Roman" w:hAnsi="Times New Roman" w:cs="Times New Roman"/>
                <w:sz w:val="24"/>
                <w:szCs w:val="24"/>
                <w:lang w:val="ru-RU"/>
              </w:rPr>
              <w:t xml:space="preserve"> </w:t>
            </w:r>
            <w:proofErr w:type="spellStart"/>
            <w:r w:rsidRPr="00BB1400">
              <w:rPr>
                <w:rFonts w:ascii="Times New Roman" w:hAnsi="Times New Roman" w:cs="Times New Roman"/>
                <w:sz w:val="24"/>
                <w:szCs w:val="24"/>
                <w:lang w:val="ru-RU"/>
              </w:rPr>
              <w:t>Пожаровзрывоопасность</w:t>
            </w:r>
            <w:proofErr w:type="spellEnd"/>
            <w:r w:rsidRPr="00BB1400">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Экономика и менеджмент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Цель освоения: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Краткое содержание дисциплины:Введение. Основные фонды и оборотные средства горного предприятия. Трудовые ресурсы горного предприятия. Себестоимость продукции горного предприятия.Прибыль и рентабельность горного производства. Оценка инвестиционной деятельности горного производства. Принципы и методы менеджмента. Организация и управление кадрами предприятия.</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Обогащение полезных ископаемых</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bCs/>
                <w:sz w:val="24"/>
                <w:szCs w:val="24"/>
                <w:lang w:val="ru-RU"/>
              </w:rPr>
              <w:t>Цель освоения:</w:t>
            </w:r>
            <w:r w:rsidRPr="00BB1400">
              <w:rPr>
                <w:rFonts w:ascii="Times New Roman" w:hAnsi="Times New Roman" w:cs="Times New Roman"/>
                <w:sz w:val="24"/>
                <w:szCs w:val="24"/>
                <w:lang w:val="ru-RU"/>
              </w:rPr>
              <w:t xml:space="preserve"> дать студенту целостное представление о сути избирательного раскрытия минералов, существующих методах обогащения ПИ, о перечне вспомогательных процессов и о технологиях обогащения ПИ.</w:t>
            </w:r>
          </w:p>
          <w:p w:rsidR="00BB1400" w:rsidRPr="00BB1400" w:rsidRDefault="00BB1400" w:rsidP="00BB1400">
            <w:pPr>
              <w:jc w:val="both"/>
              <w:rPr>
                <w:rFonts w:ascii="Times New Roman" w:hAnsi="Times New Roman" w:cs="Times New Roman"/>
                <w:bCs/>
                <w:sz w:val="24"/>
                <w:szCs w:val="24"/>
                <w:lang w:val="ru-RU"/>
              </w:rPr>
            </w:pPr>
            <w:r w:rsidRPr="00BB1400">
              <w:rPr>
                <w:rFonts w:ascii="Times New Roman" w:hAnsi="Times New Roman" w:cs="Times New Roman"/>
                <w:bCs/>
                <w:sz w:val="24"/>
                <w:szCs w:val="24"/>
                <w:lang w:val="ru-RU"/>
              </w:rPr>
              <w:t>Краткое содержание дисциплины:</w:t>
            </w:r>
            <w:r w:rsidRPr="00BB1400">
              <w:rPr>
                <w:rFonts w:ascii="Times New Roman" w:hAnsi="Times New Roman" w:cs="Times New Roman"/>
                <w:sz w:val="24"/>
                <w:szCs w:val="24"/>
                <w:lang w:val="ru-RU"/>
              </w:rPr>
              <w:t xml:space="preserve"> Введение. Процессы и машины для обогащения ПИ. Закономерности процессов избирательного раскрытия минералов и разделения их по физическим, физико-химическим свойствам при обогащении руд. Методы обогащения: гравитационные, флотационные, магнитные, электрические и комбинированные. Определение </w:t>
            </w:r>
            <w:r w:rsidRPr="00BB1400">
              <w:rPr>
                <w:rFonts w:ascii="Times New Roman" w:hAnsi="Times New Roman" w:cs="Times New Roman"/>
                <w:sz w:val="24"/>
                <w:szCs w:val="24"/>
                <w:lang w:val="ru-RU"/>
              </w:rPr>
              <w:lastRenderedPageBreak/>
              <w:t>теоретически возможных и реальных показателей обогащения. Исследование закономерностей процессов дробления, измельчения, промывки, обогащения и комплексной переработки сырья. Моделирование процессов обогащения ПИ. Охрана окружающей среды при работе обогатительных фабрик.</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Горные машины и оборудование</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Целью дисциплины «Горные машины и оборудование» является формирование общепрофессиональных и профессиональных компетенций выпускников, обеспечивающих их эффективную инженерную деятельность в Недрах Земли при эксплуатационной разведке, добыче и переработки твердых полезных ископаемых, эксплуатации технологических машин и оборудования для горнодобывающей промышленности.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 Введение. Машины для бурения скважин в шахтах и на карьерах. Выемочно-погрузочные машины. Транспорт на горных предприятиях.  Комплексы машин на карьерах.  Горные машины для шахт.  Водоотливные установки.  Вентиляторные установки.  Компрессорные установки.  Подъемные установки.  Надежность машин.</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Электрооборудование и электроснабжение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изучение устройства, принци</w:t>
            </w:r>
            <w:r>
              <w:rPr>
                <w:rFonts w:ascii="Times New Roman" w:hAnsi="Times New Roman" w:cs="Times New Roman"/>
                <w:sz w:val="24"/>
                <w:szCs w:val="24"/>
                <w:lang w:val="ru-RU"/>
              </w:rPr>
              <w:t>па действия основ монтажа и экс</w:t>
            </w:r>
            <w:r w:rsidRPr="00BB1400">
              <w:rPr>
                <w:rFonts w:ascii="Times New Roman" w:hAnsi="Times New Roman" w:cs="Times New Roman"/>
                <w:sz w:val="24"/>
                <w:szCs w:val="24"/>
                <w:lang w:val="ru-RU"/>
              </w:rPr>
              <w:t>плуатации электрического оборудования, применяемого на горнопромышленных предприятиях. Изучение дисциплины предусматривает сочетание т</w:t>
            </w:r>
            <w:r>
              <w:rPr>
                <w:rFonts w:ascii="Times New Roman" w:hAnsi="Times New Roman" w:cs="Times New Roman"/>
                <w:sz w:val="24"/>
                <w:szCs w:val="24"/>
                <w:lang w:val="ru-RU"/>
              </w:rPr>
              <w:t>еоретических занятий, лаборатор</w:t>
            </w:r>
            <w:r w:rsidRPr="00BB1400">
              <w:rPr>
                <w:rFonts w:ascii="Times New Roman" w:hAnsi="Times New Roman" w:cs="Times New Roman"/>
                <w:sz w:val="24"/>
                <w:szCs w:val="24"/>
                <w:lang w:val="ru-RU"/>
              </w:rPr>
              <w:t>ных работ и практических задач.</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w:t>
            </w:r>
            <w:r>
              <w:rPr>
                <w:rFonts w:ascii="Times New Roman" w:hAnsi="Times New Roman" w:cs="Times New Roman"/>
                <w:sz w:val="24"/>
                <w:szCs w:val="24"/>
                <w:lang w:val="ru-RU"/>
              </w:rPr>
              <w:t>сциплины: Электроснабжение карь</w:t>
            </w:r>
            <w:r w:rsidRPr="00BB1400">
              <w:rPr>
                <w:rFonts w:ascii="Times New Roman" w:hAnsi="Times New Roman" w:cs="Times New Roman"/>
                <w:sz w:val="24"/>
                <w:szCs w:val="24"/>
                <w:lang w:val="ru-RU"/>
              </w:rPr>
              <w:t>еров, рудников</w:t>
            </w:r>
            <w:r>
              <w:rPr>
                <w:rFonts w:ascii="Times New Roman" w:hAnsi="Times New Roman" w:cs="Times New Roman"/>
                <w:sz w:val="24"/>
                <w:szCs w:val="24"/>
                <w:lang w:val="ru-RU"/>
              </w:rPr>
              <w:t xml:space="preserve"> и шахт. Конструктивное исполне</w:t>
            </w:r>
            <w:r w:rsidRPr="00BB1400">
              <w:rPr>
                <w:rFonts w:ascii="Times New Roman" w:hAnsi="Times New Roman" w:cs="Times New Roman"/>
                <w:sz w:val="24"/>
                <w:szCs w:val="24"/>
                <w:lang w:val="ru-RU"/>
              </w:rPr>
              <w:t>ние горного электрообору</w:t>
            </w:r>
            <w:r>
              <w:rPr>
                <w:rFonts w:ascii="Times New Roman" w:hAnsi="Times New Roman" w:cs="Times New Roman"/>
                <w:sz w:val="24"/>
                <w:szCs w:val="24"/>
                <w:lang w:val="ru-RU"/>
              </w:rPr>
              <w:t>дования. Защита людей от пора</w:t>
            </w:r>
            <w:r w:rsidRPr="00BB1400">
              <w:rPr>
                <w:rFonts w:ascii="Times New Roman" w:hAnsi="Times New Roman" w:cs="Times New Roman"/>
                <w:sz w:val="24"/>
                <w:szCs w:val="24"/>
                <w:lang w:val="ru-RU"/>
              </w:rPr>
              <w:t xml:space="preserve">жения </w:t>
            </w:r>
            <w:r>
              <w:rPr>
                <w:rFonts w:ascii="Times New Roman" w:hAnsi="Times New Roman" w:cs="Times New Roman"/>
                <w:sz w:val="24"/>
                <w:szCs w:val="24"/>
                <w:lang w:val="ru-RU"/>
              </w:rPr>
              <w:t>электрическим то</w:t>
            </w:r>
            <w:r w:rsidRPr="00BB1400">
              <w:rPr>
                <w:rFonts w:ascii="Times New Roman" w:hAnsi="Times New Roman" w:cs="Times New Roman"/>
                <w:sz w:val="24"/>
                <w:szCs w:val="24"/>
                <w:lang w:val="ru-RU"/>
              </w:rPr>
              <w:t xml:space="preserve">ком. Электрооборудование повышенной надежности против взрыва. Определение начального периодического тока короткого замыкания и токов </w:t>
            </w:r>
            <w:proofErr w:type="gramStart"/>
            <w:r w:rsidRPr="00BB1400">
              <w:rPr>
                <w:rFonts w:ascii="Times New Roman" w:hAnsi="Times New Roman" w:cs="Times New Roman"/>
                <w:sz w:val="24"/>
                <w:szCs w:val="24"/>
                <w:lang w:val="ru-RU"/>
              </w:rPr>
              <w:t>КЗ</w:t>
            </w:r>
            <w:proofErr w:type="gramEnd"/>
            <w:r w:rsidRPr="00BB1400">
              <w:rPr>
                <w:rFonts w:ascii="Times New Roman" w:hAnsi="Times New Roman" w:cs="Times New Roman"/>
                <w:sz w:val="24"/>
                <w:szCs w:val="24"/>
                <w:lang w:val="ru-RU"/>
              </w:rPr>
              <w:t xml:space="preserve"> для любого момента времени переходного процесса короткого замыкания. Центральные и участковые подземные подстанции. Элементы оборудования напряжением свыше 1000 В. Разъединители, отделители, короткозамыкатели, выключатели нагрузки. Силовые выключатели. Измерительные трансформаторы тока и напряжения. Компоновка подстанций и </w:t>
            </w:r>
            <w:proofErr w:type="spellStart"/>
            <w:r w:rsidRPr="00BB1400">
              <w:rPr>
                <w:rFonts w:ascii="Times New Roman" w:hAnsi="Times New Roman" w:cs="Times New Roman"/>
                <w:sz w:val="24"/>
                <w:szCs w:val="24"/>
                <w:lang w:val="ru-RU"/>
              </w:rPr>
              <w:t>распредпунктов</w:t>
            </w:r>
            <w:proofErr w:type="spellEnd"/>
            <w:r w:rsidRPr="00BB1400">
              <w:rPr>
                <w:rFonts w:ascii="Times New Roman" w:hAnsi="Times New Roman" w:cs="Times New Roman"/>
                <w:sz w:val="24"/>
                <w:szCs w:val="24"/>
                <w:lang w:val="ru-RU"/>
              </w:rPr>
              <w:t>, типы КРУ и их устройство. Основные сведения о релейной защите и автоматике в системах электроснабжения. Защита от перенапряжений.</w:t>
            </w:r>
          </w:p>
        </w:tc>
      </w:tr>
      <w:tr w:rsidR="00D40B96" w:rsidTr="00E02524">
        <w:trPr>
          <w:trHeight w:val="176"/>
        </w:trPr>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vAlign w:val="center"/>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 xml:space="preserve">Процессы подземной разработки рудных </w:t>
            </w:r>
            <w:r w:rsidRPr="00D40B96">
              <w:rPr>
                <w:rFonts w:ascii="Times New Roman" w:hAnsi="Times New Roman" w:cs="Times New Roman"/>
                <w:b/>
                <w:iCs/>
                <w:color w:val="000000"/>
                <w:sz w:val="24"/>
                <w:szCs w:val="24"/>
              </w:rPr>
              <w:lastRenderedPageBreak/>
              <w:t>месторождений</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lastRenderedPageBreak/>
              <w:t xml:space="preserve">Цель освоения: формирование у студентов знаний об особенностях технологии ведения очистных работ </w:t>
            </w:r>
            <w:r w:rsidRPr="00D40B96">
              <w:rPr>
                <w:rFonts w:ascii="Times New Roman" w:hAnsi="Times New Roman" w:cs="Times New Roman"/>
                <w:sz w:val="24"/>
                <w:szCs w:val="24"/>
                <w:lang w:val="ru-RU"/>
              </w:rPr>
              <w:lastRenderedPageBreak/>
              <w:t>при подземной разработке рудных месторождений. Занимает одно из основных мест среди дисциплин специализации, определяющих теоретический уровень профессиональной подготовки горных инженеров</w:t>
            </w:r>
            <w:proofErr w:type="gramStart"/>
            <w:r w:rsidRPr="00D40B96">
              <w:rPr>
                <w:rFonts w:ascii="Times New Roman" w:hAnsi="Times New Roman" w:cs="Times New Roman"/>
                <w:sz w:val="24"/>
                <w:szCs w:val="24"/>
                <w:lang w:val="ru-RU"/>
              </w:rPr>
              <w:t>..</w:t>
            </w:r>
            <w:proofErr w:type="gramEnd"/>
          </w:p>
          <w:p w:rsidR="00D40B96" w:rsidRDefault="00D40B96" w:rsidP="00BB1400">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Основные положения вскрытия месторождений. Технологические процессы очистной выемки. Системы разработки при подземной добыче руд</w:t>
            </w:r>
            <w:r>
              <w:rPr>
                <w:rFonts w:ascii="Times New Roman" w:hAnsi="Times New Roman" w:cs="Times New Roman"/>
                <w:sz w:val="24"/>
                <w:szCs w:val="24"/>
                <w:lang w:val="ru-RU"/>
              </w:rPr>
              <w:t>ы. Выбор технологии добычи руды</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Технологии подземной и комбинированной разработки рудных месторождений</w:t>
            </w:r>
          </w:p>
        </w:tc>
        <w:tc>
          <w:tcPr>
            <w:tcW w:w="5777" w:type="dxa"/>
          </w:tcPr>
          <w:p w:rsidR="00D40B96" w:rsidRPr="00D40B96" w:rsidRDefault="00D40B96" w:rsidP="00D40B96">
            <w:pPr>
              <w:jc w:val="both"/>
              <w:rPr>
                <w:rFonts w:ascii="Times New Roman" w:hAnsi="Times New Roman" w:cs="Times New Roman"/>
                <w:sz w:val="24"/>
                <w:szCs w:val="24"/>
                <w:lang w:val="ru-RU"/>
              </w:rPr>
            </w:pPr>
            <w:proofErr w:type="gramStart"/>
            <w:r w:rsidRPr="00D40B96">
              <w:rPr>
                <w:rFonts w:ascii="Times New Roman" w:hAnsi="Times New Roman" w:cs="Times New Roman"/>
                <w:sz w:val="24"/>
                <w:szCs w:val="24"/>
                <w:lang w:val="ru-RU"/>
              </w:rPr>
              <w:t>Целью освоения дисциплины является формирование комплекса знаний о системах разработки рудных месторождений в различных горно-геологических условиях, способах подготовки, проветривания и порядке отработки блоков и панелей, безопасных и комфортных условиях труда, мерах охраны недр и окружающей среды, а так же о совмещении в пространстве и во времени открытого и подземного способов разработки месторождений, закономерностях поведения системы «карьер-рудник» в массиве горных пород</w:t>
            </w:r>
            <w:proofErr w:type="gramEnd"/>
            <w:r w:rsidRPr="00D40B96">
              <w:rPr>
                <w:rFonts w:ascii="Times New Roman" w:hAnsi="Times New Roman" w:cs="Times New Roman"/>
                <w:sz w:val="24"/>
                <w:szCs w:val="24"/>
                <w:lang w:val="ru-RU"/>
              </w:rPr>
              <w:t xml:space="preserve">, технических, экономических, экологических и организационных </w:t>
            </w:r>
            <w:proofErr w:type="gramStart"/>
            <w:r w:rsidRPr="00D40B96">
              <w:rPr>
                <w:rFonts w:ascii="Times New Roman" w:hAnsi="Times New Roman" w:cs="Times New Roman"/>
                <w:sz w:val="24"/>
                <w:szCs w:val="24"/>
                <w:lang w:val="ru-RU"/>
              </w:rPr>
              <w:t>взаимосвязях</w:t>
            </w:r>
            <w:proofErr w:type="gramEnd"/>
            <w:r w:rsidRPr="00D40B96">
              <w:rPr>
                <w:rFonts w:ascii="Times New Roman" w:hAnsi="Times New Roman" w:cs="Times New Roman"/>
                <w:sz w:val="24"/>
                <w:szCs w:val="24"/>
                <w:lang w:val="ru-RU"/>
              </w:rPr>
              <w:t xml:space="preserve"> технологических процессов при добыче полезных ископаемых.</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Горно-геологическая характеристика рудного месторождения. Основные положения подземной разработки рудных месторождений. Вскрытие месторождений. Системы разработки. Классификация и основные показатели эффективности. Подготовительные работы. Основные производственные процессы очистной выемки. Системы разработки с открытым очистным пространством. Системы разработки с </w:t>
            </w:r>
            <w:proofErr w:type="spellStart"/>
            <w:r w:rsidRPr="00D40B96">
              <w:rPr>
                <w:rFonts w:ascii="Times New Roman" w:hAnsi="Times New Roman" w:cs="Times New Roman"/>
                <w:sz w:val="24"/>
                <w:szCs w:val="24"/>
                <w:lang w:val="ru-RU"/>
              </w:rPr>
              <w:t>магазинированием</w:t>
            </w:r>
            <w:proofErr w:type="spellEnd"/>
            <w:r w:rsidRPr="00D40B96">
              <w:rPr>
                <w:rFonts w:ascii="Times New Roman" w:hAnsi="Times New Roman" w:cs="Times New Roman"/>
                <w:sz w:val="24"/>
                <w:szCs w:val="24"/>
                <w:lang w:val="ru-RU"/>
              </w:rPr>
              <w:t xml:space="preserve"> руды. Системы разработки с креплением очистного пространства. Системы разработки с закладкой очистного пространства. Системы разработки с обрушением руды и вмещающих пород. Определение производственной мощности горного предприятия и параметров систем разработок.</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Управление горным давлением</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Цель освоения: получение </w:t>
            </w:r>
            <w:proofErr w:type="gramStart"/>
            <w:r w:rsidRPr="00D40B96">
              <w:rPr>
                <w:rFonts w:ascii="Times New Roman" w:hAnsi="Times New Roman" w:cs="Times New Roman"/>
                <w:sz w:val="24"/>
                <w:szCs w:val="24"/>
                <w:lang w:val="ru-RU"/>
              </w:rPr>
              <w:t>обучающимися</w:t>
            </w:r>
            <w:proofErr w:type="gramEnd"/>
            <w:r w:rsidRPr="00D40B96">
              <w:rPr>
                <w:rFonts w:ascii="Times New Roman" w:hAnsi="Times New Roman" w:cs="Times New Roman"/>
                <w:sz w:val="24"/>
                <w:szCs w:val="24"/>
                <w:lang w:val="ru-RU"/>
              </w:rPr>
              <w:t xml:space="preserve"> знаний закономерностей проявлений геомеханических, газодинамических, </w:t>
            </w:r>
            <w:proofErr w:type="spellStart"/>
            <w:r w:rsidRPr="00D40B96">
              <w:rPr>
                <w:rFonts w:ascii="Times New Roman" w:hAnsi="Times New Roman" w:cs="Times New Roman"/>
                <w:sz w:val="24"/>
                <w:szCs w:val="24"/>
                <w:lang w:val="ru-RU"/>
              </w:rPr>
              <w:t>термофизических</w:t>
            </w:r>
            <w:proofErr w:type="spellEnd"/>
            <w:r w:rsidRPr="00D40B96">
              <w:rPr>
                <w:rFonts w:ascii="Times New Roman" w:hAnsi="Times New Roman" w:cs="Times New Roman"/>
                <w:sz w:val="24"/>
                <w:szCs w:val="24"/>
                <w:lang w:val="ru-RU"/>
              </w:rPr>
              <w:t xml:space="preserve"> и гидравлических процессов при подземной разработке пластовых месторождений и приобретение умений реализации технологий управлением состоянием массива горных пород как главного предмета труда, необходимых для обеспечения эффективной и безопасной отработки запасов полезного ископаемого.</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Общие сведения о </w:t>
            </w:r>
            <w:r w:rsidRPr="00D40B96">
              <w:rPr>
                <w:rFonts w:ascii="Times New Roman" w:hAnsi="Times New Roman" w:cs="Times New Roman"/>
                <w:sz w:val="24"/>
                <w:szCs w:val="24"/>
                <w:lang w:val="ru-RU"/>
              </w:rPr>
              <w:lastRenderedPageBreak/>
              <w:t>горном давлении. Напряженно-деформированное состояние горных пород у горизонтальных выработок. Процессы деформаций и разрушений горных пород у очистных выработок. Управление горным давлением в капитальных и подготовительных выработках. Управление динамическими проявлениями горного давления.</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Компьютерное моделирование рудных месторождений</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знакомство с основными принципами моделирования; построение статических и динамических моделей с использованием современных программных средств; изучение основ моделирования позволит сформировать у студентов необходимый объем специальных знаний в области методов моделирования и анализа систем.</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Математические основы моделирования месторождений. Методы оценки запасов минерального сырья. Моделирование физико-механических свойств. Построение моделей кимберлитовых месторождений.</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Рудничный транспорт</w:t>
            </w:r>
          </w:p>
        </w:tc>
        <w:tc>
          <w:tcPr>
            <w:tcW w:w="5777" w:type="dxa"/>
          </w:tcPr>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Познакомить студентов с историей и современным состоянием шахтного транспорта, устройством транспортных машин; привить навыки принятия инженерных решений, обеспечивающих эффективную и безопасную э</w:t>
            </w:r>
            <w:r>
              <w:rPr>
                <w:rFonts w:ascii="Times New Roman" w:hAnsi="Times New Roman" w:cs="Times New Roman"/>
                <w:sz w:val="24"/>
                <w:szCs w:val="24"/>
                <w:lang w:val="ru-RU"/>
              </w:rPr>
              <w:t>ксплуатацию транспортных машин. Я</w:t>
            </w:r>
            <w:r w:rsidRPr="00D40B96">
              <w:rPr>
                <w:rFonts w:ascii="Times New Roman" w:hAnsi="Times New Roman" w:cs="Times New Roman"/>
                <w:sz w:val="24"/>
                <w:szCs w:val="24"/>
                <w:lang w:val="ru-RU"/>
              </w:rPr>
              <w:t>вляется одной из специальных дисциплин, формирующих специалиста горного инженера-технолога в соответствии с требованиями государственного образовательного стандарта высшего профессионального образования.</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Физико-химическая геотехнология</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w:t>
            </w:r>
            <w:r>
              <w:rPr>
                <w:rFonts w:ascii="Times New Roman" w:hAnsi="Times New Roman" w:cs="Times New Roman"/>
                <w:sz w:val="24"/>
                <w:szCs w:val="24"/>
                <w:lang w:val="ru-RU"/>
              </w:rPr>
              <w:t>ю</w:t>
            </w:r>
            <w:r w:rsidRPr="00D40B96">
              <w:rPr>
                <w:rFonts w:ascii="Times New Roman" w:hAnsi="Times New Roman" w:cs="Times New Roman"/>
                <w:sz w:val="24"/>
                <w:szCs w:val="24"/>
                <w:lang w:val="ru-RU"/>
              </w:rPr>
              <w:t xml:space="preserve"> освоения дисциплины является: обеспечить полную инженерную подготовку и развитие всех позитивных творческих способностей инженера как личности, его умение формулировать и исследовать на должном научном уровне общетеоретические проблемы изучаемой специализации, умение развивать и реализовывать свои знания в этой области инженерной практики.</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Введение. Физико-химические свойства массива. Физико-химические основы геотехнологических процессов. Производственные процессы при геотехнологии. Вскрытие и системы разработки месторождений геотехнологическими способами. Технологические схемы скважинной добычи твердых полезных ископаемых</w:t>
            </w:r>
            <w:r>
              <w:rPr>
                <w:rFonts w:ascii="Times New Roman" w:hAnsi="Times New Roman" w:cs="Times New Roman"/>
                <w:sz w:val="24"/>
                <w:szCs w:val="24"/>
                <w:lang w:val="ru-RU"/>
              </w:rPr>
              <w:t>.</w:t>
            </w:r>
          </w:p>
        </w:tc>
      </w:tr>
      <w:tr w:rsidR="00BB1400" w:rsidTr="00D40B96">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Элективные дисциплины по физической культуре и спорту</w:t>
            </w:r>
          </w:p>
        </w:tc>
        <w:tc>
          <w:tcPr>
            <w:tcW w:w="5777" w:type="dxa"/>
          </w:tcPr>
          <w:p w:rsidR="006C1F1A" w:rsidRPr="001E76A8"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BB1400"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lastRenderedPageBreak/>
              <w:t>Краткое содержание дисциплины: Физическая культура и спорт в общекультурной и профессиональной подготовке студентов.</w:t>
            </w:r>
          </w:p>
        </w:tc>
      </w:tr>
      <w:tr w:rsidR="00BB1400" w:rsidTr="00D40B96">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Компьютерное проектирование на горном предприятии</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знакомство с основными принципами моделирования; построение статических и динамических моделей с использованием современных программных средств; изучение основ моделирования позволит сформировать у студентов необходимый объем специальных знаний в области методов моделирования и анализа систем.</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Математические основы моделирования месторождений. Методы оценки запасов минерального сырья. Моделирование физико-механических свойств. Построение моделей кимберлитовых месторождений.</w:t>
            </w:r>
          </w:p>
        </w:tc>
      </w:tr>
      <w:tr w:rsidR="00BB1400" w:rsidTr="00D40B96">
        <w:tc>
          <w:tcPr>
            <w:tcW w:w="534" w:type="dxa"/>
            <w:vMerge/>
          </w:tcPr>
          <w:p w:rsidR="00BB1400" w:rsidRPr="00BB1400" w:rsidRDefault="00BB1400" w:rsidP="00BB1400">
            <w:pPr>
              <w:ind w:left="360"/>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Проектирование технологических систем и процессов</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дисциплины заключается в получении теоретических знаний и практических навыков по обоснованию </w:t>
            </w:r>
            <w:proofErr w:type="spellStart"/>
            <w:r w:rsidRPr="006C1F1A">
              <w:rPr>
                <w:rFonts w:ascii="Times New Roman" w:hAnsi="Times New Roman" w:cs="Times New Roman"/>
                <w:sz w:val="24"/>
                <w:szCs w:val="24"/>
                <w:lang w:val="ru-RU"/>
              </w:rPr>
              <w:t>проект¬ных</w:t>
            </w:r>
            <w:proofErr w:type="spellEnd"/>
            <w:r w:rsidRPr="006C1F1A">
              <w:rPr>
                <w:rFonts w:ascii="Times New Roman" w:hAnsi="Times New Roman" w:cs="Times New Roman"/>
                <w:sz w:val="24"/>
                <w:szCs w:val="24"/>
                <w:lang w:val="ru-RU"/>
              </w:rPr>
              <w:t xml:space="preserve"> решений при строительстве, реконструкции, техническом перевооружении горнодобывающих предприятий, подготовка студентов к выполнению профессиональной производственно-технологической и проектной деятельности, необходимых горному инженеру для формирования требуемой компетентности, подготовка специалиста к успешной производственно-технологической профессиональной деятельности.</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Проектирование горного производства – основные цели и задачи. Исходные данные, требования и регламенты. Совершенствование систем горного производства. Инновации в системе управления предприятиями горной промышленности</w:t>
            </w:r>
            <w:r>
              <w:rPr>
                <w:rFonts w:ascii="Times New Roman" w:hAnsi="Times New Roman" w:cs="Times New Roman"/>
                <w:sz w:val="24"/>
                <w:szCs w:val="24"/>
                <w:lang w:val="ru-RU"/>
              </w:rPr>
              <w:t>.</w:t>
            </w:r>
          </w:p>
        </w:tc>
      </w:tr>
      <w:tr w:rsidR="00BB1400" w:rsidTr="00D40B96">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Автоматизированные системы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автоматизация основных технологических процессов позволит увеличить производительность труда, повысить безопасность ведения горных работ, снизить расходы материалов и энергии, создать комфортные условия труда для рабочих, сократить затраты труда за счет высвобождения персонала, занятого ручным управлением различных машин и устройств. Поэтому современный горный инженер должен обладать достаточными знаниями, чтобы самостоятельно принимать грамотные решения: при эксплуатации горных машин и комплексов, оснащенных различными системами автоматики; при создании новой горной технологии, основанной на применении современных средств автоматики. </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Краткое содержание дисциплины: введение; основные понятия и принципы построения систем автоматического управления (САУ); статические режимы САУ; математическое описание </w:t>
            </w:r>
            <w:r w:rsidRPr="006C1F1A">
              <w:rPr>
                <w:rFonts w:ascii="Times New Roman" w:hAnsi="Times New Roman" w:cs="Times New Roman"/>
                <w:sz w:val="24"/>
                <w:szCs w:val="24"/>
                <w:lang w:val="ru-RU"/>
              </w:rPr>
              <w:lastRenderedPageBreak/>
              <w:t>динамических режимов работы линейных САУ; динамические характеристики САУ; определения устойчивости САУ; определение качества САУ; устройства управления САУ; исполнительные устройства САУ, выбор типа устрой</w:t>
            </w:r>
            <w:proofErr w:type="gramStart"/>
            <w:r w:rsidRPr="006C1F1A">
              <w:rPr>
                <w:rFonts w:ascii="Times New Roman" w:hAnsi="Times New Roman" w:cs="Times New Roman"/>
                <w:sz w:val="24"/>
                <w:szCs w:val="24"/>
                <w:lang w:val="ru-RU"/>
              </w:rPr>
              <w:t>ств дл</w:t>
            </w:r>
            <w:proofErr w:type="gramEnd"/>
            <w:r w:rsidRPr="006C1F1A">
              <w:rPr>
                <w:rFonts w:ascii="Times New Roman" w:hAnsi="Times New Roman" w:cs="Times New Roman"/>
                <w:sz w:val="24"/>
                <w:szCs w:val="24"/>
                <w:lang w:val="ru-RU"/>
              </w:rPr>
              <w:t>я САУ.</w:t>
            </w:r>
          </w:p>
        </w:tc>
      </w:tr>
      <w:tr w:rsidR="00BB1400" w:rsidTr="00D40B96">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Английский язык для горных инженеров</w:t>
            </w:r>
          </w:p>
        </w:tc>
        <w:tc>
          <w:tcPr>
            <w:tcW w:w="5777" w:type="dxa"/>
          </w:tcPr>
          <w:p w:rsidR="00BB1400"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Дисциплина «Английский язык для горных и инженеров» нацелен на достижение языковой и коммуникативной компетенции достаточной для дальнейшей учебной деятельности, для изучения зарубежного опыта в горной промышленности, а также для осуществления деловых контактов на элементарном уровне. Курс английского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BB1400" w:rsidTr="00D40B96">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D40B96">
            <w:pPr>
              <w:jc w:val="both"/>
              <w:rPr>
                <w:rFonts w:ascii="Times New Roman" w:hAnsi="Times New Roman" w:cs="Times New Roman"/>
                <w:b/>
                <w:sz w:val="24"/>
                <w:szCs w:val="24"/>
              </w:rPr>
            </w:pPr>
            <w:r w:rsidRPr="00BB1400">
              <w:rPr>
                <w:rFonts w:ascii="Times New Roman" w:hAnsi="Times New Roman" w:cs="Times New Roman"/>
                <w:b/>
                <w:sz w:val="24"/>
                <w:szCs w:val="24"/>
              </w:rPr>
              <w:t>Адаптивные компьютерные технологии в инклюзивном образовании студентов с проблемами зрения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адаптационной дисциплины разработана для людей с ОВЗ. Для студентов с ОВЗ разрабатывается индивидуальный учебный план в соответствии с диагнозом болезни.</w:t>
            </w:r>
          </w:p>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Адаптивные компьютерные технологии в инклюзивном образовании студентов с проблемами зрения включена в индивидуальном учебном плане.</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Изучение данной рабочей программы закладывает у студентов с проблемами зрения основы компьютерных знаний, формирует их информационную компетентность и необходимые навыки работы на пользовательском уровне в среде MS Windows и с офисными приложениями, умение применять адаптивные компьютерные технологии в практической работе на персональном компьютере.</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BB1400" w:rsidRDefault="006C1F1A" w:rsidP="00D40B96">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w:t>
            </w:r>
            <w:r>
              <w:rPr>
                <w:rFonts w:ascii="Times New Roman" w:hAnsi="Times New Roman" w:cs="Times New Roman"/>
                <w:sz w:val="24"/>
                <w:szCs w:val="24"/>
                <w:lang w:val="ru-RU"/>
              </w:rPr>
              <w:t>квалифицированных рабочих по од</w:t>
            </w:r>
            <w:r w:rsidRPr="00D40B96">
              <w:rPr>
                <w:rFonts w:ascii="Times New Roman" w:hAnsi="Times New Roman" w:cs="Times New Roman"/>
                <w:sz w:val="24"/>
                <w:szCs w:val="24"/>
                <w:lang w:val="ru-RU"/>
              </w:rPr>
              <w:t>ному из участков производства данной специальности.</w:t>
            </w:r>
          </w:p>
          <w:p w:rsidR="006C1F1A"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Ознакомление с горнотехнической характеристикой месторождения.</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Общее знакомство с работой горнодобывающего предприятия, всех его</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цехов и производственных подразделений, организацией и режимом</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горных работ.</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Изучение на производстве конструкций горных машин и комплексов.</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Изучение организации технического обслуживания и ремонта горных</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машин, общее знакомство с технологией ремонта горной техники в специализированном подразделении предприятия.</w:t>
            </w:r>
          </w:p>
          <w:p w:rsidR="00D40B96" w:rsidRDefault="00D40B96" w:rsidP="00D40B96">
            <w:pPr>
              <w:jc w:val="both"/>
              <w:rPr>
                <w:rFonts w:ascii="Times New Roman" w:hAnsi="Times New Roman" w:cs="Times New Roman"/>
                <w:sz w:val="24"/>
                <w:szCs w:val="24"/>
                <w:lang w:val="ru-RU"/>
              </w:rPr>
            </w:pPr>
          </w:p>
        </w:tc>
      </w:tr>
      <w:tr w:rsidR="006C1F1A" w:rsidTr="00D40B96">
        <w:tc>
          <w:tcPr>
            <w:tcW w:w="9571" w:type="dxa"/>
            <w:gridSpan w:val="3"/>
          </w:tcPr>
          <w:p w:rsidR="006C1F1A" w:rsidRPr="006C1F1A" w:rsidRDefault="006C1F1A" w:rsidP="00D40B96">
            <w:pPr>
              <w:jc w:val="center"/>
              <w:rPr>
                <w:rFonts w:ascii="Times New Roman" w:hAnsi="Times New Roman" w:cs="Times New Roman"/>
                <w:b/>
                <w:sz w:val="24"/>
                <w:szCs w:val="24"/>
                <w:lang w:val="ru-RU"/>
              </w:rPr>
            </w:pPr>
            <w:r w:rsidRPr="006C1F1A">
              <w:rPr>
                <w:rFonts w:ascii="Times New Roman" w:hAnsi="Times New Roman" w:cs="Times New Roman"/>
                <w:b/>
                <w:sz w:val="24"/>
                <w:szCs w:val="24"/>
                <w:lang w:val="ru-RU"/>
              </w:rPr>
              <w:lastRenderedPageBreak/>
              <w:t>5 курс</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Защита интеллектуальной собственности</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формирование у студентов правовых знаний по защите интеллектуальной собственности с учетом возможности приобретения практических навыков по работе с патентными материалами и их оформлению.</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Аэрология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получение знаний о рудничной атмосфере, атмосфере карьеров, законов движения воздуха, о мероприятиях по обеспечению безопасных условий работы трудящихся, способах проветривания шахт, проходческих забоев и карьеров.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Аэрология рудников, шахт и проходческих забоев. Аэрология карьеров. Оценка воздействия на окружающую среду.</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Безопасность ведения горных работ и горно-спасательное дело</w:t>
            </w:r>
          </w:p>
        </w:tc>
        <w:tc>
          <w:tcPr>
            <w:tcW w:w="5777" w:type="dxa"/>
          </w:tcPr>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w:t>
            </w:r>
            <w:r>
              <w:rPr>
                <w:rFonts w:ascii="Times New Roman" w:hAnsi="Times New Roman" w:cs="Times New Roman"/>
                <w:sz w:val="24"/>
                <w:szCs w:val="24"/>
                <w:lang w:val="ru-RU"/>
              </w:rPr>
              <w:t xml:space="preserve"> </w:t>
            </w:r>
            <w:r w:rsidRPr="006C1F1A">
              <w:rPr>
                <w:rFonts w:ascii="Times New Roman" w:hAnsi="Times New Roman" w:cs="Times New Roman"/>
                <w:sz w:val="24"/>
                <w:szCs w:val="24"/>
                <w:lang w:val="ru-RU"/>
              </w:rPr>
              <w:t xml:space="preserve">инженерная подготовка на право технологического руководство взрывными работами. В результате изучения дисциплины будущий инженер должен уметь: организовать производство взрывных работ в соответствии с требованиями Единых правил безопасности при взрывных работах, руководить этими работами и контролировать качество их выполнения, выбирать типы </w:t>
            </w:r>
            <w:proofErr w:type="gramStart"/>
            <w:r w:rsidRPr="006C1F1A">
              <w:rPr>
                <w:rFonts w:ascii="Times New Roman" w:hAnsi="Times New Roman" w:cs="Times New Roman"/>
                <w:sz w:val="24"/>
                <w:szCs w:val="24"/>
                <w:lang w:val="ru-RU"/>
              </w:rPr>
              <w:t>ВВ</w:t>
            </w:r>
            <w:proofErr w:type="gramEnd"/>
            <w:r w:rsidRPr="006C1F1A">
              <w:rPr>
                <w:rFonts w:ascii="Times New Roman" w:hAnsi="Times New Roman" w:cs="Times New Roman"/>
                <w:sz w:val="24"/>
                <w:szCs w:val="24"/>
                <w:lang w:val="ru-RU"/>
              </w:rPr>
              <w:t xml:space="preserve"> и СВ для проектируемых взрывов, средства комплексной механизации, разрабатывать и вести техническую документацию, осуществлять мероприятия по предотвращению производственного травматизма </w:t>
            </w:r>
            <w:r>
              <w:rPr>
                <w:rFonts w:ascii="Times New Roman" w:hAnsi="Times New Roman" w:cs="Times New Roman"/>
                <w:sz w:val="24"/>
                <w:szCs w:val="24"/>
                <w:lang w:val="ru-RU"/>
              </w:rPr>
              <w:t>и профессиональных заболеваний.</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Технология и безопасность взрывных работ</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обеспечивать профессиональную подготовку и развитие всех позитивных творческих способностей инженера как личности, его умение формулировать и исследовать на должном научном уровне общетеоретические проблемы изучаемой специализации, умение развивать и реализовывать свои знания в этой области инженерной практики.</w:t>
            </w:r>
          </w:p>
        </w:tc>
      </w:tr>
      <w:tr w:rsidR="006C1F1A" w:rsidTr="00D40B96">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Эксплуатация горных машин и оборудования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нацелена на подготовку специалистов к производственн</w:t>
            </w:r>
            <w:proofErr w:type="gramStart"/>
            <w:r w:rsidRPr="006C1F1A">
              <w:rPr>
                <w:rFonts w:ascii="Times New Roman" w:hAnsi="Times New Roman" w:cs="Times New Roman"/>
                <w:sz w:val="24"/>
                <w:szCs w:val="24"/>
                <w:lang w:val="ru-RU"/>
              </w:rPr>
              <w:t>о-</w:t>
            </w:r>
            <w:proofErr w:type="gramEnd"/>
            <w:r w:rsidRPr="006C1F1A">
              <w:rPr>
                <w:rFonts w:ascii="Times New Roman" w:hAnsi="Times New Roman" w:cs="Times New Roman"/>
                <w:sz w:val="24"/>
                <w:szCs w:val="24"/>
                <w:lang w:val="ru-RU"/>
              </w:rPr>
              <w:t xml:space="preserve"> технологической и проектно-конструкторской деятельности в области современных технологий технического обслуживания, хранения, ремонта и восстановления деталей машин и проектировании технологических процессов технического обслуживания и ремонта горных машин и оборудования на основе современных методов и технических средств.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Краткое содержание дисциплины: Горные машины и оборудование – объекты эксплуатации. Теоретические основы изнашивания деталей горных машин и оборудования. Организация технического обслуживания и ремонта горных машин и оборудования. Техническая диагностика горных машин и оборудования. Смазка горных машин и оборудования. Ремонт горных машин и </w:t>
            </w:r>
            <w:r w:rsidRPr="006C1F1A">
              <w:rPr>
                <w:rFonts w:ascii="Times New Roman" w:hAnsi="Times New Roman" w:cs="Times New Roman"/>
                <w:sz w:val="24"/>
                <w:szCs w:val="24"/>
                <w:lang w:val="ru-RU"/>
              </w:rPr>
              <w:lastRenderedPageBreak/>
              <w:t>оборудования.</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Процессы подземной разработки рудных месторождений</w:t>
            </w:r>
          </w:p>
        </w:tc>
        <w:tc>
          <w:tcPr>
            <w:tcW w:w="5777" w:type="dxa"/>
          </w:tcPr>
          <w:p w:rsidR="00D40B96" w:rsidRPr="00D40B96" w:rsidRDefault="00D40B96" w:rsidP="004039D1">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формирование у студентов знаний об особенностях технологии ведения очистных работ при подземной разработке рудных месторождений. Занимает одно из основных мест среди дисциплин специализации, определяющих теоретический уровень профессиональной подготовки горных инженеров</w:t>
            </w:r>
            <w:proofErr w:type="gramStart"/>
            <w:r w:rsidRPr="00D40B96">
              <w:rPr>
                <w:rFonts w:ascii="Times New Roman" w:hAnsi="Times New Roman" w:cs="Times New Roman"/>
                <w:sz w:val="24"/>
                <w:szCs w:val="24"/>
                <w:lang w:val="ru-RU"/>
              </w:rPr>
              <w:t>..</w:t>
            </w:r>
            <w:proofErr w:type="gramEnd"/>
          </w:p>
          <w:p w:rsidR="00D40B96" w:rsidRDefault="00D40B96" w:rsidP="004039D1">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Основные положения вскрытия месторождений. Технологические процессы очистной выемки. Системы разработки при подземной добыче руд</w:t>
            </w:r>
            <w:r>
              <w:rPr>
                <w:rFonts w:ascii="Times New Roman" w:hAnsi="Times New Roman" w:cs="Times New Roman"/>
                <w:sz w:val="24"/>
                <w:szCs w:val="24"/>
                <w:lang w:val="ru-RU"/>
              </w:rPr>
              <w:t>ы. Выбор технологии добычи руды</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Проектирование рудников</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формирование комплекса знаний о порядке и организации проектирования строительства и реконструкции рудников, применяемым методам проектирования и нормативным документам.</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w:t>
            </w:r>
            <w:proofErr w:type="gramStart"/>
            <w:r w:rsidRPr="00D40B96">
              <w:rPr>
                <w:rFonts w:ascii="Times New Roman" w:hAnsi="Times New Roman" w:cs="Times New Roman"/>
                <w:sz w:val="24"/>
                <w:szCs w:val="24"/>
                <w:lang w:val="ru-RU"/>
              </w:rPr>
              <w:t>Организация проектирования горных предприятий, содержание проектов строительства и реконструкции горных предприятий, информационная база проектирования, методы определения проектных параметров горных предприятий, основные методические принципы анализа и синтеза технологической схемы предприятия, проектирование основных параметров предприятия и его рациональной технологической схем, обоснование структур механизации горных работ, основные принципы автоматизированного проектирования предприятий, оценка эффективности и качества проектных решений.</w:t>
            </w:r>
            <w:proofErr w:type="gramEnd"/>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Вентиляция шахт</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знание о рудничной атмосфере и атмосфере карьеров; знание законов движения воздуха; освоение мероприятий по обеспечению безопасных условий работы трудящихся; знание о способах проветривания шахт, проходческих забоев и карьеров.</w:t>
            </w:r>
          </w:p>
          <w:p w:rsidR="00D40B96" w:rsidRDefault="00D40B96" w:rsidP="00BB1400">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Методы проектирования систем вентиляции. Расчет процесса газовыделения в шахтах. Расчет процесса </w:t>
            </w:r>
            <w:proofErr w:type="spellStart"/>
            <w:r w:rsidRPr="00D40B96">
              <w:rPr>
                <w:rFonts w:ascii="Times New Roman" w:hAnsi="Times New Roman" w:cs="Times New Roman"/>
                <w:sz w:val="24"/>
                <w:szCs w:val="24"/>
                <w:lang w:val="ru-RU"/>
              </w:rPr>
              <w:t>газопереноса</w:t>
            </w:r>
            <w:proofErr w:type="spellEnd"/>
            <w:r w:rsidRPr="00D40B96">
              <w:rPr>
                <w:rFonts w:ascii="Times New Roman" w:hAnsi="Times New Roman" w:cs="Times New Roman"/>
                <w:sz w:val="24"/>
                <w:szCs w:val="24"/>
                <w:lang w:val="ru-RU"/>
              </w:rPr>
              <w:t xml:space="preserve"> в сквозных тупиковых выработках и камерах. Расчет процесса </w:t>
            </w:r>
            <w:proofErr w:type="spellStart"/>
            <w:r w:rsidRPr="00D40B96">
              <w:rPr>
                <w:rFonts w:ascii="Times New Roman" w:hAnsi="Times New Roman" w:cs="Times New Roman"/>
                <w:sz w:val="24"/>
                <w:szCs w:val="24"/>
                <w:lang w:val="ru-RU"/>
              </w:rPr>
              <w:t>пылепереноса</w:t>
            </w:r>
            <w:proofErr w:type="spellEnd"/>
            <w:r w:rsidRPr="00D40B96">
              <w:rPr>
                <w:rFonts w:ascii="Times New Roman" w:hAnsi="Times New Roman" w:cs="Times New Roman"/>
                <w:sz w:val="24"/>
                <w:szCs w:val="24"/>
                <w:lang w:val="ru-RU"/>
              </w:rPr>
              <w:t xml:space="preserve"> в выработках. Расчет температуры в шахтах. Расчет проектиро</w:t>
            </w:r>
            <w:r>
              <w:rPr>
                <w:rFonts w:ascii="Times New Roman" w:hAnsi="Times New Roman" w:cs="Times New Roman"/>
                <w:sz w:val="24"/>
                <w:szCs w:val="24"/>
                <w:lang w:val="ru-RU"/>
              </w:rPr>
              <w:t>вания вентиляции шахт.</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Промышленная безопасность горных предприятий</w:t>
            </w:r>
          </w:p>
        </w:tc>
        <w:tc>
          <w:tcPr>
            <w:tcW w:w="5777" w:type="dxa"/>
          </w:tcPr>
          <w:p w:rsidR="00D40B96" w:rsidRPr="006C1F1A" w:rsidRDefault="00D40B96"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изучения дисциплины – дать будущему специалисту совокупность знаний и навыков по организации безопасного производства взрывных работ и применению современных технологий взрывных работ. Задачей изучения дисциплины является получение четкого представления о принятых системах управления безопасностью взрывных работ, их руководства и </w:t>
            </w:r>
            <w:r w:rsidRPr="006C1F1A">
              <w:rPr>
                <w:rFonts w:ascii="Times New Roman" w:hAnsi="Times New Roman" w:cs="Times New Roman"/>
                <w:sz w:val="24"/>
                <w:szCs w:val="24"/>
                <w:lang w:val="ru-RU"/>
              </w:rPr>
              <w:lastRenderedPageBreak/>
              <w:t>контроля, об обязанностях руководителей и лиц технического надзора по обеспечению промышленной безопасности и охраны труда, а также сохранности взрывчатых материалов.</w:t>
            </w:r>
          </w:p>
          <w:p w:rsidR="00D40B96" w:rsidRDefault="00D40B96"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Промышленные ВВ. Средства и способы инициирования зарядов. Источники и проводники тока, взрывные и контрольно- измерительные приборы для взрывных работ. Безопасные расстояния. Общие правила ведения взрывных работ.</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Стационарные машины</w:t>
            </w:r>
          </w:p>
        </w:tc>
        <w:tc>
          <w:tcPr>
            <w:tcW w:w="5777" w:type="dxa"/>
          </w:tcPr>
          <w:p w:rsidR="00D40B96" w:rsidRPr="006C1F1A" w:rsidRDefault="00D40B96"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Приобретение профессиональных знаний, необходимых в производственной деятельности на уровне умения и навыков, а также формирование у обучающихся знаний по теории работы вентиляторных, водоотливных, подъемных и пневматических установок горных предприятий, а также по устройству и конструкциям машин и оборудованию этих установок, изучение их параметров и характеристик. Изучение требований Правил безопасности (ПБ), Правил технической эксплуатации (ПТЭ) и охраны труда, освоить методики проектных расчетов стационарных установок, необходимых для дальнейшего изучения специальных дисциплин и практической деятельности по специальности.</w:t>
            </w:r>
          </w:p>
          <w:p w:rsidR="00D40B96" w:rsidRDefault="00D40B96"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Подъемные установки горных предприятий. Пневматические установки горных предприятий. Водоотливные установки горных предприятий. Основы общей теории шахтных турбоустановок.</w:t>
            </w:r>
          </w:p>
        </w:tc>
      </w:tr>
      <w:tr w:rsidR="00D40B96" w:rsidTr="00D40B96">
        <w:tc>
          <w:tcPr>
            <w:tcW w:w="534" w:type="dxa"/>
            <w:vMerge w:val="restart"/>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Очистные комплексы</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формирование профессиональных компетенций, определяющих готовность и способность специалистов к использованию знаний, умений и навыков по горным машинам для очистных и подготовительных работ для решения основных профессиональных задач.</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Основные физико – механические свойства горных пород. Классификации горных пород. Очистные комплексы и агрегаты. Комплексы очистного оборудования с комбайнами для пологих и наклонных пластов. Очистные комплексы и щитовые агрегаты для крутых пластов.</w:t>
            </w:r>
          </w:p>
        </w:tc>
      </w:tr>
      <w:tr w:rsidR="00D40B96" w:rsidTr="00D40B96">
        <w:tc>
          <w:tcPr>
            <w:tcW w:w="534" w:type="dxa"/>
            <w:vMerge/>
          </w:tcPr>
          <w:p w:rsidR="00D40B96" w:rsidRPr="00293BE3" w:rsidRDefault="00D40B96" w:rsidP="006C1F1A">
            <w:pPr>
              <w:pStyle w:val="a5"/>
              <w:ind w:left="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Открытые горные работы</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Цель освоения: основной целью дисциплины является формирование у студентов общего представления об открытой разработке месторождений полезных ископаемых, горном производстве, изучения и освоения вопросов механизации открытой разработки, организации производственных процессов на открытых работах, основ техники безопасности, охраны недр и окружающей среды, в целом, формирование базы для </w:t>
            </w:r>
            <w:r w:rsidRPr="00D40B96">
              <w:rPr>
                <w:rFonts w:ascii="Times New Roman" w:hAnsi="Times New Roman" w:cs="Times New Roman"/>
                <w:sz w:val="24"/>
                <w:szCs w:val="24"/>
                <w:lang w:val="ru-RU"/>
              </w:rPr>
              <w:lastRenderedPageBreak/>
              <w:t>изучения последующих специальных дисциплин.</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 Введение. Историческая справка. Основные сведения о горных породах. Основные понятия открытых горных работ. Процессы подготовки горных пород к выемке. Буровзрывные работы на карьерах. Технология выемочно-погрузочных работ на карьерах. Транспортирование горных пород на карьерах. Способы отвалообразования горных пород. Охрана окружающей среды. Устойчивость бортов. Вскрытие карьерных полей. Системы открытой разработки месторождений</w:t>
            </w:r>
            <w:r>
              <w:rPr>
                <w:rFonts w:ascii="Times New Roman" w:hAnsi="Times New Roman" w:cs="Times New Roman"/>
                <w:sz w:val="24"/>
                <w:szCs w:val="24"/>
                <w:lang w:val="ru-RU"/>
              </w:rPr>
              <w:t>.</w:t>
            </w:r>
          </w:p>
        </w:tc>
      </w:tr>
      <w:tr w:rsidR="00D40B96" w:rsidTr="00D40B96">
        <w:tc>
          <w:tcPr>
            <w:tcW w:w="534" w:type="dxa"/>
            <w:vMerge w:val="restart"/>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Особенности подземной разработки угольных месторождений</w:t>
            </w:r>
          </w:p>
        </w:tc>
        <w:tc>
          <w:tcPr>
            <w:tcW w:w="5777" w:type="dxa"/>
          </w:tcPr>
          <w:p w:rsidR="00D40B96" w:rsidRPr="00D40B96" w:rsidRDefault="00D40B96" w:rsidP="00D40B96">
            <w:pPr>
              <w:ind w:firstLine="34"/>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Цель освоения: нацелена на подготовку специалистов к производственн</w:t>
            </w:r>
            <w:proofErr w:type="gramStart"/>
            <w:r w:rsidRPr="00D40B96">
              <w:rPr>
                <w:rFonts w:ascii="Times New Roman" w:hAnsi="Times New Roman" w:cs="Times New Roman"/>
                <w:sz w:val="24"/>
                <w:szCs w:val="24"/>
                <w:lang w:val="ru-RU"/>
              </w:rPr>
              <w:t>о-</w:t>
            </w:r>
            <w:proofErr w:type="gramEnd"/>
            <w:r w:rsidRPr="00D40B96">
              <w:rPr>
                <w:rFonts w:ascii="Times New Roman" w:hAnsi="Times New Roman" w:cs="Times New Roman"/>
                <w:sz w:val="24"/>
                <w:szCs w:val="24"/>
                <w:lang w:val="ru-RU"/>
              </w:rPr>
              <w:t xml:space="preserve"> технологической и проектно-конструкторской деятельности в области современных технологий технического обслуживания, хранения, ремонта и восстановления деталей машин и проектировании технологических процессов технического обслуживания и ремонта горных машин и оборудования на основе современных методов и технических средств.</w:t>
            </w:r>
          </w:p>
          <w:p w:rsidR="00D40B96" w:rsidRDefault="00D40B96" w:rsidP="00D40B96">
            <w:pPr>
              <w:ind w:firstLine="34"/>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w:t>
            </w:r>
            <w:proofErr w:type="gramStart"/>
            <w:r w:rsidRPr="00D40B96">
              <w:rPr>
                <w:rFonts w:ascii="Times New Roman" w:hAnsi="Times New Roman" w:cs="Times New Roman"/>
                <w:sz w:val="24"/>
                <w:szCs w:val="24"/>
                <w:lang w:val="ru-RU"/>
              </w:rPr>
              <w:t>Введение; эксплуатация железнодорожных комплексов карьера; эксплуатация автомобильных комплексов карьера; эксплуатация конвейерных комплексов; выбор оборудования и обеспечение рациональных режимов эксплуатации; стратегия и структуры систем эксплуатации, технического обслуживания и ремонта оборудования и их оптимизация; выбор типа и режима смазки горных машин; монтаж горных машин и оборудования и техническая диагностика горных машин и оборудования</w:t>
            </w:r>
            <w:r>
              <w:rPr>
                <w:rFonts w:ascii="Times New Roman" w:hAnsi="Times New Roman" w:cs="Times New Roman"/>
                <w:sz w:val="24"/>
                <w:szCs w:val="24"/>
                <w:lang w:val="ru-RU"/>
              </w:rPr>
              <w:t>.</w:t>
            </w:r>
            <w:proofErr w:type="gramEnd"/>
          </w:p>
        </w:tc>
      </w:tr>
      <w:tr w:rsidR="00D40B96" w:rsidTr="00D40B96">
        <w:trPr>
          <w:trHeight w:val="402"/>
        </w:trPr>
        <w:tc>
          <w:tcPr>
            <w:tcW w:w="534" w:type="dxa"/>
            <w:vMerge/>
          </w:tcPr>
          <w:p w:rsidR="00D40B96" w:rsidRPr="00DB7A5C" w:rsidRDefault="00D40B96" w:rsidP="00DB7A5C">
            <w:pPr>
              <w:ind w:left="141"/>
              <w:jc w:val="center"/>
              <w:rPr>
                <w:rFonts w:ascii="Times New Roman" w:hAnsi="Times New Roman" w:cs="Times New Roman"/>
                <w:sz w:val="24"/>
                <w:szCs w:val="24"/>
                <w:lang w:val="ru-RU"/>
              </w:rPr>
            </w:pPr>
          </w:p>
        </w:tc>
        <w:tc>
          <w:tcPr>
            <w:tcW w:w="3260" w:type="dxa"/>
          </w:tcPr>
          <w:p w:rsidR="00D40B96" w:rsidRPr="00D40B96" w:rsidRDefault="00D40B96" w:rsidP="00D40B96">
            <w:pPr>
              <w:jc w:val="both"/>
              <w:rPr>
                <w:rFonts w:ascii="Times New Roman" w:hAnsi="Times New Roman" w:cs="Times New Roman"/>
                <w:b/>
                <w:iCs/>
                <w:color w:val="000000"/>
                <w:sz w:val="24"/>
                <w:szCs w:val="24"/>
              </w:rPr>
            </w:pPr>
            <w:r w:rsidRPr="00D40B96">
              <w:rPr>
                <w:rFonts w:ascii="Times New Roman" w:hAnsi="Times New Roman" w:cs="Times New Roman"/>
                <w:b/>
                <w:iCs/>
                <w:color w:val="000000"/>
                <w:sz w:val="24"/>
                <w:szCs w:val="24"/>
              </w:rPr>
              <w:t>Гидромеханизация разработки россыпей</w:t>
            </w:r>
          </w:p>
        </w:tc>
        <w:tc>
          <w:tcPr>
            <w:tcW w:w="5777" w:type="dxa"/>
          </w:tcPr>
          <w:p w:rsidR="00D40B96" w:rsidRP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Целями освоения: дать будущему специалисту  совокупность знаний, необходимых для успешного выполнения служебных обязанностей, связанных с проектированием и гидравлической разработкой россыпных месторождений открытым способом.</w:t>
            </w:r>
          </w:p>
          <w:p w:rsidR="00D40B96" w:rsidRDefault="00D40B96" w:rsidP="00D40B96">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Краткое содержание дисциплины: Влияние свойств пород на процессы гидромеханизации. Влияние свойств пород на процессы гидромеханизации. Теоретические основы и методы расчета гидравлического транспортирования горных пород. Процессы разработки горных пород драгами и земснарядами. Особенности </w:t>
            </w:r>
            <w:proofErr w:type="spellStart"/>
            <w:r w:rsidRPr="00D40B96">
              <w:rPr>
                <w:rFonts w:ascii="Times New Roman" w:hAnsi="Times New Roman" w:cs="Times New Roman"/>
                <w:sz w:val="24"/>
                <w:szCs w:val="24"/>
                <w:lang w:val="ru-RU"/>
              </w:rPr>
              <w:t>гидромеханизированной</w:t>
            </w:r>
            <w:proofErr w:type="spellEnd"/>
            <w:r w:rsidRPr="00D40B96">
              <w:rPr>
                <w:rFonts w:ascii="Times New Roman" w:hAnsi="Times New Roman" w:cs="Times New Roman"/>
                <w:sz w:val="24"/>
                <w:szCs w:val="24"/>
                <w:lang w:val="ru-RU"/>
              </w:rPr>
              <w:t xml:space="preserve"> разработки россыпных месторождений.</w:t>
            </w:r>
          </w:p>
        </w:tc>
      </w:tr>
      <w:tr w:rsidR="00D40B96" w:rsidTr="00D40B96">
        <w:tc>
          <w:tcPr>
            <w:tcW w:w="534" w:type="dxa"/>
            <w:vMerge w:val="restart"/>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6C1F1A" w:rsidRDefault="00D40B96" w:rsidP="00D40B96">
            <w:pPr>
              <w:jc w:val="both"/>
              <w:rPr>
                <w:rFonts w:ascii="Times New Roman" w:hAnsi="Times New Roman" w:cs="Times New Roman"/>
                <w:b/>
                <w:color w:val="000000"/>
                <w:sz w:val="24"/>
                <w:szCs w:val="24"/>
              </w:rPr>
            </w:pPr>
            <w:r w:rsidRPr="00D40B96">
              <w:rPr>
                <w:rFonts w:ascii="Times New Roman" w:hAnsi="Times New Roman" w:cs="Times New Roman"/>
                <w:b/>
                <w:color w:val="000000"/>
                <w:sz w:val="24"/>
                <w:szCs w:val="24"/>
              </w:rPr>
              <w:t>Способы управления геомеханическими и геодинамическими процессами</w:t>
            </w:r>
          </w:p>
        </w:tc>
        <w:tc>
          <w:tcPr>
            <w:tcW w:w="5777" w:type="dxa"/>
          </w:tcPr>
          <w:p w:rsidR="00770D30" w:rsidRP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 xml:space="preserve">Цель освоения дисциплины: углубление знаний о методах прогнозирования и управления геомеханическими и геодинамическими процессами при освоении недр Земли; получение представлений о современном состоянии и путях развития методов </w:t>
            </w:r>
            <w:proofErr w:type="gramStart"/>
            <w:r w:rsidRPr="00770D30">
              <w:rPr>
                <w:rFonts w:ascii="Times New Roman" w:hAnsi="Times New Roman" w:cs="Times New Roman"/>
                <w:sz w:val="24"/>
                <w:szCs w:val="24"/>
                <w:lang w:val="ru-RU"/>
              </w:rPr>
              <w:t>контроля за</w:t>
            </w:r>
            <w:proofErr w:type="gramEnd"/>
            <w:r w:rsidRPr="00770D30">
              <w:rPr>
                <w:rFonts w:ascii="Times New Roman" w:hAnsi="Times New Roman" w:cs="Times New Roman"/>
                <w:sz w:val="24"/>
                <w:szCs w:val="24"/>
                <w:lang w:val="ru-RU"/>
              </w:rPr>
              <w:t xml:space="preserve"> изменением геомеханического состояния породного массива в процессе освоения недр, по </w:t>
            </w:r>
            <w:r w:rsidRPr="00770D30">
              <w:rPr>
                <w:rFonts w:ascii="Times New Roman" w:hAnsi="Times New Roman" w:cs="Times New Roman"/>
                <w:sz w:val="24"/>
                <w:szCs w:val="24"/>
                <w:lang w:val="ru-RU"/>
              </w:rPr>
              <w:lastRenderedPageBreak/>
              <w:t xml:space="preserve">средствам проведения инструментальных наблюдений за деформациями горных пород и земной поверхности; получение представлений об основных </w:t>
            </w:r>
            <w:proofErr w:type="spellStart"/>
            <w:r w:rsidRPr="00770D30">
              <w:rPr>
                <w:rFonts w:ascii="Times New Roman" w:hAnsi="Times New Roman" w:cs="Times New Roman"/>
                <w:sz w:val="24"/>
                <w:szCs w:val="24"/>
                <w:lang w:val="ru-RU"/>
              </w:rPr>
              <w:t>научнотехнических</w:t>
            </w:r>
            <w:proofErr w:type="spellEnd"/>
            <w:r w:rsidRPr="00770D30">
              <w:rPr>
                <w:rFonts w:ascii="Times New Roman" w:hAnsi="Times New Roman" w:cs="Times New Roman"/>
                <w:sz w:val="24"/>
                <w:szCs w:val="24"/>
                <w:lang w:val="ru-RU"/>
              </w:rPr>
              <w:t xml:space="preserve"> проблемах управления деформационными и фильтрационными процессами по средствам приведения к взаимному соответствию параметров и порядка ведения горных работ с </w:t>
            </w:r>
            <w:proofErr w:type="spellStart"/>
            <w:r w:rsidRPr="00770D30">
              <w:rPr>
                <w:rFonts w:ascii="Times New Roman" w:hAnsi="Times New Roman" w:cs="Times New Roman"/>
                <w:sz w:val="24"/>
                <w:szCs w:val="24"/>
                <w:lang w:val="ru-RU"/>
              </w:rPr>
              <w:t>геомеханическим</w:t>
            </w:r>
            <w:proofErr w:type="spellEnd"/>
            <w:r w:rsidRPr="00770D30">
              <w:rPr>
                <w:rFonts w:ascii="Times New Roman" w:hAnsi="Times New Roman" w:cs="Times New Roman"/>
                <w:sz w:val="24"/>
                <w:szCs w:val="24"/>
                <w:lang w:val="ru-RU"/>
              </w:rPr>
              <w:t xml:space="preserve"> и геодинамическим состоянием массива.</w:t>
            </w:r>
          </w:p>
          <w:p w:rsidR="00D40B96"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Краткое содержание дисциплины: Основные механизмы грузоподъемных машин и методы расчета. Классификация грузоподъемных машин. Основные параметры. Силовое и тормозное оборудование грузоподъемных машин. Режимы работы грузоподъемных машин. Основы расчета устойчивости.</w:t>
            </w:r>
          </w:p>
        </w:tc>
      </w:tr>
      <w:tr w:rsidR="00D40B96" w:rsidTr="00D40B96">
        <w:tc>
          <w:tcPr>
            <w:tcW w:w="534" w:type="dxa"/>
            <w:vMerge/>
          </w:tcPr>
          <w:p w:rsidR="00D40B96" w:rsidRPr="00DB7A5C" w:rsidRDefault="00D40B96" w:rsidP="00DB7A5C">
            <w:pPr>
              <w:ind w:left="141"/>
              <w:jc w:val="center"/>
              <w:rPr>
                <w:rFonts w:ascii="Times New Roman" w:hAnsi="Times New Roman" w:cs="Times New Roman"/>
                <w:sz w:val="24"/>
                <w:szCs w:val="24"/>
                <w:lang w:val="ru-RU"/>
              </w:rPr>
            </w:pPr>
          </w:p>
        </w:tc>
        <w:tc>
          <w:tcPr>
            <w:tcW w:w="3260" w:type="dxa"/>
          </w:tcPr>
          <w:p w:rsidR="00D40B96" w:rsidRPr="006C1F1A" w:rsidRDefault="00D40B96" w:rsidP="008856A8">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Транспортные системы горных предприятий</w:t>
            </w:r>
          </w:p>
        </w:tc>
        <w:tc>
          <w:tcPr>
            <w:tcW w:w="5777" w:type="dxa"/>
          </w:tcPr>
          <w:p w:rsidR="00D40B96" w:rsidRPr="00DB7A5C" w:rsidRDefault="00D40B96" w:rsidP="008856A8">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Дисциплина «Транспортные системы горных предприятий» относится к циклу специальных дисциплин учебного плана. Предметом изучения дисциплины являются машины и оборудование, применяемые при транспортировании грузов при добыче полезных ископаемых открытым и подземным способами.</w:t>
            </w:r>
          </w:p>
          <w:p w:rsidR="00D40B96" w:rsidRDefault="00D40B96" w:rsidP="008856A8">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Целью преподавания дисциплины является овладение студентами знаниями по конструкциям, принципам действия транспортных машин и формированию профессиональных компетенций по обоснованному выбору техники для заданных условий и ведению инженерных расчетов различных видов транспорта.</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BB1400" w:rsidRDefault="00D40B96" w:rsidP="00D40B96">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D40B96" w:rsidRPr="00D40B96" w:rsidRDefault="00D40B96" w:rsidP="004039D1">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w:t>
            </w:r>
            <w:r>
              <w:rPr>
                <w:rFonts w:ascii="Times New Roman" w:hAnsi="Times New Roman" w:cs="Times New Roman"/>
                <w:sz w:val="24"/>
                <w:szCs w:val="24"/>
                <w:lang w:val="ru-RU"/>
              </w:rPr>
              <w:t>квалифицированных рабочих по од</w:t>
            </w:r>
            <w:r w:rsidRPr="00D40B96">
              <w:rPr>
                <w:rFonts w:ascii="Times New Roman" w:hAnsi="Times New Roman" w:cs="Times New Roman"/>
                <w:sz w:val="24"/>
                <w:szCs w:val="24"/>
                <w:lang w:val="ru-RU"/>
              </w:rPr>
              <w:t>ному из участков производства данной специальности.</w:t>
            </w:r>
          </w:p>
          <w:p w:rsidR="00D40B96" w:rsidRDefault="00D40B96" w:rsidP="004039D1">
            <w:pPr>
              <w:jc w:val="both"/>
              <w:rPr>
                <w:rFonts w:ascii="Times New Roman" w:hAnsi="Times New Roman" w:cs="Times New Roman"/>
                <w:sz w:val="24"/>
                <w:szCs w:val="24"/>
                <w:lang w:val="ru-RU"/>
              </w:rPr>
            </w:pPr>
            <w:r w:rsidRPr="00D40B96">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Ознакомление с горнотехнической характеристикой месторождения.</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Общее знакомство с работой горнодобывающего предприятия, всех его</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цехов и производственных подразделений, организацией и режимом</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горных работ.</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Изучение на производстве конструкций горных машин и комплексов.</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Изучение организации технического обслуживания и ремонта горных</w:t>
            </w:r>
            <w:r>
              <w:rPr>
                <w:rFonts w:ascii="Times New Roman" w:hAnsi="Times New Roman" w:cs="Times New Roman"/>
                <w:sz w:val="24"/>
                <w:szCs w:val="24"/>
                <w:lang w:val="ru-RU"/>
              </w:rPr>
              <w:t xml:space="preserve"> </w:t>
            </w:r>
            <w:r w:rsidRPr="00D40B96">
              <w:rPr>
                <w:rFonts w:ascii="Times New Roman" w:hAnsi="Times New Roman" w:cs="Times New Roman"/>
                <w:sz w:val="24"/>
                <w:szCs w:val="24"/>
                <w:lang w:val="ru-RU"/>
              </w:rPr>
              <w:t>машин, общее знакомство с технологией ремонта горной техники в специализированном подразделении предприятия.</w:t>
            </w:r>
          </w:p>
        </w:tc>
      </w:tr>
      <w:tr w:rsidR="00D40B96" w:rsidTr="00D40B96">
        <w:tc>
          <w:tcPr>
            <w:tcW w:w="9571" w:type="dxa"/>
            <w:gridSpan w:val="3"/>
          </w:tcPr>
          <w:p w:rsidR="00D40B96" w:rsidRPr="00DB7A5C" w:rsidRDefault="00D40B96" w:rsidP="00D40B96">
            <w:pPr>
              <w:jc w:val="center"/>
              <w:rPr>
                <w:rFonts w:ascii="Times New Roman" w:hAnsi="Times New Roman" w:cs="Times New Roman"/>
                <w:b/>
                <w:sz w:val="24"/>
                <w:szCs w:val="24"/>
                <w:lang w:val="ru-RU"/>
              </w:rPr>
            </w:pPr>
            <w:r w:rsidRPr="00DB7A5C">
              <w:rPr>
                <w:rFonts w:ascii="Times New Roman" w:hAnsi="Times New Roman" w:cs="Times New Roman"/>
                <w:b/>
                <w:sz w:val="24"/>
                <w:szCs w:val="24"/>
                <w:lang w:val="ru-RU"/>
              </w:rPr>
              <w:t>6 курс</w:t>
            </w:r>
          </w:p>
        </w:tc>
      </w:tr>
      <w:tr w:rsidR="00D40B96" w:rsidTr="00770D30">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B7A5C" w:rsidRDefault="00770D30" w:rsidP="00770D30">
            <w:pPr>
              <w:jc w:val="both"/>
              <w:rPr>
                <w:rFonts w:ascii="Times New Roman" w:hAnsi="Times New Roman" w:cs="Times New Roman"/>
                <w:b/>
                <w:iCs/>
                <w:color w:val="000000"/>
                <w:sz w:val="24"/>
                <w:szCs w:val="24"/>
              </w:rPr>
            </w:pPr>
            <w:r w:rsidRPr="00770D30">
              <w:rPr>
                <w:rFonts w:ascii="Times New Roman" w:hAnsi="Times New Roman" w:cs="Times New Roman"/>
                <w:b/>
                <w:iCs/>
                <w:color w:val="000000"/>
                <w:sz w:val="24"/>
                <w:szCs w:val="24"/>
              </w:rPr>
              <w:t>Управление качеством руд при добыче</w:t>
            </w:r>
          </w:p>
        </w:tc>
        <w:tc>
          <w:tcPr>
            <w:tcW w:w="5777" w:type="dxa"/>
          </w:tcPr>
          <w:p w:rsidR="00770D30" w:rsidRP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 xml:space="preserve">Целью освоения дисциплины «Управление качеством руд при добыче» является формирование базовых знаний у студентов о научных и методических принципах анализа, выбора и расчёта основных </w:t>
            </w:r>
            <w:r w:rsidRPr="00770D30">
              <w:rPr>
                <w:rFonts w:ascii="Times New Roman" w:hAnsi="Times New Roman" w:cs="Times New Roman"/>
                <w:sz w:val="24"/>
                <w:szCs w:val="24"/>
                <w:lang w:val="ru-RU"/>
              </w:rPr>
              <w:lastRenderedPageBreak/>
              <w:t>способов управления состоянием массива горных пород для обеспечения безопасной и эффективной подземной разработки рудных месторождений.</w:t>
            </w:r>
          </w:p>
          <w:p w:rsidR="00D40B96"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Дисциплина «Управление качеством руд при добыче» формирует теоретические знания, практические навыки, вырабатывает компетенции, которые дают возможность выполнять следующие виды профессиональной деятельности: производственно-технологическую, организационно-управленческую, научно-исследовательскую, проектную</w:t>
            </w:r>
            <w:r>
              <w:rPr>
                <w:rFonts w:ascii="Times New Roman" w:hAnsi="Times New Roman" w:cs="Times New Roman"/>
                <w:sz w:val="24"/>
                <w:szCs w:val="24"/>
                <w:lang w:val="ru-RU"/>
              </w:rPr>
              <w:t>.</w:t>
            </w:r>
            <w:bookmarkStart w:id="0" w:name="_GoBack"/>
            <w:bookmarkEnd w:id="0"/>
          </w:p>
        </w:tc>
      </w:tr>
      <w:tr w:rsidR="00770D30" w:rsidTr="00770D30">
        <w:tc>
          <w:tcPr>
            <w:tcW w:w="534" w:type="dxa"/>
            <w:vMerge w:val="restart"/>
          </w:tcPr>
          <w:p w:rsidR="00770D30" w:rsidRPr="00293BE3" w:rsidRDefault="00770D3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70D30" w:rsidRPr="00DB7A5C" w:rsidRDefault="00770D30" w:rsidP="00770D30">
            <w:pPr>
              <w:jc w:val="both"/>
              <w:rPr>
                <w:rFonts w:ascii="Times New Roman" w:hAnsi="Times New Roman" w:cs="Times New Roman"/>
                <w:b/>
                <w:color w:val="000000"/>
                <w:sz w:val="24"/>
                <w:szCs w:val="24"/>
              </w:rPr>
            </w:pPr>
            <w:r w:rsidRPr="00770D30">
              <w:rPr>
                <w:rFonts w:ascii="Times New Roman" w:hAnsi="Times New Roman" w:cs="Times New Roman"/>
                <w:b/>
                <w:color w:val="000000"/>
                <w:sz w:val="24"/>
                <w:szCs w:val="24"/>
              </w:rPr>
              <w:t>Технология строительства выработок большого поперечного сечения</w:t>
            </w:r>
          </w:p>
        </w:tc>
        <w:tc>
          <w:tcPr>
            <w:tcW w:w="5777" w:type="dxa"/>
          </w:tcPr>
          <w:p w:rsidR="00770D30" w:rsidRP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 xml:space="preserve">Цель освоения: является приобретение студентами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строительства тоннелей, камер, подземных хранилищ и других </w:t>
            </w:r>
            <w:proofErr w:type="gramStart"/>
            <w:r w:rsidRPr="00770D30">
              <w:rPr>
                <w:rFonts w:ascii="Times New Roman" w:hAnsi="Times New Roman" w:cs="Times New Roman"/>
                <w:sz w:val="24"/>
                <w:szCs w:val="24"/>
                <w:lang w:val="ru-RU"/>
              </w:rPr>
              <w:t>комплексов</w:t>
            </w:r>
            <w:proofErr w:type="gramEnd"/>
            <w:r w:rsidRPr="00770D30">
              <w:rPr>
                <w:rFonts w:ascii="Times New Roman" w:hAnsi="Times New Roman" w:cs="Times New Roman"/>
                <w:sz w:val="24"/>
                <w:szCs w:val="24"/>
                <w:lang w:val="ru-RU"/>
              </w:rPr>
              <w:t xml:space="preserve"> подземных горно-технических объектов.</w:t>
            </w:r>
          </w:p>
          <w:p w:rsid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Краткое содержание дисциплины: Введение. Строительство выработок большого поперечного сечения в крепких горных породах. Строительство выработок большого поперечного сечения в полускальных, мягких и слабых породах. Строительство камер большого поперечного сечения.</w:t>
            </w:r>
          </w:p>
        </w:tc>
      </w:tr>
      <w:tr w:rsidR="00770D30" w:rsidTr="00770D30">
        <w:tc>
          <w:tcPr>
            <w:tcW w:w="534" w:type="dxa"/>
            <w:vMerge/>
          </w:tcPr>
          <w:p w:rsidR="00770D30" w:rsidRPr="00293BE3" w:rsidRDefault="00770D30" w:rsidP="00770D30">
            <w:pPr>
              <w:pStyle w:val="a5"/>
              <w:ind w:left="0"/>
              <w:jc w:val="center"/>
              <w:rPr>
                <w:rFonts w:ascii="Times New Roman" w:hAnsi="Times New Roman" w:cs="Times New Roman"/>
                <w:sz w:val="24"/>
                <w:szCs w:val="24"/>
                <w:lang w:val="ru-RU"/>
              </w:rPr>
            </w:pPr>
          </w:p>
        </w:tc>
        <w:tc>
          <w:tcPr>
            <w:tcW w:w="3260" w:type="dxa"/>
          </w:tcPr>
          <w:p w:rsidR="00770D30" w:rsidRPr="00770D30" w:rsidRDefault="00770D30" w:rsidP="00770D30">
            <w:pPr>
              <w:jc w:val="both"/>
              <w:rPr>
                <w:rFonts w:ascii="Times New Roman" w:hAnsi="Times New Roman" w:cs="Times New Roman"/>
                <w:b/>
                <w:color w:val="000000"/>
                <w:sz w:val="24"/>
                <w:szCs w:val="24"/>
              </w:rPr>
            </w:pPr>
            <w:r w:rsidRPr="00770D30">
              <w:rPr>
                <w:rFonts w:ascii="Times New Roman" w:hAnsi="Times New Roman" w:cs="Times New Roman"/>
                <w:b/>
                <w:color w:val="000000"/>
                <w:sz w:val="24"/>
                <w:szCs w:val="24"/>
              </w:rPr>
              <w:t>Разрушение горных пород взрывом</w:t>
            </w:r>
          </w:p>
        </w:tc>
        <w:tc>
          <w:tcPr>
            <w:tcW w:w="5777" w:type="dxa"/>
          </w:tcPr>
          <w:p w:rsidR="00770D30" w:rsidRP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Целью освоения дисциплины изучение физической сущности процессов взрывного разрушения горных пород при добыче твёрдых полезных ископаемых, технологии и правил технической и экологической безопасности при производстве взрывных работ.</w:t>
            </w:r>
          </w:p>
          <w:p w:rsidR="00770D30" w:rsidRDefault="00770D30" w:rsidP="00770D30">
            <w:pPr>
              <w:jc w:val="both"/>
              <w:rPr>
                <w:rFonts w:ascii="Times New Roman" w:hAnsi="Times New Roman" w:cs="Times New Roman"/>
                <w:sz w:val="24"/>
                <w:szCs w:val="24"/>
                <w:lang w:val="ru-RU"/>
              </w:rPr>
            </w:pPr>
            <w:r w:rsidRPr="00770D30">
              <w:rPr>
                <w:rFonts w:ascii="Times New Roman" w:hAnsi="Times New Roman" w:cs="Times New Roman"/>
                <w:sz w:val="24"/>
                <w:szCs w:val="24"/>
                <w:lang w:val="ru-RU"/>
              </w:rPr>
              <w:t>Краткое содержание дисциплины: Связи минералов в горных породах. Критерии прочности твердых сред. Элементы теории разрушения при взрывании. Техника и технология бурения шпуров и скважин. Взрывчатые вещества, применяемые для взрывных работ в промышленности. Взрывные технологии приведении горных работ. Общие правила безопасности ведения взрывных работ.</w:t>
            </w:r>
          </w:p>
        </w:tc>
      </w:tr>
      <w:tr w:rsidR="00D40B96" w:rsidTr="00D40B96">
        <w:tc>
          <w:tcPr>
            <w:tcW w:w="534" w:type="dxa"/>
            <w:vMerge w:val="restart"/>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B7A5C" w:rsidRDefault="00D40B96" w:rsidP="00D40B96">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Экономическая оценка месторождений</w:t>
            </w:r>
          </w:p>
        </w:tc>
        <w:tc>
          <w:tcPr>
            <w:tcW w:w="5777" w:type="dxa"/>
          </w:tcPr>
          <w:p w:rsidR="00D40B96" w:rsidRDefault="00D40B96"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обучение студентов проектированию разведочных работ на месторождениях твердых полезных ископаемых, с определением рациональной плотности разведочной сети и программы опробования; подготовка выпускников - геологов к решению профессиональных задач, связанных с проведением разведки и выполнением подсчета разведанных запасов; в </w:t>
            </w:r>
            <w:proofErr w:type="spellStart"/>
            <w:r w:rsidRPr="00DB7A5C">
              <w:rPr>
                <w:rFonts w:ascii="Times New Roman" w:hAnsi="Times New Roman" w:cs="Times New Roman"/>
                <w:sz w:val="24"/>
                <w:szCs w:val="24"/>
                <w:lang w:val="ru-RU"/>
              </w:rPr>
              <w:t>т.ч</w:t>
            </w:r>
            <w:proofErr w:type="spellEnd"/>
            <w:r w:rsidRPr="00DB7A5C">
              <w:rPr>
                <w:rFonts w:ascii="Times New Roman" w:hAnsi="Times New Roman" w:cs="Times New Roman"/>
                <w:sz w:val="24"/>
                <w:szCs w:val="24"/>
                <w:lang w:val="ru-RU"/>
              </w:rPr>
              <w:t>. эксплуатационной разведки в условиях действующего добывающего предприятия.</w:t>
            </w:r>
          </w:p>
        </w:tc>
      </w:tr>
      <w:tr w:rsidR="00D40B96" w:rsidTr="00D40B96">
        <w:tc>
          <w:tcPr>
            <w:tcW w:w="534" w:type="dxa"/>
            <w:vMerge/>
          </w:tcPr>
          <w:p w:rsidR="00D40B96" w:rsidRPr="00DB7A5C" w:rsidRDefault="00D40B96" w:rsidP="00DB7A5C">
            <w:pPr>
              <w:ind w:left="141"/>
              <w:jc w:val="center"/>
              <w:rPr>
                <w:rFonts w:ascii="Times New Roman" w:hAnsi="Times New Roman" w:cs="Times New Roman"/>
                <w:sz w:val="24"/>
                <w:szCs w:val="24"/>
                <w:lang w:val="ru-RU"/>
              </w:rPr>
            </w:pPr>
          </w:p>
        </w:tc>
        <w:tc>
          <w:tcPr>
            <w:tcW w:w="3260" w:type="dxa"/>
          </w:tcPr>
          <w:p w:rsidR="00D40B96" w:rsidRPr="00DB7A5C" w:rsidRDefault="00D40B96" w:rsidP="00D40B96">
            <w:pPr>
              <w:jc w:val="both"/>
              <w:rPr>
                <w:rFonts w:ascii="Times New Roman" w:hAnsi="Times New Roman" w:cs="Times New Roman"/>
                <w:b/>
                <w:iCs/>
                <w:color w:val="000000"/>
                <w:sz w:val="24"/>
                <w:szCs w:val="24"/>
              </w:rPr>
            </w:pPr>
            <w:r w:rsidRPr="00DB7A5C">
              <w:rPr>
                <w:rFonts w:ascii="Times New Roman" w:hAnsi="Times New Roman" w:cs="Times New Roman"/>
                <w:b/>
                <w:iCs/>
                <w:color w:val="000000"/>
                <w:sz w:val="24"/>
                <w:szCs w:val="24"/>
              </w:rPr>
              <w:t>Инновационный менеджмент в горном производстве</w:t>
            </w:r>
          </w:p>
        </w:tc>
        <w:tc>
          <w:tcPr>
            <w:tcW w:w="5777" w:type="dxa"/>
          </w:tcPr>
          <w:p w:rsidR="00D40B96" w:rsidRDefault="00D40B96"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формирование у обучающихся стратегического мышления при решении задач инновационного развития производства на современной производственно-технологической базе. В процессе изучения курса студенты знакомятся с </w:t>
            </w:r>
            <w:r w:rsidRPr="00DB7A5C">
              <w:rPr>
                <w:rFonts w:ascii="Times New Roman" w:hAnsi="Times New Roman" w:cs="Times New Roman"/>
                <w:sz w:val="24"/>
                <w:szCs w:val="24"/>
                <w:lang w:val="ru-RU"/>
              </w:rPr>
              <w:lastRenderedPageBreak/>
              <w:t>основными понятиями, принципами и методами инновационного менеджмента, формирующими систему непрерывного функционирования и развития предприятия в соответствии с потребностями рынк</w:t>
            </w:r>
            <w:r>
              <w:rPr>
                <w:rFonts w:ascii="Times New Roman" w:hAnsi="Times New Roman" w:cs="Times New Roman"/>
                <w:sz w:val="24"/>
                <w:szCs w:val="24"/>
                <w:lang w:val="ru-RU"/>
              </w:rPr>
              <w:t>а.</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B7A5C" w:rsidRDefault="00D40B96" w:rsidP="00D40B96">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Методология дипломного проектирования</w:t>
            </w:r>
          </w:p>
        </w:tc>
        <w:tc>
          <w:tcPr>
            <w:tcW w:w="5777" w:type="dxa"/>
          </w:tcPr>
          <w:p w:rsidR="00D40B96" w:rsidRPr="00DB7A5C" w:rsidRDefault="00D40B96"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проявить навыки самостоятельных расчетов, анализа, интерпретации и обобщения социологической информации, умение использовать литературу, фондовые источники и базы данных. </w:t>
            </w:r>
          </w:p>
          <w:p w:rsidR="00D40B96" w:rsidRDefault="00D40B96"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Краткое содержание дисциплины: Основные положения по дипломному проектированию. Характеристика основных разделов ВКР специалиста и требований к их разработке и ожидаемым результатам. Заключительный этап и обеспечение качества</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B7A5C" w:rsidRDefault="00D40B96" w:rsidP="00D40B96">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Преддипломная практика</w:t>
            </w:r>
          </w:p>
        </w:tc>
        <w:tc>
          <w:tcPr>
            <w:tcW w:w="5777" w:type="dxa"/>
          </w:tcPr>
          <w:p w:rsidR="00D40B96" w:rsidRDefault="00D40B96"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Преддипломная практика предназначена для подготовки студента к самостоятельному решению актуальных производственных задач в сфере горного производства на основе изучения физических процессов добычи, обогащения и переработки полезных ископаемых. Степень такой подготовки должна быть показана студентом при выполнении и защите дипломной работы (проекта). </w:t>
            </w:r>
          </w:p>
        </w:tc>
      </w:tr>
      <w:tr w:rsidR="00D40B96" w:rsidTr="00D40B96">
        <w:tc>
          <w:tcPr>
            <w:tcW w:w="534" w:type="dxa"/>
          </w:tcPr>
          <w:p w:rsidR="00D40B96" w:rsidRPr="00293BE3" w:rsidRDefault="00D40B96"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0B96" w:rsidRPr="00DB7A5C" w:rsidRDefault="00D40B96" w:rsidP="00D40B96">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Научно-исследовательская работа</w:t>
            </w:r>
          </w:p>
        </w:tc>
        <w:tc>
          <w:tcPr>
            <w:tcW w:w="5777" w:type="dxa"/>
          </w:tcPr>
          <w:p w:rsidR="00D40B96" w:rsidRDefault="00D40B96"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Целью научно-исследовательской работы является систематизация, расширение и закрепление профессиональных знаний, формирование у студентов навыков самостоятельного ведения теоретических и экспериментальных исследований.</w:t>
            </w:r>
          </w:p>
        </w:tc>
      </w:tr>
    </w:tbl>
    <w:p w:rsidR="00293BE3" w:rsidRPr="00293BE3" w:rsidRDefault="00293BE3" w:rsidP="00293BE3">
      <w:pPr>
        <w:jc w:val="center"/>
        <w:rPr>
          <w:rFonts w:ascii="Times New Roman" w:hAnsi="Times New Roman" w:cs="Times New Roman"/>
          <w:sz w:val="24"/>
          <w:szCs w:val="24"/>
          <w:lang w:val="ru-RU"/>
        </w:rPr>
      </w:pPr>
    </w:p>
    <w:sectPr w:rsidR="00293BE3" w:rsidRPr="0029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095F"/>
    <w:multiLevelType w:val="hybridMultilevel"/>
    <w:tmpl w:val="7102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DD59ED"/>
    <w:multiLevelType w:val="hybridMultilevel"/>
    <w:tmpl w:val="4C002E5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B"/>
    <w:rsid w:val="001E76A8"/>
    <w:rsid w:val="00293BE3"/>
    <w:rsid w:val="002E3FAE"/>
    <w:rsid w:val="00404905"/>
    <w:rsid w:val="00611E37"/>
    <w:rsid w:val="00622D67"/>
    <w:rsid w:val="006C1F1A"/>
    <w:rsid w:val="0070188E"/>
    <w:rsid w:val="00770D30"/>
    <w:rsid w:val="00BB1400"/>
    <w:rsid w:val="00D40B96"/>
    <w:rsid w:val="00D43DCD"/>
    <w:rsid w:val="00DB7A5C"/>
    <w:rsid w:val="00DD7C39"/>
    <w:rsid w:val="00E935AB"/>
    <w:rsid w:val="00FF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414">
      <w:bodyDiv w:val="1"/>
      <w:marLeft w:val="0"/>
      <w:marRight w:val="0"/>
      <w:marTop w:val="0"/>
      <w:marBottom w:val="0"/>
      <w:divBdr>
        <w:top w:val="none" w:sz="0" w:space="0" w:color="auto"/>
        <w:left w:val="none" w:sz="0" w:space="0" w:color="auto"/>
        <w:bottom w:val="none" w:sz="0" w:space="0" w:color="auto"/>
        <w:right w:val="none" w:sz="0" w:space="0" w:color="auto"/>
      </w:divBdr>
    </w:div>
    <w:div w:id="837885833">
      <w:bodyDiv w:val="1"/>
      <w:marLeft w:val="0"/>
      <w:marRight w:val="0"/>
      <w:marTop w:val="0"/>
      <w:marBottom w:val="0"/>
      <w:divBdr>
        <w:top w:val="none" w:sz="0" w:space="0" w:color="auto"/>
        <w:left w:val="none" w:sz="0" w:space="0" w:color="auto"/>
        <w:bottom w:val="none" w:sz="0" w:space="0" w:color="auto"/>
        <w:right w:val="none" w:sz="0" w:space="0" w:color="auto"/>
      </w:divBdr>
    </w:div>
    <w:div w:id="1696693992">
      <w:bodyDiv w:val="1"/>
      <w:marLeft w:val="0"/>
      <w:marRight w:val="0"/>
      <w:marTop w:val="0"/>
      <w:marBottom w:val="0"/>
      <w:divBdr>
        <w:top w:val="none" w:sz="0" w:space="0" w:color="auto"/>
        <w:left w:val="none" w:sz="0" w:space="0" w:color="auto"/>
        <w:bottom w:val="none" w:sz="0" w:space="0" w:color="auto"/>
        <w:right w:val="none" w:sz="0" w:space="0" w:color="auto"/>
      </w:divBdr>
    </w:div>
    <w:div w:id="20479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25</Pages>
  <Words>8460</Words>
  <Characters>48227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2021-04-26T05:48:00Z</dcterms:created>
  <dcterms:modified xsi:type="dcterms:W3CDTF">2021-04-27T06:05:00Z</dcterms:modified>
</cp:coreProperties>
</file>