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6C" w:rsidRDefault="004F3B59">
      <w:pPr>
        <w:widowControl w:val="0"/>
        <w:jc w:val="center"/>
      </w:pPr>
      <w:bookmarkStart w:id="0" w:name="_GoBack"/>
      <w:bookmarkEnd w:id="0"/>
      <w:r>
        <w:t xml:space="preserve">Министерство </w:t>
      </w:r>
      <w:r w:rsidR="00950FFE">
        <w:t xml:space="preserve">науки и высшего образования </w:t>
      </w:r>
      <w:r>
        <w:t>Российской Федерации</w:t>
      </w:r>
    </w:p>
    <w:p w:rsidR="00353F6C" w:rsidRDefault="004F3B59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353F6C" w:rsidRDefault="004F3B59">
      <w:pPr>
        <w:widowControl w:val="0"/>
        <w:jc w:val="center"/>
      </w:pPr>
      <w:r>
        <w:t>высшего образования</w:t>
      </w:r>
    </w:p>
    <w:p w:rsidR="00353F6C" w:rsidRDefault="004F3B59">
      <w:pPr>
        <w:widowControl w:val="0"/>
        <w:jc w:val="center"/>
      </w:pPr>
      <w:r>
        <w:t xml:space="preserve"> «СЕВЕРО-ВОСТОЧНЫЙ ФЕДЕРАЛЬНЫЙ УНИВЕРСИТЕТ ИМЕНИ М.К. АММОСОВА»</w:t>
      </w:r>
    </w:p>
    <w:p w:rsidR="00353F6C" w:rsidRDefault="004F3B59">
      <w:pPr>
        <w:widowControl w:val="0"/>
        <w:jc w:val="center"/>
      </w:pPr>
      <w:r>
        <w:t>Медицинский институт</w:t>
      </w:r>
    </w:p>
    <w:p w:rsidR="00353F6C" w:rsidRDefault="00353F6C">
      <w:pPr>
        <w:widowControl w:val="0"/>
        <w:jc w:val="center"/>
      </w:pPr>
    </w:p>
    <w:p w:rsidR="00353F6C" w:rsidRDefault="00353F6C">
      <w:pPr>
        <w:ind w:left="5387"/>
      </w:pPr>
    </w:p>
    <w:p w:rsidR="00353F6C" w:rsidRDefault="00353F6C">
      <w:pPr>
        <w:ind w:left="5387"/>
      </w:pPr>
    </w:p>
    <w:p w:rsidR="00353F6C" w:rsidRDefault="00353F6C">
      <w:pPr>
        <w:ind w:left="5387"/>
      </w:pPr>
    </w:p>
    <w:p w:rsidR="00353F6C" w:rsidRDefault="00353F6C">
      <w:pPr>
        <w:ind w:left="5580"/>
        <w:jc w:val="right"/>
      </w:pPr>
    </w:p>
    <w:p w:rsidR="00353F6C" w:rsidRDefault="00353F6C">
      <w:pPr>
        <w:jc w:val="right"/>
      </w:pPr>
    </w:p>
    <w:p w:rsidR="00353F6C" w:rsidRDefault="00353F6C">
      <w:pPr>
        <w:jc w:val="right"/>
      </w:pPr>
    </w:p>
    <w:p w:rsidR="00353F6C" w:rsidRDefault="004F3B59">
      <w:pPr>
        <w:jc w:val="center"/>
      </w:pPr>
      <w:r>
        <w:rPr>
          <w:b/>
          <w:bCs/>
        </w:rPr>
        <w:t>Программа государственной итоговой аттестации</w:t>
      </w:r>
    </w:p>
    <w:p w:rsidR="00353F6C" w:rsidRDefault="00353F6C">
      <w:pPr>
        <w:jc w:val="center"/>
      </w:pPr>
    </w:p>
    <w:p w:rsidR="00353F6C" w:rsidRDefault="004F3B59">
      <w:pPr>
        <w:jc w:val="center"/>
      </w:pPr>
      <w:r>
        <w:t>для программы ординатуры</w:t>
      </w:r>
    </w:p>
    <w:p w:rsidR="00353F6C" w:rsidRDefault="004F3B59">
      <w:pPr>
        <w:jc w:val="center"/>
      </w:pPr>
      <w:r>
        <w:t>по специальности</w:t>
      </w:r>
    </w:p>
    <w:p w:rsidR="00353F6C" w:rsidRDefault="004F3B59">
      <w:pPr>
        <w:jc w:val="center"/>
      </w:pPr>
      <w:r>
        <w:rPr>
          <w:shd w:val="clear" w:color="auto" w:fill="00FFFF"/>
        </w:rPr>
        <w:t>[код и наименование специальности]</w:t>
      </w:r>
    </w:p>
    <w:p w:rsidR="00353F6C" w:rsidRDefault="00353F6C"/>
    <w:p w:rsidR="00353F6C" w:rsidRDefault="004F3B59">
      <w:pPr>
        <w:jc w:val="center"/>
      </w:pPr>
      <w:r>
        <w:t>Форма обучения: очная</w:t>
      </w:r>
    </w:p>
    <w:p w:rsidR="00353F6C" w:rsidRDefault="00353F6C">
      <w:pPr>
        <w:jc w:val="center"/>
      </w:pPr>
    </w:p>
    <w:p w:rsidR="00353F6C" w:rsidRDefault="00353F6C">
      <w:pPr>
        <w:jc w:val="both"/>
      </w:pPr>
    </w:p>
    <w:p w:rsidR="00353F6C" w:rsidRDefault="004F3B59">
      <w:pPr>
        <w:jc w:val="both"/>
      </w:pPr>
      <w:r>
        <w:t xml:space="preserve">Составитель (и): </w:t>
      </w:r>
    </w:p>
    <w:p w:rsidR="00353F6C" w:rsidRDefault="004F3B59">
      <w:pPr>
        <w:jc w:val="both"/>
      </w:pPr>
      <w:r>
        <w:t xml:space="preserve">ФИО, ученая степень, звание, должность, кафедра, факультет/институт,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;</w:t>
      </w:r>
    </w:p>
    <w:p w:rsidR="00353F6C" w:rsidRDefault="004F3B59">
      <w:pPr>
        <w:jc w:val="both"/>
      </w:pPr>
      <w:r>
        <w:t xml:space="preserve">ФИО, ученая степень, звание, должность, кафедра, факультет/институт,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;</w:t>
      </w:r>
    </w:p>
    <w:p w:rsidR="00353F6C" w:rsidRDefault="004F3B59">
      <w:pPr>
        <w:jc w:val="both"/>
      </w:pPr>
      <w:r>
        <w:t xml:space="preserve">ФИО, ученая степень, звание, должность, кафедра, факультет/институт,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.</w:t>
      </w:r>
    </w:p>
    <w:p w:rsidR="00353F6C" w:rsidRDefault="00353F6C">
      <w:pPr>
        <w:jc w:val="both"/>
      </w:pPr>
    </w:p>
    <w:p w:rsidR="00353F6C" w:rsidRDefault="00353F6C">
      <w:pPr>
        <w:jc w:val="both"/>
      </w:pPr>
    </w:p>
    <w:p w:rsidR="00353F6C" w:rsidRDefault="00353F6C"/>
    <w:tbl>
      <w:tblPr>
        <w:tblStyle w:val="af7"/>
        <w:tblW w:w="9571" w:type="dxa"/>
        <w:tblInd w:w="-5" w:type="dxa"/>
        <w:tblCellMar>
          <w:top w:w="108" w:type="dxa"/>
          <w:bottom w:w="108" w:type="dxa"/>
        </w:tblCellMar>
        <w:tblLook w:val="01E0"/>
      </w:tblPr>
      <w:tblGrid>
        <w:gridCol w:w="6380"/>
        <w:gridCol w:w="3191"/>
      </w:tblGrid>
      <w:tr w:rsidR="00353F6C"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ОДОБРЕНО</w:t>
            </w:r>
          </w:p>
          <w:p w:rsidR="00353F6C" w:rsidRDefault="00353F6C">
            <w:pPr>
              <w:rPr>
                <w:rFonts w:cs="Calibri"/>
                <w:szCs w:val="20"/>
              </w:rPr>
            </w:pPr>
          </w:p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Заведующий выпускающей кафедрой________________</w:t>
            </w:r>
          </w:p>
          <w:p w:rsidR="00353F6C" w:rsidRDefault="00353F6C">
            <w:pPr>
              <w:rPr>
                <w:rFonts w:cs="Calibri"/>
                <w:szCs w:val="20"/>
              </w:rPr>
            </w:pPr>
          </w:p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_________/______________</w:t>
            </w:r>
          </w:p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протокол №_____  </w:t>
            </w:r>
          </w:p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от «___»__________20___ г.</w:t>
            </w:r>
          </w:p>
          <w:p w:rsidR="00353F6C" w:rsidRDefault="00353F6C">
            <w:pPr>
              <w:rPr>
                <w:rFonts w:cs="Calibri"/>
                <w:szCs w:val="20"/>
              </w:rPr>
            </w:pPr>
          </w:p>
          <w:p w:rsidR="00353F6C" w:rsidRDefault="004F3B59">
            <w:pPr>
              <w:rPr>
                <w:rFonts w:cs="Calibri"/>
                <w:szCs w:val="20"/>
              </w:rPr>
            </w:pPr>
            <w:bookmarkStart w:id="1" w:name="_GoBack2"/>
            <w:bookmarkEnd w:id="1"/>
            <w:r>
              <w:rPr>
                <w:rFonts w:cs="Calibri"/>
                <w:szCs w:val="20"/>
              </w:rPr>
              <w:t>Руководитель</w:t>
            </w:r>
          </w:p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_________/______________</w:t>
            </w:r>
          </w:p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«___»__________20___ г.</w:t>
            </w:r>
          </w:p>
          <w:p w:rsidR="00353F6C" w:rsidRDefault="00353F6C">
            <w:pPr>
              <w:rPr>
                <w:rFonts w:cs="Calibri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ПРОВЕРЕНО</w:t>
            </w:r>
          </w:p>
          <w:p w:rsidR="00353F6C" w:rsidRDefault="00353F6C">
            <w:pPr>
              <w:rPr>
                <w:rFonts w:cs="Calibri"/>
                <w:szCs w:val="20"/>
                <w:shd w:val="clear" w:color="auto" w:fill="00FFFF"/>
              </w:rPr>
            </w:pPr>
          </w:p>
          <w:p w:rsidR="00353F6C" w:rsidRDefault="004F3B59">
            <w:pPr>
              <w:rPr>
                <w:rFonts w:cs="Calibri"/>
                <w:szCs w:val="20"/>
              </w:rPr>
            </w:pPr>
            <w:proofErr w:type="spellStart"/>
            <w:r>
              <w:rPr>
                <w:rFonts w:cs="Calibri"/>
                <w:szCs w:val="20"/>
              </w:rPr>
              <w:t>Нормоконтроль</w:t>
            </w:r>
            <w:proofErr w:type="spellEnd"/>
            <w:r>
              <w:rPr>
                <w:rFonts w:cs="Calibri"/>
                <w:szCs w:val="20"/>
              </w:rPr>
              <w:t xml:space="preserve"> в составе ОП </w:t>
            </w:r>
            <w:proofErr w:type="gramStart"/>
            <w:r>
              <w:rPr>
                <w:rFonts w:cs="Calibri"/>
                <w:szCs w:val="20"/>
              </w:rPr>
              <w:t>пройден</w:t>
            </w:r>
            <w:proofErr w:type="gramEnd"/>
          </w:p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Специалист УМО/деканата</w:t>
            </w:r>
          </w:p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___________/ ___________ </w:t>
            </w:r>
          </w:p>
          <w:p w:rsidR="00353F6C" w:rsidRDefault="00353F6C">
            <w:pPr>
              <w:rPr>
                <w:rFonts w:cs="Calibri"/>
                <w:szCs w:val="20"/>
              </w:rPr>
            </w:pPr>
          </w:p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«___»___________20___ г.</w:t>
            </w:r>
          </w:p>
          <w:p w:rsidR="00353F6C" w:rsidRDefault="00353F6C">
            <w:pPr>
              <w:rPr>
                <w:rFonts w:cs="Calibri"/>
                <w:szCs w:val="20"/>
              </w:rPr>
            </w:pPr>
          </w:p>
        </w:tc>
      </w:tr>
      <w:tr w:rsidR="00353F6C"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Рекомендовано к утверждению в составе ОП</w:t>
            </w:r>
          </w:p>
          <w:p w:rsidR="00353F6C" w:rsidRDefault="00353F6C">
            <w:pPr>
              <w:rPr>
                <w:rFonts w:cs="Calibri"/>
                <w:szCs w:val="20"/>
              </w:rPr>
            </w:pPr>
          </w:p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Председатель УМК ___________/ ___________ </w:t>
            </w:r>
          </w:p>
          <w:p w:rsidR="00353F6C" w:rsidRDefault="004F3B59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протокол УМК №___ от «___»____________20___ г.</w:t>
            </w:r>
          </w:p>
          <w:p w:rsidR="00353F6C" w:rsidRDefault="00353F6C">
            <w:pPr>
              <w:rPr>
                <w:rFonts w:cs="Calibri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F6C" w:rsidRDefault="004F3B59">
            <w:pPr>
              <w:rPr>
                <w:rFonts w:cs="Calibri"/>
              </w:rPr>
            </w:pPr>
            <w:r>
              <w:rPr>
                <w:rFonts w:cs="Calibri"/>
              </w:rPr>
              <w:t>Эксперт УМК</w:t>
            </w:r>
          </w:p>
          <w:p w:rsidR="00353F6C" w:rsidRDefault="00353F6C">
            <w:pPr>
              <w:rPr>
                <w:rFonts w:cs="Calibri"/>
              </w:rPr>
            </w:pPr>
          </w:p>
          <w:p w:rsidR="00353F6C" w:rsidRDefault="004F3B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___________/ ___________ </w:t>
            </w:r>
          </w:p>
          <w:p w:rsidR="00353F6C" w:rsidRDefault="004F3B59">
            <w:pPr>
              <w:rPr>
                <w:rFonts w:cs="Calibri"/>
              </w:rPr>
            </w:pPr>
            <w:r>
              <w:rPr>
                <w:rFonts w:cs="Calibri"/>
              </w:rPr>
              <w:t>«___»____________20___ г.</w:t>
            </w:r>
          </w:p>
          <w:p w:rsidR="00353F6C" w:rsidRDefault="00353F6C">
            <w:pPr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353F6C" w:rsidRDefault="00353F6C">
      <w:pPr>
        <w:jc w:val="center"/>
      </w:pPr>
    </w:p>
    <w:tbl>
      <w:tblPr>
        <w:tblStyle w:val="af7"/>
        <w:tblW w:w="9571" w:type="dxa"/>
        <w:tblLook w:val="01E0"/>
      </w:tblPr>
      <w:tblGrid>
        <w:gridCol w:w="3190"/>
        <w:gridCol w:w="3190"/>
        <w:gridCol w:w="3191"/>
      </w:tblGrid>
      <w:tr w:rsidR="00353F6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F6C" w:rsidRDefault="00353F6C">
            <w:pPr>
              <w:rPr>
                <w:rFonts w:cs="Calibri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F6C" w:rsidRDefault="00353F6C">
            <w:pPr>
              <w:rPr>
                <w:rFonts w:cs="Calibri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F6C" w:rsidRDefault="00353F6C">
            <w:pPr>
              <w:rPr>
                <w:rFonts w:cs="Calibri"/>
                <w:szCs w:val="20"/>
              </w:rPr>
            </w:pPr>
          </w:p>
        </w:tc>
      </w:tr>
    </w:tbl>
    <w:p w:rsidR="00353F6C" w:rsidRDefault="00353F6C"/>
    <w:p w:rsidR="00353F6C" w:rsidRDefault="00353F6C"/>
    <w:p w:rsidR="00353F6C" w:rsidRDefault="00353F6C">
      <w:pPr>
        <w:jc w:val="center"/>
      </w:pPr>
    </w:p>
    <w:p w:rsidR="00353F6C" w:rsidRDefault="004F3B59">
      <w:pPr>
        <w:jc w:val="center"/>
      </w:pPr>
      <w:r>
        <w:t>Якутск 20__</w:t>
      </w:r>
    </w:p>
    <w:p w:rsidR="00353F6C" w:rsidRDefault="004F3B59">
      <w:pPr>
        <w:jc w:val="center"/>
        <w:rPr>
          <w:b/>
          <w:bCs/>
        </w:rPr>
      </w:pPr>
      <w:r>
        <w:rPr>
          <w:b/>
          <w:bCs/>
        </w:rPr>
        <w:lastRenderedPageBreak/>
        <w:t>1. Цели и задачи государственной итоговой аттестации</w:t>
      </w:r>
    </w:p>
    <w:p w:rsidR="00353F6C" w:rsidRDefault="00353F6C">
      <w:pPr>
        <w:ind w:left="900"/>
        <w:jc w:val="both"/>
        <w:rPr>
          <w:b/>
          <w:bCs/>
        </w:rPr>
      </w:pPr>
    </w:p>
    <w:p w:rsidR="00353F6C" w:rsidRDefault="004F3B59">
      <w:pPr>
        <w:pStyle w:val="Default"/>
        <w:ind w:firstLine="567"/>
        <w:jc w:val="both"/>
      </w:pPr>
      <w:r>
        <w:t xml:space="preserve">Цель ГИА </w:t>
      </w:r>
      <w:proofErr w:type="gramStart"/>
      <w:r>
        <w:t>–</w:t>
      </w:r>
      <w:r>
        <w:rPr>
          <w:shd w:val="clear" w:color="auto" w:fill="00FFFF"/>
        </w:rPr>
        <w:t>о</w:t>
      </w:r>
      <w:proofErr w:type="gramEnd"/>
      <w:r>
        <w:rPr>
          <w:shd w:val="clear" w:color="auto" w:fill="00FFFF"/>
        </w:rPr>
        <w:t xml:space="preserve">пределение </w:t>
      </w:r>
      <w:proofErr w:type="spellStart"/>
      <w:r>
        <w:rPr>
          <w:shd w:val="clear" w:color="auto" w:fill="00FFFF"/>
        </w:rPr>
        <w:t>теоретическогои</w:t>
      </w:r>
      <w:proofErr w:type="spellEnd"/>
      <w:r>
        <w:rPr>
          <w:shd w:val="clear" w:color="auto" w:fill="00FFFF"/>
        </w:rPr>
        <w:t xml:space="preserve"> практического уровня подготовки ординатора к выполнению профессиональных задач в соответствии с квалификационной характеристикой специалиста по ….</w:t>
      </w:r>
    </w:p>
    <w:p w:rsidR="00353F6C" w:rsidRDefault="004F3B59">
      <w:pPr>
        <w:ind w:firstLine="540"/>
        <w:jc w:val="both"/>
      </w:pPr>
      <w:r>
        <w:t xml:space="preserve">Задачи ГИА по специальности: </w:t>
      </w:r>
    </w:p>
    <w:p w:rsidR="00353F6C" w:rsidRDefault="004F3B59">
      <w:pPr>
        <w:pStyle w:val="af1"/>
        <w:numPr>
          <w:ilvl w:val="0"/>
          <w:numId w:val="1"/>
        </w:numPr>
        <w:jc w:val="both"/>
        <w:rPr>
          <w:shd w:val="clear" w:color="auto" w:fill="00FFFF"/>
        </w:rPr>
      </w:pPr>
      <w:r>
        <w:rPr>
          <w:shd w:val="clear" w:color="auto" w:fill="00FFFF"/>
        </w:rPr>
        <w:t xml:space="preserve">определение уровня теоретической подготовки ординатора; </w:t>
      </w:r>
    </w:p>
    <w:p w:rsidR="00353F6C" w:rsidRDefault="004F3B59">
      <w:pPr>
        <w:pStyle w:val="af1"/>
        <w:numPr>
          <w:ilvl w:val="0"/>
          <w:numId w:val="1"/>
        </w:numPr>
        <w:jc w:val="both"/>
        <w:rPr>
          <w:shd w:val="clear" w:color="auto" w:fill="00FFFF"/>
        </w:rPr>
      </w:pPr>
      <w:r>
        <w:rPr>
          <w:shd w:val="clear" w:color="auto" w:fill="00FFFF"/>
        </w:rPr>
        <w:t xml:space="preserve">определение уровня освоения практических навыков, предусмотренных квалификационной характеристикой специалиста (название специальности); </w:t>
      </w:r>
    </w:p>
    <w:p w:rsidR="00353F6C" w:rsidRDefault="004F3B59">
      <w:pPr>
        <w:pStyle w:val="af1"/>
        <w:numPr>
          <w:ilvl w:val="0"/>
          <w:numId w:val="1"/>
        </w:numPr>
        <w:jc w:val="both"/>
        <w:rPr>
          <w:shd w:val="clear" w:color="auto" w:fill="00FFFF"/>
        </w:rPr>
      </w:pPr>
      <w:r>
        <w:rPr>
          <w:shd w:val="clear" w:color="auto" w:fill="00FFFF"/>
        </w:rPr>
        <w:t xml:space="preserve">определение способности и готовности к выполнению практической профессиональной деятельности. </w:t>
      </w:r>
    </w:p>
    <w:p w:rsidR="00353F6C" w:rsidRDefault="004F3B59">
      <w:pPr>
        <w:shd w:val="clear" w:color="auto" w:fill="FFFFFF"/>
        <w:ind w:left="14" w:firstLine="553"/>
        <w:jc w:val="both"/>
      </w:pPr>
      <w:r>
        <w:rPr>
          <w:color w:val="000000"/>
        </w:rPr>
        <w:t xml:space="preserve">Государственная итоговая аттестация относится к базовой части программы ординатуры. Трудоемкость ГИА составляет 3 </w:t>
      </w:r>
      <w:proofErr w:type="spellStart"/>
      <w:r>
        <w:rPr>
          <w:color w:val="000000"/>
        </w:rPr>
        <w:t>з.е</w:t>
      </w:r>
      <w:proofErr w:type="spellEnd"/>
      <w:r>
        <w:rPr>
          <w:color w:val="000000"/>
        </w:rPr>
        <w:t xml:space="preserve">. Государственная итоговая аттестация проводится государственной экзаменационной комиссией. </w:t>
      </w:r>
    </w:p>
    <w:p w:rsidR="00353F6C" w:rsidRDefault="004F3B59">
      <w:pPr>
        <w:shd w:val="clear" w:color="auto" w:fill="FFFFFF"/>
        <w:ind w:left="14" w:firstLine="553"/>
        <w:jc w:val="both"/>
      </w:pPr>
      <w:r>
        <w:rPr>
          <w:color w:val="000000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график по осваиваемой образовательной программе. Успешное прохождение государственной итоговой аттестации является основанием для выдачи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документа о высшем образовании и о квалификации, образца установленного Министерством образования и науки Российской Федерации.</w:t>
      </w:r>
    </w:p>
    <w:p w:rsidR="00353F6C" w:rsidRDefault="004F3B59">
      <w:pPr>
        <w:shd w:val="clear" w:color="auto" w:fill="FFFFFF"/>
        <w:ind w:firstLine="567"/>
        <w:jc w:val="both"/>
      </w:pPr>
      <w:r>
        <w:rPr>
          <w:color w:val="000000"/>
        </w:rPr>
        <w:t>Государственная итоговая аттестация включает:</w:t>
      </w:r>
    </w:p>
    <w:p w:rsidR="00353F6C" w:rsidRDefault="004F3B59">
      <w:pPr>
        <w:pStyle w:val="af1"/>
        <w:numPr>
          <w:ilvl w:val="0"/>
          <w:numId w:val="4"/>
        </w:numPr>
        <w:shd w:val="clear" w:color="auto" w:fill="FFFFFF"/>
        <w:ind w:left="567" w:hanging="567"/>
        <w:jc w:val="both"/>
      </w:pPr>
      <w:r>
        <w:rPr>
          <w:color w:val="000000"/>
        </w:rPr>
        <w:t>подготовку к сдаче государственного экзамена;</w:t>
      </w:r>
    </w:p>
    <w:p w:rsidR="00353F6C" w:rsidRDefault="004F3B59">
      <w:pPr>
        <w:pStyle w:val="af1"/>
        <w:numPr>
          <w:ilvl w:val="0"/>
          <w:numId w:val="4"/>
        </w:numPr>
        <w:shd w:val="clear" w:color="auto" w:fill="FFFFFF"/>
        <w:ind w:left="567" w:hanging="567"/>
        <w:jc w:val="both"/>
      </w:pPr>
      <w:r>
        <w:rPr>
          <w:color w:val="000000"/>
        </w:rPr>
        <w:t>сдачу государственного экзамена.</w:t>
      </w:r>
    </w:p>
    <w:p w:rsidR="00353F6C" w:rsidRDefault="004F3B5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Программа ГИА состоит из программы (программ) государственных аттестационных испытаний, критериев оценки результатов прохождения государственных аттестационных испытаний.</w:t>
      </w:r>
    </w:p>
    <w:p w:rsidR="00353F6C" w:rsidRDefault="00353F6C">
      <w:pPr>
        <w:shd w:val="clear" w:color="auto" w:fill="FFFFFF"/>
        <w:ind w:firstLine="567"/>
        <w:jc w:val="both"/>
        <w:rPr>
          <w:color w:val="000000"/>
        </w:rPr>
      </w:pPr>
    </w:p>
    <w:p w:rsidR="00353F6C" w:rsidRDefault="004F3B59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2. Формы проведения государственной итоговой аттестации</w:t>
      </w:r>
    </w:p>
    <w:p w:rsidR="00353F6C" w:rsidRDefault="00353F6C">
      <w:pPr>
        <w:shd w:val="clear" w:color="auto" w:fill="FFFFFF"/>
        <w:ind w:left="14" w:firstLine="553"/>
        <w:jc w:val="both"/>
        <w:rPr>
          <w:color w:val="000000"/>
        </w:rPr>
      </w:pPr>
    </w:p>
    <w:p w:rsidR="00353F6C" w:rsidRDefault="004F3B59">
      <w:pPr>
        <w:pStyle w:val="af1"/>
        <w:tabs>
          <w:tab w:val="left" w:pos="993"/>
        </w:tabs>
        <w:ind w:left="0" w:firstLine="567"/>
        <w:jc w:val="both"/>
      </w:pPr>
      <w:r>
        <w:t>Государственная итоговая аттестация включает следующие формы:</w:t>
      </w:r>
    </w:p>
    <w:p w:rsidR="00353F6C" w:rsidRDefault="004F3B59">
      <w:pPr>
        <w:pStyle w:val="af1"/>
        <w:numPr>
          <w:ilvl w:val="0"/>
          <w:numId w:val="2"/>
        </w:numPr>
        <w:tabs>
          <w:tab w:val="left" w:pos="993"/>
        </w:tabs>
        <w:jc w:val="both"/>
      </w:pPr>
      <w:r>
        <w:rPr>
          <w:shd w:val="clear" w:color="auto" w:fill="00FFFF"/>
        </w:rPr>
        <w:t>тестирование;</w:t>
      </w:r>
    </w:p>
    <w:p w:rsidR="00353F6C" w:rsidRDefault="004F3B59">
      <w:pPr>
        <w:pStyle w:val="af1"/>
        <w:numPr>
          <w:ilvl w:val="0"/>
          <w:numId w:val="2"/>
        </w:numPr>
        <w:tabs>
          <w:tab w:val="left" w:pos="993"/>
        </w:tabs>
        <w:jc w:val="both"/>
        <w:rPr>
          <w:shd w:val="clear" w:color="auto" w:fill="00FFFF"/>
        </w:rPr>
      </w:pPr>
      <w:r>
        <w:rPr>
          <w:shd w:val="clear" w:color="auto" w:fill="00FFFF"/>
        </w:rPr>
        <w:t>сдача практических навыков;</w:t>
      </w:r>
    </w:p>
    <w:p w:rsidR="00353F6C" w:rsidRDefault="004F3B59">
      <w:pPr>
        <w:pStyle w:val="af1"/>
        <w:numPr>
          <w:ilvl w:val="0"/>
          <w:numId w:val="2"/>
        </w:numPr>
        <w:tabs>
          <w:tab w:val="left" w:pos="993"/>
        </w:tabs>
        <w:jc w:val="both"/>
        <w:rPr>
          <w:shd w:val="clear" w:color="auto" w:fill="00FFFF"/>
        </w:rPr>
      </w:pPr>
      <w:proofErr w:type="spellStart"/>
      <w:r>
        <w:rPr>
          <w:shd w:val="clear" w:color="auto" w:fill="00FFFF"/>
        </w:rPr>
        <w:t>государственныйэкзамен</w:t>
      </w:r>
      <w:proofErr w:type="spellEnd"/>
      <w:r>
        <w:rPr>
          <w:shd w:val="clear" w:color="auto" w:fill="00FFFF"/>
        </w:rPr>
        <w:t xml:space="preserve"> по специальности.</w:t>
      </w:r>
    </w:p>
    <w:p w:rsidR="00353F6C" w:rsidRDefault="004F3B59">
      <w:pPr>
        <w:shd w:val="clear" w:color="auto" w:fill="FFFFFF"/>
        <w:ind w:left="14" w:firstLine="553"/>
        <w:jc w:val="both"/>
      </w:pPr>
      <w:r>
        <w:rPr>
          <w:color w:val="000000"/>
        </w:rPr>
        <w:t xml:space="preserve">Тестирование проводится </w:t>
      </w:r>
      <w:r>
        <w:rPr>
          <w:color w:val="000000"/>
          <w:shd w:val="clear" w:color="auto" w:fill="00FFFF"/>
        </w:rPr>
        <w:t>…[цели, предмет оценивания, форма проведения и т.д.].</w:t>
      </w:r>
    </w:p>
    <w:p w:rsidR="00353F6C" w:rsidRDefault="004F3B59">
      <w:pPr>
        <w:shd w:val="clear" w:color="auto" w:fill="FFFFFF"/>
        <w:ind w:left="14" w:firstLine="553"/>
        <w:jc w:val="both"/>
        <w:rPr>
          <w:color w:val="000000"/>
        </w:rPr>
      </w:pPr>
      <w:r>
        <w:rPr>
          <w:color w:val="000000"/>
        </w:rPr>
        <w:t xml:space="preserve">Сдача практических навыков </w:t>
      </w:r>
      <w:r>
        <w:rPr>
          <w:color w:val="000000"/>
          <w:shd w:val="clear" w:color="auto" w:fill="00FFFF"/>
        </w:rPr>
        <w:t>… [цели, предмет оценивания, форма проведения и т.д.].</w:t>
      </w:r>
    </w:p>
    <w:p w:rsidR="00353F6C" w:rsidRDefault="004F3B59">
      <w:pPr>
        <w:shd w:val="clear" w:color="auto" w:fill="FFFFFF"/>
        <w:ind w:left="14" w:firstLine="553"/>
        <w:jc w:val="both"/>
      </w:pPr>
      <w:r>
        <w:rPr>
          <w:color w:val="000000"/>
        </w:rPr>
        <w:t xml:space="preserve">Государственный экзамен по специальности (далее – ГЭК) </w:t>
      </w:r>
      <w:r>
        <w:rPr>
          <w:color w:val="000000"/>
          <w:shd w:val="clear" w:color="auto" w:fill="00FFFF"/>
        </w:rPr>
        <w:t>… [цели, предмет оценивания, форма проведения и т.д.]</w:t>
      </w:r>
      <w:r>
        <w:rPr>
          <w:color w:val="000000"/>
        </w:rPr>
        <w:t>.</w:t>
      </w:r>
    </w:p>
    <w:p w:rsidR="00353F6C" w:rsidRDefault="004F3B59">
      <w:pPr>
        <w:pStyle w:val="af2"/>
        <w:shd w:val="clear" w:color="auto" w:fill="FFFFFF"/>
        <w:spacing w:beforeAutospacing="0" w:afterAutospacing="0"/>
        <w:ind w:firstLine="567"/>
        <w:jc w:val="both"/>
      </w:pPr>
      <w:r>
        <w:rPr>
          <w:bCs/>
          <w:color w:val="000000"/>
        </w:rPr>
        <w:t xml:space="preserve">Перед государственным экзаменом проводится консультация </w:t>
      </w:r>
      <w:proofErr w:type="gramStart"/>
      <w:r>
        <w:rPr>
          <w:bCs/>
          <w:color w:val="000000"/>
        </w:rPr>
        <w:t>обучающихся</w:t>
      </w:r>
      <w:proofErr w:type="gramEnd"/>
      <w:r>
        <w:rPr>
          <w:bCs/>
          <w:color w:val="000000"/>
        </w:rPr>
        <w:t xml:space="preserve"> по вопросам, включенным в программу государственного экзамена. </w:t>
      </w:r>
    </w:p>
    <w:p w:rsidR="00353F6C" w:rsidRDefault="00353F6C">
      <w:pPr>
        <w:shd w:val="clear" w:color="auto" w:fill="FFFFFF"/>
        <w:ind w:left="14" w:firstLine="553"/>
        <w:jc w:val="both"/>
        <w:rPr>
          <w:color w:val="000000"/>
        </w:rPr>
      </w:pPr>
    </w:p>
    <w:p w:rsidR="00353F6C" w:rsidRDefault="004F3B59">
      <w:pPr>
        <w:pStyle w:val="af2"/>
        <w:shd w:val="clear" w:color="auto" w:fill="FFFFFF"/>
        <w:spacing w:beforeAutospacing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3.Фонд оценочных сре</w:t>
      </w:r>
      <w:proofErr w:type="gramStart"/>
      <w:r>
        <w:rPr>
          <w:b/>
          <w:bCs/>
          <w:color w:val="000000"/>
        </w:rPr>
        <w:t>дств дл</w:t>
      </w:r>
      <w:proofErr w:type="gramEnd"/>
      <w:r>
        <w:rPr>
          <w:b/>
          <w:bCs/>
          <w:color w:val="000000"/>
        </w:rPr>
        <w:t>я государственной итоговой аттестации</w:t>
      </w:r>
    </w:p>
    <w:p w:rsidR="00353F6C" w:rsidRDefault="004F3B59">
      <w:pPr>
        <w:pStyle w:val="af2"/>
        <w:shd w:val="clear" w:color="auto" w:fill="FFFFFF"/>
        <w:spacing w:beforeAutospacing="0" w:afterAutospacing="0"/>
        <w:jc w:val="center"/>
        <w:rPr>
          <w:bCs/>
          <w:color w:val="000000"/>
        </w:rPr>
      </w:pPr>
      <w:r>
        <w:rPr>
          <w:bCs/>
          <w:color w:val="000000"/>
        </w:rPr>
        <w:t>3.1. Перечень компетенций, которыми должны овладеть обучающиеся в результате освоения образовательной программы:</w:t>
      </w:r>
    </w:p>
    <w:p w:rsidR="00353F6C" w:rsidRDefault="004F3B59">
      <w:pPr>
        <w:pStyle w:val="af2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bCs/>
          <w:color w:val="000000"/>
        </w:rPr>
      </w:pPr>
      <w:r>
        <w:rPr>
          <w:bCs/>
          <w:color w:val="000000"/>
        </w:rPr>
        <w:t>…</w:t>
      </w:r>
    </w:p>
    <w:p w:rsidR="00353F6C" w:rsidRDefault="004F3B59">
      <w:pPr>
        <w:pStyle w:val="af2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bCs/>
          <w:color w:val="000000"/>
        </w:rPr>
      </w:pPr>
      <w:r>
        <w:rPr>
          <w:bCs/>
          <w:color w:val="000000"/>
        </w:rPr>
        <w:t>…</w:t>
      </w:r>
    </w:p>
    <w:p w:rsidR="00353F6C" w:rsidRDefault="004F3B59">
      <w:pPr>
        <w:pStyle w:val="af2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bCs/>
          <w:color w:val="000000"/>
        </w:rPr>
      </w:pPr>
      <w:r>
        <w:rPr>
          <w:bCs/>
          <w:color w:val="000000"/>
        </w:rPr>
        <w:t>…</w:t>
      </w:r>
    </w:p>
    <w:p w:rsidR="00353F6C" w:rsidRDefault="00353F6C">
      <w:pPr>
        <w:pStyle w:val="af1"/>
        <w:shd w:val="clear" w:color="auto" w:fill="FFFFFF"/>
        <w:jc w:val="both"/>
        <w:rPr>
          <w:color w:val="000000"/>
        </w:rPr>
      </w:pPr>
    </w:p>
    <w:p w:rsidR="00353F6C" w:rsidRDefault="004F3B59">
      <w:pPr>
        <w:pStyle w:val="af1"/>
        <w:shd w:val="clear" w:color="auto" w:fill="FFFFFF"/>
        <w:ind w:left="0" w:firstLine="567"/>
        <w:jc w:val="center"/>
        <w:rPr>
          <w:bCs/>
          <w:color w:val="000000"/>
        </w:rPr>
      </w:pPr>
      <w:r>
        <w:rPr>
          <w:bCs/>
          <w:color w:val="000000"/>
        </w:rPr>
        <w:t>3.2. Описание показателей и критериев оценивания компетенций, шкал оценивания</w:t>
      </w:r>
    </w:p>
    <w:p w:rsidR="00353F6C" w:rsidRDefault="00353F6C">
      <w:pPr>
        <w:pStyle w:val="af1"/>
        <w:shd w:val="clear" w:color="auto" w:fill="FFFFFF"/>
        <w:ind w:left="0" w:firstLine="567"/>
        <w:jc w:val="center"/>
        <w:rPr>
          <w:bCs/>
          <w:color w:val="000000"/>
        </w:rPr>
      </w:pPr>
    </w:p>
    <w:p w:rsidR="00353F6C" w:rsidRDefault="004F3B59">
      <w:pPr>
        <w:pStyle w:val="af1"/>
        <w:shd w:val="clear" w:color="auto" w:fill="FFFFFF"/>
        <w:ind w:left="0" w:firstLine="567"/>
        <w:jc w:val="both"/>
        <w:rPr>
          <w:bCs/>
          <w:color w:val="000000"/>
          <w:shd w:val="clear" w:color="auto" w:fill="00FFFF"/>
        </w:rPr>
      </w:pPr>
      <w:r>
        <w:rPr>
          <w:bCs/>
          <w:color w:val="000000"/>
          <w:shd w:val="clear" w:color="auto" w:fill="00FFFF"/>
        </w:rPr>
        <w:t>[</w:t>
      </w:r>
      <w:r>
        <w:rPr>
          <w:bCs/>
          <w:i/>
          <w:color w:val="000000"/>
          <w:shd w:val="clear" w:color="auto" w:fill="00FFFF"/>
        </w:rPr>
        <w:t xml:space="preserve">В данном разделе необходимо описать показатели и критерии оценивания </w:t>
      </w:r>
      <w:proofErr w:type="spellStart"/>
      <w:r>
        <w:rPr>
          <w:bCs/>
          <w:i/>
          <w:color w:val="000000"/>
          <w:shd w:val="clear" w:color="auto" w:fill="00FFFF"/>
        </w:rPr>
        <w:t>компетенциив</w:t>
      </w:r>
      <w:proofErr w:type="spellEnd"/>
      <w:r>
        <w:rPr>
          <w:bCs/>
          <w:i/>
          <w:color w:val="000000"/>
          <w:shd w:val="clear" w:color="auto" w:fill="00FFFF"/>
        </w:rPr>
        <w:t xml:space="preserve"> ходе ГИА (для каждой формы ГИА: междисциплинарного тестирования, сдачи практических навыков, государственного экзамена по специальности)</w:t>
      </w:r>
      <w:proofErr w:type="gramStart"/>
      <w:r>
        <w:rPr>
          <w:bCs/>
          <w:i/>
          <w:color w:val="000000"/>
          <w:shd w:val="clear" w:color="auto" w:fill="00FFFF"/>
        </w:rPr>
        <w:t>.П</w:t>
      </w:r>
      <w:proofErr w:type="gramEnd"/>
      <w:r>
        <w:rPr>
          <w:bCs/>
          <w:i/>
          <w:color w:val="000000"/>
          <w:shd w:val="clear" w:color="auto" w:fill="00FFFF"/>
        </w:rPr>
        <w:t xml:space="preserve">оказатели оценивания –признаки </w:t>
      </w:r>
      <w:r>
        <w:rPr>
          <w:bCs/>
          <w:i/>
          <w:color w:val="000000"/>
          <w:shd w:val="clear" w:color="auto" w:fill="00FFFF"/>
        </w:rPr>
        <w:lastRenderedPageBreak/>
        <w:t>проявления компетенций (дескрипторы) (что оценивается?). Критерии оценивания устанавливаются экспертным путем и на основе анализа апробации оценочных средств на выборке студентов для каждого диапазона освоения компетенций (минимального, базового, высокого). По результатам апробации оценочных сре</w:t>
      </w:r>
      <w:proofErr w:type="gramStart"/>
      <w:r>
        <w:rPr>
          <w:bCs/>
          <w:i/>
          <w:color w:val="000000"/>
          <w:shd w:val="clear" w:color="auto" w:fill="00FFFF"/>
        </w:rPr>
        <w:t>дств ср</w:t>
      </w:r>
      <w:proofErr w:type="gramEnd"/>
      <w:r>
        <w:rPr>
          <w:bCs/>
          <w:i/>
          <w:color w:val="000000"/>
          <w:shd w:val="clear" w:color="auto" w:fill="00FFFF"/>
        </w:rPr>
        <w:t xml:space="preserve">оится уровневая шкала, включающая три уровня освоения компетенций (минимальный, базовый, высокий). </w:t>
      </w:r>
      <w:proofErr w:type="gramStart"/>
      <w:r>
        <w:rPr>
          <w:bCs/>
          <w:i/>
          <w:color w:val="000000"/>
          <w:shd w:val="clear" w:color="auto" w:fill="00FFFF"/>
        </w:rPr>
        <w:t>Описать шкалу оценивания.</w:t>
      </w:r>
      <w:r>
        <w:rPr>
          <w:bCs/>
          <w:color w:val="000000"/>
          <w:shd w:val="clear" w:color="auto" w:fill="00FFFF"/>
        </w:rPr>
        <w:t>]</w:t>
      </w:r>
      <w:proofErr w:type="gramEnd"/>
    </w:p>
    <w:p w:rsidR="00353F6C" w:rsidRDefault="004F3B59">
      <w:pPr>
        <w:pStyle w:val="af1"/>
        <w:shd w:val="clear" w:color="auto" w:fill="FFFFFF"/>
        <w:ind w:left="0" w:firstLine="567"/>
        <w:jc w:val="both"/>
        <w:rPr>
          <w:bCs/>
          <w:i/>
          <w:color w:val="000000"/>
          <w:shd w:val="clear" w:color="auto" w:fill="00FFFF"/>
        </w:rPr>
      </w:pPr>
      <w:r>
        <w:rPr>
          <w:bCs/>
          <w:i/>
          <w:color w:val="000000"/>
          <w:shd w:val="clear" w:color="auto" w:fill="00FFFF"/>
        </w:rPr>
        <w:t>Например:</w:t>
      </w:r>
    </w:p>
    <w:p w:rsidR="00353F6C" w:rsidRDefault="004F3B59">
      <w:pPr>
        <w:shd w:val="clear" w:color="auto" w:fill="FFFFFF"/>
        <w:jc w:val="center"/>
        <w:rPr>
          <w:bCs/>
        </w:rPr>
      </w:pPr>
      <w:r>
        <w:rPr>
          <w:bCs/>
        </w:rPr>
        <w:t>Критерии оценки результатов междисциплинарного тестирования и шкала оценивания:</w:t>
      </w:r>
    </w:p>
    <w:p w:rsidR="00353F6C" w:rsidRDefault="00353F6C">
      <w:pPr>
        <w:shd w:val="clear" w:color="auto" w:fill="FFFFFF"/>
        <w:jc w:val="center"/>
        <w:rPr>
          <w:bCs/>
        </w:rPr>
      </w:pPr>
    </w:p>
    <w:tbl>
      <w:tblPr>
        <w:tblStyle w:val="af7"/>
        <w:tblW w:w="9914" w:type="dxa"/>
        <w:tblLook w:val="04A0"/>
      </w:tblPr>
      <w:tblGrid>
        <w:gridCol w:w="1377"/>
        <w:gridCol w:w="1777"/>
        <w:gridCol w:w="1348"/>
        <w:gridCol w:w="3827"/>
        <w:gridCol w:w="1585"/>
      </w:tblGrid>
      <w:tr w:rsidR="00353F6C">
        <w:tc>
          <w:tcPr>
            <w:tcW w:w="137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Показатель оценивания (дескриптор)</w:t>
            </w: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Оценка</w:t>
            </w:r>
          </w:p>
        </w:tc>
      </w:tr>
      <w:tr w:rsidR="00353F6C">
        <w:tc>
          <w:tcPr>
            <w:tcW w:w="1377" w:type="dxa"/>
            <w:vMerge w:val="restart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ПК-1, ПК-2, …</w:t>
            </w:r>
          </w:p>
        </w:tc>
        <w:tc>
          <w:tcPr>
            <w:tcW w:w="1777" w:type="dxa"/>
            <w:vMerge w:val="restart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Знать …</w:t>
            </w:r>
          </w:p>
          <w:p w:rsidR="00353F6C" w:rsidRDefault="004F3B59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Уметь …</w:t>
            </w:r>
          </w:p>
          <w:p w:rsidR="00353F6C" w:rsidRDefault="004F3B59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Владеть …</w:t>
            </w: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Высокий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ординатор обладает системными теоретическими знаниями … </w:t>
            </w:r>
            <w:proofErr w:type="gramStart"/>
            <w:r>
              <w:rPr>
                <w:rFonts w:cs="Calibri"/>
                <w:sz w:val="20"/>
                <w:szCs w:val="20"/>
              </w:rPr>
              <w:t>–в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ыполнил без ошибок более </w:t>
            </w:r>
            <w:r>
              <w:rPr>
                <w:rFonts w:cs="Calibri"/>
                <w:color w:val="FF0000"/>
                <w:sz w:val="20"/>
                <w:szCs w:val="20"/>
              </w:rPr>
              <w:t>90%</w:t>
            </w:r>
            <w:r>
              <w:rPr>
                <w:rFonts w:cs="Calibri"/>
                <w:sz w:val="20"/>
                <w:szCs w:val="20"/>
              </w:rPr>
              <w:t xml:space="preserve"> тестовых заданий;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отлично</w:t>
            </w:r>
          </w:p>
        </w:tc>
      </w:tr>
      <w:tr w:rsidR="00353F6C">
        <w:tc>
          <w:tcPr>
            <w:tcW w:w="13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Базовый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ординатор обладает теоретическими знаниями … – выполнил </w:t>
            </w:r>
            <w:r>
              <w:rPr>
                <w:rFonts w:cs="Calibri"/>
                <w:color w:val="FF0000"/>
                <w:sz w:val="20"/>
                <w:szCs w:val="20"/>
              </w:rPr>
              <w:t>от 80 до 89%</w:t>
            </w:r>
            <w:r>
              <w:rPr>
                <w:rFonts w:cs="Calibri"/>
                <w:sz w:val="20"/>
                <w:szCs w:val="20"/>
              </w:rPr>
              <w:t xml:space="preserve"> тестовых заданий;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хорошо</w:t>
            </w:r>
          </w:p>
        </w:tc>
      </w:tr>
      <w:tr w:rsidR="00353F6C">
        <w:tc>
          <w:tcPr>
            <w:tcW w:w="13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Мини-мальный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ординатор обладает удовлетворительными теоретическими знаниями … - выполнил </w:t>
            </w:r>
            <w:r>
              <w:rPr>
                <w:rFonts w:cs="Calibri"/>
                <w:color w:val="FF0000"/>
                <w:sz w:val="20"/>
                <w:szCs w:val="20"/>
              </w:rPr>
              <w:t>от 70 до 79%</w:t>
            </w:r>
            <w:r>
              <w:rPr>
                <w:rFonts w:cs="Calibri"/>
                <w:sz w:val="20"/>
                <w:szCs w:val="20"/>
              </w:rPr>
              <w:t xml:space="preserve"> тестовых заданий;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</w:tr>
      <w:tr w:rsidR="00353F6C">
        <w:tc>
          <w:tcPr>
            <w:tcW w:w="13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освоено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ординатор не обладает достаточным уровнем теоретических знаний – выполнил менее </w:t>
            </w:r>
            <w:r>
              <w:rPr>
                <w:rFonts w:cs="Calibri"/>
                <w:color w:val="FF0000"/>
                <w:sz w:val="20"/>
                <w:szCs w:val="20"/>
              </w:rPr>
              <w:t>69%</w:t>
            </w:r>
            <w:r>
              <w:rPr>
                <w:rFonts w:cs="Calibri"/>
                <w:sz w:val="20"/>
                <w:szCs w:val="20"/>
              </w:rPr>
              <w:t xml:space="preserve"> тестовых заданий.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неудовлетво-рительно</w:t>
            </w:r>
            <w:proofErr w:type="spellEnd"/>
            <w:proofErr w:type="gramEnd"/>
          </w:p>
        </w:tc>
      </w:tr>
    </w:tbl>
    <w:p w:rsidR="00353F6C" w:rsidRDefault="00353F6C">
      <w:pPr>
        <w:shd w:val="clear" w:color="auto" w:fill="FFFFFF"/>
        <w:ind w:firstLine="567"/>
        <w:jc w:val="center"/>
        <w:rPr>
          <w:bCs/>
        </w:rPr>
      </w:pPr>
    </w:p>
    <w:p w:rsidR="00353F6C" w:rsidRDefault="004F3B59">
      <w:pPr>
        <w:shd w:val="clear" w:color="auto" w:fill="FFFFFF"/>
        <w:jc w:val="center"/>
        <w:rPr>
          <w:bCs/>
        </w:rPr>
      </w:pPr>
      <w:r>
        <w:rPr>
          <w:bCs/>
        </w:rPr>
        <w:t>Критерии оценки результатов сдачи практических навыков и шкала оценивания:</w:t>
      </w:r>
    </w:p>
    <w:p w:rsidR="00353F6C" w:rsidRDefault="00353F6C">
      <w:pPr>
        <w:shd w:val="clear" w:color="auto" w:fill="FFFFFF"/>
        <w:jc w:val="center"/>
        <w:rPr>
          <w:bCs/>
        </w:rPr>
      </w:pPr>
    </w:p>
    <w:tbl>
      <w:tblPr>
        <w:tblStyle w:val="af7"/>
        <w:tblW w:w="9914" w:type="dxa"/>
        <w:tblLook w:val="04A0"/>
      </w:tblPr>
      <w:tblGrid>
        <w:gridCol w:w="1377"/>
        <w:gridCol w:w="1777"/>
        <w:gridCol w:w="1348"/>
        <w:gridCol w:w="3827"/>
        <w:gridCol w:w="1585"/>
      </w:tblGrid>
      <w:tr w:rsidR="00353F6C">
        <w:tc>
          <w:tcPr>
            <w:tcW w:w="137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Показатель оценивания (дескриптор)</w:t>
            </w: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Оценка</w:t>
            </w:r>
          </w:p>
        </w:tc>
      </w:tr>
      <w:tr w:rsidR="00353F6C">
        <w:tc>
          <w:tcPr>
            <w:tcW w:w="1377" w:type="dxa"/>
            <w:vMerge w:val="restart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УК</w:t>
            </w:r>
            <w:proofErr w:type="gramStart"/>
            <w:r>
              <w:rPr>
                <w:rFonts w:cs="Calibri"/>
                <w:sz w:val="20"/>
                <w:szCs w:val="20"/>
              </w:rPr>
              <w:t>1</w:t>
            </w:r>
            <w:proofErr w:type="gramEnd"/>
            <w:r>
              <w:rPr>
                <w:rFonts w:cs="Calibri"/>
                <w:sz w:val="20"/>
                <w:szCs w:val="20"/>
              </w:rPr>
              <w:t>, УК-2, ПК-1, ПК-2, …</w:t>
            </w:r>
          </w:p>
        </w:tc>
        <w:tc>
          <w:tcPr>
            <w:tcW w:w="1777" w:type="dxa"/>
            <w:vMerge w:val="restart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Знать …</w:t>
            </w:r>
          </w:p>
          <w:p w:rsidR="00353F6C" w:rsidRDefault="004F3B59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Уметь …</w:t>
            </w:r>
          </w:p>
          <w:p w:rsidR="00353F6C" w:rsidRDefault="004F3B59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Владеть …</w:t>
            </w: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Высокий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ординатор обладает системными теоретическими знаниями (знает мето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дику </w:t>
            </w:r>
            <w:r>
              <w:rPr>
                <w:rFonts w:cs="Calibri"/>
                <w:sz w:val="20"/>
                <w:szCs w:val="20"/>
              </w:rPr>
              <w:t xml:space="preserve">выполнения практических навыков, показания и противопоказания, возможные </w:t>
            </w:r>
            <w:r>
              <w:rPr>
                <w:rFonts w:cs="Calibri"/>
                <w:spacing w:val="2"/>
                <w:sz w:val="20"/>
                <w:szCs w:val="20"/>
              </w:rPr>
              <w:t>ос</w:t>
            </w:r>
            <w:r>
              <w:rPr>
                <w:rFonts w:cs="Calibri"/>
                <w:sz w:val="20"/>
                <w:szCs w:val="20"/>
              </w:rPr>
              <w:t>ложнения, нормативы и проч.), без ошибок самостоятельно демонстрирует выполнение практических умений;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отлично</w:t>
            </w:r>
          </w:p>
        </w:tc>
      </w:tr>
      <w:tr w:rsidR="00353F6C">
        <w:tc>
          <w:tcPr>
            <w:tcW w:w="13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Базовый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ординатор обладает теоретическими знаниями (знает методику выполнения практических навыков показания и противопоказания, </w:t>
            </w:r>
            <w:proofErr w:type="spellStart"/>
            <w:r>
              <w:rPr>
                <w:rFonts w:cs="Calibri"/>
                <w:sz w:val="20"/>
                <w:szCs w:val="20"/>
              </w:rPr>
              <w:t>возможныеосложнения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pacing w:val="2"/>
                <w:sz w:val="20"/>
                <w:szCs w:val="20"/>
              </w:rPr>
              <w:t>нор</w:t>
            </w:r>
            <w:r>
              <w:rPr>
                <w:rFonts w:cs="Calibri"/>
                <w:sz w:val="20"/>
                <w:szCs w:val="20"/>
              </w:rPr>
              <w:t xml:space="preserve">мативы и проч.), самостоятельно демонстрирует выполнение практических умений, допуская некоторые неточности (малосущественные ошибки), которые самостоятельно </w:t>
            </w:r>
            <w:r>
              <w:rPr>
                <w:rFonts w:cs="Calibri"/>
                <w:spacing w:val="3"/>
                <w:sz w:val="20"/>
                <w:szCs w:val="20"/>
              </w:rPr>
              <w:t>об</w:t>
            </w:r>
            <w:r>
              <w:rPr>
                <w:rFonts w:cs="Calibri"/>
                <w:sz w:val="20"/>
                <w:szCs w:val="20"/>
              </w:rPr>
              <w:t>наруживает и быстро исправляет;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хорошо</w:t>
            </w:r>
          </w:p>
        </w:tc>
      </w:tr>
      <w:tr w:rsidR="00353F6C">
        <w:tc>
          <w:tcPr>
            <w:tcW w:w="13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Мини-мальный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ординатор обладает удовлетворительными теоретическими знаниями (знает основные положения методики выполнения практических навыков, </w:t>
            </w:r>
            <w:proofErr w:type="spellStart"/>
            <w:r>
              <w:rPr>
                <w:rFonts w:cs="Calibri"/>
                <w:sz w:val="20"/>
                <w:szCs w:val="20"/>
              </w:rPr>
              <w:t>пока-занияи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противопоказания, возможные осложнения, нормативы и проч.), демонстрирует выполнение практических умений, допуская некоторые ошибки, которые может исправить при коррекции их </w:t>
            </w:r>
            <w:r>
              <w:rPr>
                <w:rFonts w:cs="Calibri"/>
                <w:sz w:val="20"/>
                <w:szCs w:val="20"/>
              </w:rPr>
              <w:lastRenderedPageBreak/>
              <w:t>преподавателем;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lastRenderedPageBreak/>
              <w:t>удовлетво-рительно</w:t>
            </w:r>
            <w:proofErr w:type="spellEnd"/>
            <w:proofErr w:type="gramEnd"/>
          </w:p>
        </w:tc>
      </w:tr>
      <w:tr w:rsidR="00353F6C">
        <w:tc>
          <w:tcPr>
            <w:tcW w:w="13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освоено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ординатор не обладает достаточным уровнем теоретических знаний (не знает методики выполнения практических навыков, показаний и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противопока-заний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, возможных осложнений, нормативы и проч.) и/или не может самостоятельно </w:t>
            </w:r>
            <w:r>
              <w:rPr>
                <w:rFonts w:cs="Calibri"/>
                <w:spacing w:val="2"/>
                <w:sz w:val="20"/>
                <w:szCs w:val="20"/>
              </w:rPr>
              <w:t>про</w:t>
            </w:r>
            <w:r>
              <w:rPr>
                <w:rFonts w:cs="Calibri"/>
                <w:sz w:val="20"/>
                <w:szCs w:val="20"/>
              </w:rPr>
              <w:t>демонстрировать практические умения или выполняет их, допуская грубые ошибки.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неудовлетво-рительно</w:t>
            </w:r>
            <w:proofErr w:type="spellEnd"/>
            <w:proofErr w:type="gramEnd"/>
          </w:p>
        </w:tc>
      </w:tr>
    </w:tbl>
    <w:p w:rsidR="00353F6C" w:rsidRDefault="00353F6C">
      <w:pPr>
        <w:shd w:val="clear" w:color="auto" w:fill="FFFFFF"/>
        <w:jc w:val="both"/>
        <w:rPr>
          <w:bCs/>
          <w:shd w:val="clear" w:color="auto" w:fill="00FFFF"/>
        </w:rPr>
      </w:pPr>
    </w:p>
    <w:p w:rsidR="00353F6C" w:rsidRDefault="004F3B59">
      <w:pPr>
        <w:pStyle w:val="af1"/>
        <w:shd w:val="clear" w:color="auto" w:fill="FFFFFF"/>
        <w:ind w:left="0"/>
        <w:jc w:val="center"/>
        <w:rPr>
          <w:bCs/>
        </w:rPr>
      </w:pPr>
      <w:r>
        <w:rPr>
          <w:bCs/>
        </w:rPr>
        <w:t>Критерии оценки результатов сдачи государственного экзамена и шкала оценивания:</w:t>
      </w:r>
    </w:p>
    <w:p w:rsidR="00353F6C" w:rsidRDefault="00353F6C">
      <w:pPr>
        <w:pStyle w:val="af1"/>
        <w:shd w:val="clear" w:color="auto" w:fill="FFFFFF"/>
        <w:ind w:left="0" w:firstLine="567"/>
        <w:jc w:val="center"/>
        <w:rPr>
          <w:bCs/>
        </w:rPr>
      </w:pPr>
    </w:p>
    <w:tbl>
      <w:tblPr>
        <w:tblStyle w:val="af7"/>
        <w:tblW w:w="9889" w:type="dxa"/>
        <w:tblLook w:val="04A0"/>
      </w:tblPr>
      <w:tblGrid>
        <w:gridCol w:w="1377"/>
        <w:gridCol w:w="1778"/>
        <w:gridCol w:w="1348"/>
        <w:gridCol w:w="3827"/>
        <w:gridCol w:w="1559"/>
      </w:tblGrid>
      <w:tr w:rsidR="00353F6C">
        <w:tc>
          <w:tcPr>
            <w:tcW w:w="137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Показатель оценивания (дескриптор)</w:t>
            </w: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Оценка</w:t>
            </w:r>
          </w:p>
        </w:tc>
      </w:tr>
      <w:tr w:rsidR="00353F6C">
        <w:tc>
          <w:tcPr>
            <w:tcW w:w="1377" w:type="dxa"/>
            <w:vMerge w:val="restart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УК-1, УК-2, ПК-1, ПК-2, …</w:t>
            </w:r>
          </w:p>
        </w:tc>
        <w:tc>
          <w:tcPr>
            <w:tcW w:w="1778" w:type="dxa"/>
            <w:vMerge w:val="restart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Знать …</w:t>
            </w:r>
          </w:p>
          <w:p w:rsidR="00353F6C" w:rsidRDefault="004F3B59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Уметь …</w:t>
            </w:r>
          </w:p>
          <w:p w:rsidR="00353F6C" w:rsidRDefault="004F3B59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Владеть …</w:t>
            </w: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Высокий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Style4"/>
              <w:widowControl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Calibri"/>
                <w:sz w:val="20"/>
                <w:szCs w:val="20"/>
              </w:rPr>
              <w:t>ординатор правильно выполняет все предложенные навыки и правильно их интерпретирует,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демонстрирует в совершенстве навыки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физикального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осмотра пациента; </w:t>
            </w:r>
          </w:p>
          <w:p w:rsidR="00353F6C" w:rsidRDefault="004F3B59">
            <w:pPr>
              <w:pStyle w:val="Style4"/>
              <w:widowControl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Style w:val="FontStyle112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за правильное </w:t>
            </w:r>
            <w:r>
              <w:rPr>
                <w:rStyle w:val="FontStyle112"/>
                <w:rFonts w:cs="Calibri"/>
                <w:sz w:val="20"/>
                <w:szCs w:val="20"/>
              </w:rPr>
              <w:t xml:space="preserve">интерпретирование и творческое использование клинических и </w:t>
            </w:r>
            <w:proofErr w:type="spellStart"/>
            <w:r>
              <w:rPr>
                <w:rStyle w:val="FontStyle112"/>
                <w:rFonts w:cs="Calibri"/>
                <w:sz w:val="20"/>
                <w:szCs w:val="20"/>
              </w:rPr>
              <w:t>параклинических</w:t>
            </w:r>
            <w:proofErr w:type="spellEnd"/>
            <w:r>
              <w:rPr>
                <w:rStyle w:val="FontStyle112"/>
                <w:rFonts w:cs="Calibri"/>
                <w:sz w:val="20"/>
                <w:szCs w:val="20"/>
              </w:rPr>
              <w:t xml:space="preserve"> методов исследований больных для постановки диагноза, лечения и проведения реабилитационных мероприятий;</w:t>
            </w:r>
          </w:p>
          <w:p w:rsidR="00353F6C" w:rsidRDefault="004F3B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112"/>
                <w:rFonts w:cs="Calibri"/>
                <w:sz w:val="20"/>
                <w:szCs w:val="20"/>
              </w:rPr>
              <w:t>за свободное владение лекционным материалом, за знание литературных данных, за правильные ответы на все поставленные вопросы в билете, правильное решение ситуационной задачи.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отлично</w:t>
            </w:r>
          </w:p>
        </w:tc>
      </w:tr>
      <w:tr w:rsidR="00353F6C">
        <w:tc>
          <w:tcPr>
            <w:tcW w:w="13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Базовый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Style4"/>
              <w:widowControl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Calibri"/>
                <w:sz w:val="20"/>
                <w:szCs w:val="20"/>
              </w:rPr>
              <w:t xml:space="preserve">ординатор в основном правильно выполняет предложенные навыки,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допускает некоторые неточности (малосущественные ошибки), которые самостоятельно обнаруживает и быстро исправляет; анализирует результаты собственных действий и </w:t>
            </w:r>
            <w:r>
              <w:rPr>
                <w:rFonts w:ascii="Times New Roman" w:eastAsia="Arial Unicode MS" w:hAnsi="Times New Roman" w:cs="Calibri"/>
                <w:sz w:val="20"/>
                <w:szCs w:val="20"/>
              </w:rPr>
              <w:t xml:space="preserve">самостоятельно может исправить выявленные преподавателем отдельные ошибки; </w:t>
            </w:r>
          </w:p>
          <w:p w:rsidR="00353F6C" w:rsidRDefault="004F3B59">
            <w:pPr>
              <w:pStyle w:val="Style4"/>
              <w:widowControl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Style w:val="FontStyle112"/>
                <w:sz w:val="20"/>
                <w:szCs w:val="20"/>
              </w:rPr>
            </w:pPr>
            <w:r>
              <w:rPr>
                <w:rFonts w:ascii="Times New Roman" w:eastAsia="Arial Unicode MS" w:hAnsi="Times New Roman" w:cs="Calibri"/>
                <w:sz w:val="20"/>
                <w:szCs w:val="20"/>
              </w:rPr>
              <w:t xml:space="preserve">за </w:t>
            </w:r>
            <w:r>
              <w:rPr>
                <w:rStyle w:val="FontStyle112"/>
                <w:rFonts w:cs="Calibri"/>
                <w:sz w:val="20"/>
                <w:szCs w:val="20"/>
              </w:rPr>
              <w:t xml:space="preserve">правильное интерпретирование и рациональное использование клинических и </w:t>
            </w:r>
            <w:proofErr w:type="spellStart"/>
            <w:r>
              <w:rPr>
                <w:rStyle w:val="FontStyle112"/>
                <w:rFonts w:cs="Calibri"/>
                <w:sz w:val="20"/>
                <w:szCs w:val="20"/>
              </w:rPr>
              <w:t>параклинических</w:t>
            </w:r>
            <w:proofErr w:type="spellEnd"/>
            <w:r>
              <w:rPr>
                <w:rStyle w:val="FontStyle112"/>
                <w:rFonts w:cs="Calibri"/>
                <w:sz w:val="20"/>
                <w:szCs w:val="20"/>
              </w:rPr>
              <w:t xml:space="preserve"> методов исследования больных для постановки диагноза, лечения и проведения реабилитационных мероприятий;</w:t>
            </w:r>
          </w:p>
          <w:p w:rsidR="00353F6C" w:rsidRDefault="004F3B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112"/>
                <w:rFonts w:cs="Calibri"/>
                <w:sz w:val="20"/>
                <w:szCs w:val="20"/>
              </w:rPr>
              <w:t>за достаточное владение лекционным материалом, за знание литературных данных, за правильные ответы на все поставленные вопросы в билете и правильное решение ситуационной задачи.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хорошо</w:t>
            </w:r>
          </w:p>
        </w:tc>
      </w:tr>
      <w:tr w:rsidR="00353F6C">
        <w:tc>
          <w:tcPr>
            <w:tcW w:w="13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Мини-мальный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tabs>
                <w:tab w:val="left" w:pos="851"/>
              </w:tabs>
              <w:suppressAutoHyphens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ординатор ориентируется в основном задании по практическим навыкам, но допускает ряд существенных ошибок, которые исправляет с помощью преподавателя;</w:t>
            </w:r>
          </w:p>
          <w:p w:rsidR="00353F6C" w:rsidRDefault="004F3B59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rFonts w:cs="Calibri"/>
                <w:sz w:val="20"/>
                <w:szCs w:val="20"/>
              </w:rPr>
              <w:t xml:space="preserve">за </w:t>
            </w:r>
            <w:proofErr w:type="gramStart"/>
            <w:r>
              <w:rPr>
                <w:rStyle w:val="FontStyle112"/>
                <w:rFonts w:cs="Calibri"/>
                <w:sz w:val="20"/>
                <w:szCs w:val="20"/>
              </w:rPr>
              <w:t>посредственное</w:t>
            </w:r>
            <w:proofErr w:type="gramEnd"/>
            <w:r>
              <w:rPr>
                <w:rStyle w:val="FontStyle112"/>
                <w:rFonts w:cs="Calibri"/>
                <w:sz w:val="20"/>
                <w:szCs w:val="20"/>
              </w:rPr>
              <w:t xml:space="preserve"> умение интерпретировать и использовать клинические и </w:t>
            </w:r>
            <w:proofErr w:type="spellStart"/>
            <w:r>
              <w:rPr>
                <w:rStyle w:val="FontStyle112"/>
                <w:rFonts w:cs="Calibri"/>
                <w:sz w:val="20"/>
                <w:szCs w:val="20"/>
              </w:rPr>
              <w:t>параклинические</w:t>
            </w:r>
            <w:proofErr w:type="spellEnd"/>
            <w:r>
              <w:rPr>
                <w:rStyle w:val="FontStyle112"/>
                <w:rFonts w:cs="Calibri"/>
                <w:sz w:val="20"/>
                <w:szCs w:val="20"/>
              </w:rPr>
              <w:t xml:space="preserve"> методы </w:t>
            </w:r>
            <w:r>
              <w:rPr>
                <w:rStyle w:val="FontStyle112"/>
                <w:rFonts w:cs="Calibri"/>
                <w:sz w:val="20"/>
                <w:szCs w:val="20"/>
              </w:rPr>
              <w:lastRenderedPageBreak/>
              <w:t>исследований для постановки диагноза, лечения и проведения реабилитационных мероприятий;</w:t>
            </w:r>
          </w:p>
          <w:p w:rsidR="00353F6C" w:rsidRDefault="004F3B59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2"/>
                <w:rFonts w:cs="Calibri"/>
                <w:sz w:val="20"/>
                <w:szCs w:val="20"/>
              </w:rPr>
              <w:t>за недостаточное владение знаниями лекционного курса, литературных данных, за правильные ответы и за правильное решение ситуационной задачи с затруднениями.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lastRenderedPageBreak/>
              <w:t>удовлетво-рительно</w:t>
            </w:r>
            <w:proofErr w:type="spellEnd"/>
            <w:proofErr w:type="gramEnd"/>
          </w:p>
        </w:tc>
      </w:tr>
      <w:tr w:rsidR="00353F6C">
        <w:tc>
          <w:tcPr>
            <w:tcW w:w="1377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освоено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widowControl w:val="0"/>
              <w:tabs>
                <w:tab w:val="left" w:pos="851"/>
                <w:tab w:val="left" w:pos="993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 xml:space="preserve">ординатор не справился с предложенным заданием, не может правильно интерпретировать свои действия и не справляется с дополнительным заданием </w:t>
            </w:r>
            <w:r>
              <w:rPr>
                <w:rFonts w:cs="Calibri"/>
                <w:sz w:val="20"/>
                <w:szCs w:val="20"/>
              </w:rPr>
              <w:t>или делает грубые ошибки при их выполнении,  не может самостоятельно исправить ошибки;</w:t>
            </w:r>
          </w:p>
          <w:p w:rsidR="00353F6C" w:rsidRDefault="004F3B59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rFonts w:cs="Calibri"/>
                <w:sz w:val="20"/>
                <w:szCs w:val="20"/>
              </w:rPr>
              <w:t xml:space="preserve">за неумение использовать клинические и </w:t>
            </w:r>
            <w:proofErr w:type="spellStart"/>
            <w:r>
              <w:rPr>
                <w:rStyle w:val="FontStyle112"/>
                <w:rFonts w:cs="Calibri"/>
                <w:sz w:val="20"/>
                <w:szCs w:val="20"/>
              </w:rPr>
              <w:t>параклинические</w:t>
            </w:r>
            <w:proofErr w:type="spellEnd"/>
            <w:r>
              <w:rPr>
                <w:rStyle w:val="FontStyle112"/>
                <w:rFonts w:cs="Calibri"/>
                <w:sz w:val="20"/>
                <w:szCs w:val="20"/>
              </w:rPr>
              <w:t xml:space="preserve"> методы исследований для постановки диагноза и интерпретировать их результаты, назначение неадекватной терапии;</w:t>
            </w:r>
          </w:p>
          <w:p w:rsidR="00353F6C" w:rsidRDefault="004F3B59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112"/>
                <w:rFonts w:cs="Calibri"/>
                <w:sz w:val="20"/>
                <w:szCs w:val="20"/>
              </w:rPr>
              <w:t>ординатор имеет недостаточное знание лекционных материалов, литературных данных по объёму программы или дает неправильный ответ по вопросам билета, за неправильное решение ситуационной задачи.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неудовлетво-рительно</w:t>
            </w:r>
            <w:proofErr w:type="spellEnd"/>
            <w:proofErr w:type="gramEnd"/>
          </w:p>
        </w:tc>
      </w:tr>
    </w:tbl>
    <w:p w:rsidR="00353F6C" w:rsidRDefault="00353F6C">
      <w:pPr>
        <w:pStyle w:val="af1"/>
        <w:shd w:val="clear" w:color="auto" w:fill="FFFFFF"/>
        <w:ind w:left="0" w:firstLine="567"/>
        <w:jc w:val="center"/>
        <w:rPr>
          <w:bCs/>
        </w:rPr>
      </w:pPr>
    </w:p>
    <w:p w:rsidR="00353F6C" w:rsidRDefault="00353F6C">
      <w:pPr>
        <w:shd w:val="clear" w:color="auto" w:fill="FFFFFF"/>
        <w:jc w:val="both"/>
        <w:rPr>
          <w:rStyle w:val="FontStyle113"/>
          <w:b w:val="0"/>
        </w:rPr>
      </w:pPr>
    </w:p>
    <w:p w:rsidR="00353F6C" w:rsidRDefault="004F3B59">
      <w:pPr>
        <w:pStyle w:val="af1"/>
        <w:shd w:val="clear" w:color="auto" w:fill="FFFFFF"/>
        <w:ind w:left="0"/>
        <w:jc w:val="center"/>
        <w:rPr>
          <w:bCs/>
        </w:rPr>
      </w:pPr>
      <w:r>
        <w:rPr>
          <w:bCs/>
          <w:color w:val="000000"/>
        </w:rPr>
        <w:t xml:space="preserve">3.3. Оценочные средства для </w:t>
      </w:r>
      <w:r>
        <w:rPr>
          <w:bCs/>
        </w:rPr>
        <w:t>государственной итоговой аттестации</w:t>
      </w:r>
    </w:p>
    <w:p w:rsidR="00353F6C" w:rsidRDefault="00353F6C">
      <w:pPr>
        <w:pStyle w:val="af1"/>
        <w:shd w:val="clear" w:color="auto" w:fill="FFFFFF"/>
        <w:ind w:left="0"/>
        <w:jc w:val="center"/>
        <w:rPr>
          <w:bCs/>
          <w:color w:val="000000"/>
        </w:rPr>
      </w:pPr>
    </w:p>
    <w:p w:rsidR="00353F6C" w:rsidRDefault="004F3B59">
      <w:pPr>
        <w:pStyle w:val="af1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Тестовые задания для междисциплинарного тестирования:</w:t>
      </w:r>
    </w:p>
    <w:tbl>
      <w:tblPr>
        <w:tblStyle w:val="af7"/>
        <w:tblW w:w="9890" w:type="dxa"/>
        <w:tblLook w:val="04A0"/>
      </w:tblPr>
      <w:tblGrid>
        <w:gridCol w:w="1777"/>
        <w:gridCol w:w="2461"/>
        <w:gridCol w:w="2250"/>
        <w:gridCol w:w="3402"/>
      </w:tblGrid>
      <w:tr w:rsidR="00353F6C"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Коды оцениваемых компетенций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Оцениваемый показатель (ЗУВ)</w:t>
            </w:r>
          </w:p>
        </w:tc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Тема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Образец типового тестового задания</w:t>
            </w:r>
          </w:p>
        </w:tc>
      </w:tr>
      <w:tr w:rsidR="00353F6C"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both"/>
              <w:rPr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Cs w:val="20"/>
              </w:rPr>
              <w:t>Знать …</w:t>
            </w:r>
          </w:p>
          <w:p w:rsidR="00353F6C" w:rsidRDefault="004F3B59">
            <w:pPr>
              <w:pStyle w:val="af1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Cs w:val="20"/>
              </w:rPr>
              <w:t>Уметь …</w:t>
            </w:r>
          </w:p>
        </w:tc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  <w:tr w:rsidR="00353F6C"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</w:tbl>
    <w:p w:rsidR="00353F6C" w:rsidRDefault="00353F6C">
      <w:pPr>
        <w:pStyle w:val="af1"/>
        <w:shd w:val="clear" w:color="auto" w:fill="FFFFFF"/>
        <w:ind w:left="0" w:firstLine="567"/>
        <w:jc w:val="both"/>
        <w:rPr>
          <w:bCs/>
          <w:color w:val="000000"/>
        </w:rPr>
      </w:pPr>
    </w:p>
    <w:p w:rsidR="00353F6C" w:rsidRDefault="004F3B59">
      <w:pPr>
        <w:pStyle w:val="af1"/>
        <w:shd w:val="clear" w:color="auto" w:fill="FFFFFF"/>
        <w:ind w:left="0" w:firstLine="567"/>
        <w:jc w:val="center"/>
        <w:rPr>
          <w:bCs/>
          <w:color w:val="000000"/>
        </w:rPr>
      </w:pPr>
      <w:r>
        <w:rPr>
          <w:bCs/>
          <w:color w:val="000000"/>
        </w:rPr>
        <w:t>Задания для сдачи практических навыков:</w:t>
      </w:r>
    </w:p>
    <w:tbl>
      <w:tblPr>
        <w:tblStyle w:val="af7"/>
        <w:tblW w:w="9889" w:type="dxa"/>
        <w:tblLook w:val="04A0"/>
      </w:tblPr>
      <w:tblGrid>
        <w:gridCol w:w="1839"/>
        <w:gridCol w:w="2381"/>
        <w:gridCol w:w="2269"/>
        <w:gridCol w:w="3400"/>
      </w:tblGrid>
      <w:tr w:rsidR="00353F6C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Коды оцениваемых компетенций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Оцениваемый показатель (практический навык)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Тема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Образец типового практического задания</w:t>
            </w:r>
          </w:p>
        </w:tc>
      </w:tr>
      <w:tr w:rsidR="00353F6C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both"/>
              <w:rPr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Cs w:val="20"/>
              </w:rPr>
              <w:t>Знает методику</w:t>
            </w:r>
          </w:p>
          <w:p w:rsidR="00353F6C" w:rsidRDefault="004F3B59">
            <w:pPr>
              <w:pStyle w:val="af1"/>
              <w:ind w:left="0"/>
              <w:jc w:val="both"/>
              <w:rPr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Cs w:val="20"/>
              </w:rPr>
              <w:t>Умеет применять методику</w:t>
            </w:r>
          </w:p>
          <w:p w:rsidR="00353F6C" w:rsidRDefault="004F3B59">
            <w:pPr>
              <w:pStyle w:val="af1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Cs w:val="20"/>
              </w:rPr>
              <w:t>Владеет практическим навыком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i/>
                <w:color w:val="000000"/>
                <w:szCs w:val="20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  <w:tr w:rsidR="00353F6C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</w:tbl>
    <w:p w:rsidR="00353F6C" w:rsidRDefault="00353F6C">
      <w:pPr>
        <w:pStyle w:val="af1"/>
        <w:shd w:val="clear" w:color="auto" w:fill="FFFFFF"/>
        <w:ind w:left="0" w:firstLine="567"/>
        <w:jc w:val="both"/>
        <w:rPr>
          <w:bCs/>
          <w:color w:val="000000"/>
        </w:rPr>
      </w:pPr>
    </w:p>
    <w:p w:rsidR="00353F6C" w:rsidRDefault="004F3B59">
      <w:pPr>
        <w:pStyle w:val="af1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Вопросы, выносимые на государственный экзамен по специальности:</w:t>
      </w:r>
    </w:p>
    <w:tbl>
      <w:tblPr>
        <w:tblStyle w:val="af7"/>
        <w:tblW w:w="9889" w:type="dxa"/>
        <w:tblLook w:val="04A0"/>
      </w:tblPr>
      <w:tblGrid>
        <w:gridCol w:w="1809"/>
        <w:gridCol w:w="2410"/>
        <w:gridCol w:w="2269"/>
        <w:gridCol w:w="3401"/>
      </w:tblGrid>
      <w:tr w:rsidR="00353F6C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Коды оцениваемых компетенций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Оцениваемый показатель (ЗУВ)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Тема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353F6C" w:rsidRDefault="004F3B59">
            <w:pPr>
              <w:pStyle w:val="af1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Вопрос</w:t>
            </w:r>
          </w:p>
        </w:tc>
      </w:tr>
      <w:tr w:rsidR="00353F6C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  <w:tr w:rsidR="00353F6C"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353F6C" w:rsidRDefault="00353F6C">
            <w:pPr>
              <w:pStyle w:val="af1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</w:tbl>
    <w:p w:rsidR="00353F6C" w:rsidRDefault="00353F6C">
      <w:pPr>
        <w:shd w:val="clear" w:color="auto" w:fill="FFFFFF"/>
        <w:ind w:firstLine="567"/>
        <w:jc w:val="both"/>
        <w:rPr>
          <w:bCs/>
          <w:color w:val="000000"/>
        </w:rPr>
      </w:pPr>
    </w:p>
    <w:p w:rsidR="00353F6C" w:rsidRDefault="004F3B59">
      <w:pPr>
        <w:shd w:val="clear" w:color="auto" w:fill="FFFFFF"/>
        <w:jc w:val="center"/>
      </w:pPr>
      <w:r>
        <w:rPr>
          <w:bCs/>
          <w:color w:val="000000"/>
        </w:rPr>
        <w:t>3.4. Процедура оценивания результатов освоения образовательной программы</w:t>
      </w:r>
    </w:p>
    <w:p w:rsidR="00353F6C" w:rsidRDefault="004F3B59">
      <w:pPr>
        <w:shd w:val="clear" w:color="auto" w:fill="FFFFFF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…</w:t>
      </w:r>
    </w:p>
    <w:p w:rsidR="00353F6C" w:rsidRDefault="004F3B5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Рекомендации по подготовке к государственной итоговой аттестации</w:t>
      </w:r>
    </w:p>
    <w:p w:rsidR="00353F6C" w:rsidRDefault="004F3B59">
      <w:pPr>
        <w:shd w:val="clear" w:color="auto" w:fill="FFFFFF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…</w:t>
      </w:r>
    </w:p>
    <w:p w:rsidR="00353F6C" w:rsidRDefault="004F3B5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Перечень рекомендуемой литературы для подготовки к государственной итоговой аттестации</w:t>
      </w:r>
    </w:p>
    <w:p w:rsidR="00353F6C" w:rsidRDefault="004F3B5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 …</w:t>
      </w:r>
    </w:p>
    <w:p w:rsidR="00353F6C" w:rsidRDefault="004F3B5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2. …</w:t>
      </w:r>
    </w:p>
    <w:p w:rsidR="00353F6C" w:rsidRDefault="00353F6C">
      <w:pPr>
        <w:shd w:val="clear" w:color="auto" w:fill="FFFFFF"/>
        <w:ind w:firstLine="567"/>
        <w:jc w:val="both"/>
        <w:rPr>
          <w:b/>
          <w:bCs/>
        </w:rPr>
      </w:pPr>
    </w:p>
    <w:p w:rsidR="00353F6C" w:rsidRDefault="004F3B5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Порядок подачи и рассмотрения апелляционных заявлений</w:t>
      </w:r>
    </w:p>
    <w:p w:rsidR="00353F6C" w:rsidRDefault="00353F6C">
      <w:pPr>
        <w:ind w:firstLine="567"/>
        <w:jc w:val="both"/>
        <w:rPr>
          <w:bCs/>
        </w:rPr>
      </w:pPr>
    </w:p>
    <w:p w:rsidR="00353F6C" w:rsidRDefault="004F3B59">
      <w:pPr>
        <w:ind w:firstLine="567"/>
        <w:jc w:val="both"/>
        <w:rPr>
          <w:bCs/>
        </w:rPr>
      </w:pPr>
      <w:r>
        <w:br w:type="page"/>
      </w:r>
    </w:p>
    <w:p w:rsidR="00353F6C" w:rsidRDefault="004F3B5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ЛИСТ АКТУАЛИЗАЦИИ </w:t>
      </w:r>
    </w:p>
    <w:p w:rsidR="00353F6C" w:rsidRDefault="004F3B59">
      <w:pPr>
        <w:jc w:val="center"/>
        <w:rPr>
          <w:b/>
          <w:bCs/>
        </w:rPr>
      </w:pPr>
      <w:r>
        <w:rPr>
          <w:b/>
          <w:bCs/>
        </w:rPr>
        <w:t>ПРОГРАММЫ ГОСУДАРСТВЕННОЙ ИТОГОВОЙ АТТЕСТАЦИИ</w:t>
      </w:r>
    </w:p>
    <w:p w:rsidR="00353F6C" w:rsidRDefault="00353F6C"/>
    <w:p w:rsidR="00353F6C" w:rsidRDefault="004F3B59">
      <w:pPr>
        <w:jc w:val="center"/>
      </w:pPr>
      <w:r>
        <w:rPr>
          <w:shd w:val="clear" w:color="auto" w:fill="00FFFF"/>
        </w:rPr>
        <w:t>код  специальности, наименование специальности</w:t>
      </w:r>
    </w:p>
    <w:p w:rsidR="00353F6C" w:rsidRDefault="00353F6C">
      <w:pPr>
        <w:jc w:val="center"/>
      </w:pPr>
    </w:p>
    <w:tbl>
      <w:tblPr>
        <w:tblW w:w="1013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84"/>
        <w:gridCol w:w="2984"/>
        <w:gridCol w:w="1768"/>
        <w:gridCol w:w="2012"/>
        <w:gridCol w:w="2290"/>
      </w:tblGrid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</w:pPr>
            <w:r>
              <w:rPr>
                <w:sz w:val="22"/>
                <w:szCs w:val="22"/>
              </w:rPr>
              <w:t>Учебный год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</w:pPr>
            <w:r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</w:pPr>
            <w:r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</w:pPr>
            <w:r>
              <w:rPr>
                <w:sz w:val="22"/>
                <w:szCs w:val="22"/>
              </w:rPr>
              <w:t>Руководитель профильного модул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ФИО, подпись, дата)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4F3B59">
            <w:pPr>
              <w:jc w:val="center"/>
            </w:pPr>
            <w:r>
              <w:rPr>
                <w:sz w:val="22"/>
                <w:szCs w:val="22"/>
              </w:rPr>
              <w:t>Руководитель образовательной программы по направлению подготовки/ специальност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ФИО, подпись, дата)</w:t>
            </w: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  <w:tr w:rsidR="00353F6C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3F6C" w:rsidRDefault="00353F6C">
            <w:pPr>
              <w:jc w:val="center"/>
            </w:pPr>
          </w:p>
        </w:tc>
      </w:tr>
    </w:tbl>
    <w:p w:rsidR="00353F6C" w:rsidRDefault="004F3B59">
      <w:pPr>
        <w:jc w:val="both"/>
      </w:pPr>
      <w:r>
        <w:rPr>
          <w:i/>
          <w:iCs/>
        </w:rPr>
        <w:t>В таблице указывается только характер изменений (например, изменение вопросов и тем, списка источников) с указанием пунктов программы ГИА. Само содержание изменений оформляются приложением по сквозной нумерации</w:t>
      </w:r>
    </w:p>
    <w:sectPr w:rsidR="00353F6C" w:rsidSect="00F819E0">
      <w:footerReference w:type="default" r:id="rId7"/>
      <w:pgSz w:w="11906" w:h="16838"/>
      <w:pgMar w:top="1134" w:right="567" w:bottom="1134" w:left="1418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7F" w:rsidRDefault="00DC357F">
      <w:r>
        <w:separator/>
      </w:r>
    </w:p>
  </w:endnote>
  <w:endnote w:type="continuationSeparator" w:id="0">
    <w:p w:rsidR="00DC357F" w:rsidRDefault="00DC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393846"/>
    </w:sdtPr>
    <w:sdtContent>
      <w:p w:rsidR="00353F6C" w:rsidRDefault="00F819E0">
        <w:pPr>
          <w:pStyle w:val="af5"/>
          <w:jc w:val="center"/>
        </w:pPr>
        <w:r>
          <w:fldChar w:fldCharType="begin"/>
        </w:r>
        <w:r w:rsidR="004F3B59">
          <w:instrText>PAGE</w:instrText>
        </w:r>
        <w:r>
          <w:fldChar w:fldCharType="separate"/>
        </w:r>
        <w:r w:rsidR="00950FF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7F" w:rsidRDefault="00DC357F">
      <w:r>
        <w:separator/>
      </w:r>
    </w:p>
  </w:footnote>
  <w:footnote w:type="continuationSeparator" w:id="0">
    <w:p w:rsidR="00DC357F" w:rsidRDefault="00DC3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945"/>
    <w:multiLevelType w:val="multilevel"/>
    <w:tmpl w:val="C89820C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27385935"/>
    <w:multiLevelType w:val="multilevel"/>
    <w:tmpl w:val="FA96EE0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60415682"/>
    <w:multiLevelType w:val="multilevel"/>
    <w:tmpl w:val="002277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75665B"/>
    <w:multiLevelType w:val="multilevel"/>
    <w:tmpl w:val="1D28D7F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8861F1"/>
    <w:multiLevelType w:val="multilevel"/>
    <w:tmpl w:val="558AEF1C"/>
    <w:lvl w:ilvl="0">
      <w:start w:val="1"/>
      <w:numFmt w:val="bullet"/>
      <w:lvlText w:val=""/>
      <w:lvlJc w:val="left"/>
      <w:pPr>
        <w:ind w:left="13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F6C"/>
    <w:rsid w:val="00353F6C"/>
    <w:rsid w:val="004F3B59"/>
    <w:rsid w:val="00764690"/>
    <w:rsid w:val="00950FFE"/>
    <w:rsid w:val="00DC357F"/>
    <w:rsid w:val="00F8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qFormat/>
    <w:rsid w:val="00E12B14"/>
  </w:style>
  <w:style w:type="character" w:customStyle="1" w:styleId="a4">
    <w:name w:val="Текст сноски Знак"/>
    <w:basedOn w:val="a0"/>
    <w:uiPriority w:val="99"/>
    <w:semiHidden/>
    <w:qFormat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qFormat/>
    <w:rsid w:val="00D60AAB"/>
    <w:rPr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CE6DC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7">
    <w:name w:val="Нижний колонтитул Знак"/>
    <w:basedOn w:val="a0"/>
    <w:uiPriority w:val="99"/>
    <w:qFormat/>
    <w:locked/>
    <w:rsid w:val="00CE6DC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8">
    <w:name w:val="page number"/>
    <w:basedOn w:val="a0"/>
    <w:uiPriority w:val="99"/>
    <w:qFormat/>
    <w:rsid w:val="007122CD"/>
  </w:style>
  <w:style w:type="character" w:customStyle="1" w:styleId="FontStyle112">
    <w:name w:val="Font Style112"/>
    <w:qFormat/>
    <w:rsid w:val="001E2E64"/>
    <w:rPr>
      <w:rFonts w:ascii="Times New Roman" w:hAnsi="Times New Roman" w:cs="Times New Roman"/>
      <w:sz w:val="24"/>
      <w:szCs w:val="24"/>
    </w:rPr>
  </w:style>
  <w:style w:type="character" w:customStyle="1" w:styleId="FontStyle113">
    <w:name w:val="Font Style113"/>
    <w:qFormat/>
    <w:rsid w:val="001E2E64"/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с отступом Знак"/>
    <w:basedOn w:val="a0"/>
    <w:semiHidden/>
    <w:qFormat/>
    <w:rsid w:val="00266E57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qFormat/>
    <w:rsid w:val="00D6136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Label1">
    <w:name w:val="ListLabel 1"/>
    <w:qFormat/>
    <w:rsid w:val="00F819E0"/>
    <w:rPr>
      <w:sz w:val="22"/>
      <w:szCs w:val="22"/>
    </w:rPr>
  </w:style>
  <w:style w:type="character" w:customStyle="1" w:styleId="ListLabel2">
    <w:name w:val="ListLabel 2"/>
    <w:qFormat/>
    <w:rsid w:val="00F819E0"/>
    <w:rPr>
      <w:rFonts w:cs="Courier New"/>
    </w:rPr>
  </w:style>
  <w:style w:type="character" w:customStyle="1" w:styleId="ListLabel3">
    <w:name w:val="ListLabel 3"/>
    <w:qFormat/>
    <w:rsid w:val="00F819E0"/>
    <w:rPr>
      <w:rFonts w:cs="Wingdings"/>
    </w:rPr>
  </w:style>
  <w:style w:type="character" w:customStyle="1" w:styleId="ListLabel4">
    <w:name w:val="ListLabel 4"/>
    <w:qFormat/>
    <w:rsid w:val="00F819E0"/>
    <w:rPr>
      <w:rFonts w:cs="Symbol"/>
    </w:rPr>
  </w:style>
  <w:style w:type="paragraph" w:customStyle="1" w:styleId="ab">
    <w:name w:val="Заголовок"/>
    <w:basedOn w:val="a"/>
    <w:next w:val="ac"/>
    <w:qFormat/>
    <w:rsid w:val="00F819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D61368"/>
    <w:pPr>
      <w:spacing w:after="120"/>
    </w:pPr>
  </w:style>
  <w:style w:type="paragraph" w:styleId="ad">
    <w:name w:val="List"/>
    <w:basedOn w:val="ac"/>
    <w:rsid w:val="00F819E0"/>
    <w:rPr>
      <w:rFonts w:cs="Mangal"/>
    </w:rPr>
  </w:style>
  <w:style w:type="paragraph" w:styleId="ae">
    <w:name w:val="Title"/>
    <w:basedOn w:val="a"/>
    <w:rsid w:val="00F819E0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F819E0"/>
    <w:pPr>
      <w:suppressLineNumbers/>
    </w:pPr>
    <w:rPr>
      <w:rFonts w:cs="Mangal"/>
    </w:rPr>
  </w:style>
  <w:style w:type="paragraph" w:styleId="af0">
    <w:name w:val="header"/>
    <w:basedOn w:val="a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21">
    <w:name w:val="Основной текст с отступом 21"/>
    <w:basedOn w:val="a"/>
    <w:uiPriority w:val="99"/>
    <w:qFormat/>
    <w:rsid w:val="00E12B14"/>
    <w:pPr>
      <w:widowControl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Default">
    <w:name w:val="Default"/>
    <w:uiPriority w:val="99"/>
    <w:qFormat/>
    <w:rsid w:val="001E395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1E395F"/>
    <w:pPr>
      <w:ind w:left="720"/>
    </w:pPr>
  </w:style>
  <w:style w:type="paragraph" w:styleId="af2">
    <w:name w:val="Normal (Web)"/>
    <w:basedOn w:val="a"/>
    <w:uiPriority w:val="99"/>
    <w:qFormat/>
    <w:rsid w:val="001E395F"/>
    <w:pPr>
      <w:tabs>
        <w:tab w:val="left" w:pos="643"/>
      </w:tabs>
      <w:suppressAutoHyphens w:val="0"/>
      <w:spacing w:beforeAutospacing="1" w:afterAutospacing="1"/>
    </w:pPr>
    <w:rPr>
      <w:lang w:eastAsia="ru-RU"/>
    </w:rPr>
  </w:style>
  <w:style w:type="paragraph" w:styleId="af3">
    <w:name w:val="footnote text"/>
    <w:basedOn w:val="a"/>
    <w:uiPriority w:val="99"/>
    <w:semiHidden/>
    <w:qFormat/>
    <w:rsid w:val="00D60AAB"/>
    <w:rPr>
      <w:rFonts w:eastAsia="Calibri"/>
      <w:sz w:val="20"/>
      <w:szCs w:val="20"/>
    </w:rPr>
  </w:style>
  <w:style w:type="paragraph" w:styleId="af4">
    <w:name w:val="Balloon Text"/>
    <w:basedOn w:val="a"/>
    <w:uiPriority w:val="99"/>
    <w:semiHidden/>
    <w:qFormat/>
    <w:rsid w:val="00F72443"/>
    <w:rPr>
      <w:rFonts w:eastAsia="Calibri"/>
      <w:sz w:val="2"/>
      <w:szCs w:val="2"/>
    </w:rPr>
  </w:style>
  <w:style w:type="paragraph" w:styleId="af5">
    <w:name w:val="footer"/>
    <w:basedOn w:val="a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Style3">
    <w:name w:val="Style3"/>
    <w:basedOn w:val="a"/>
    <w:qFormat/>
    <w:rsid w:val="001E2E64"/>
    <w:pPr>
      <w:widowControl w:val="0"/>
      <w:suppressAutoHyphens w:val="0"/>
      <w:spacing w:line="266" w:lineRule="exact"/>
      <w:jc w:val="both"/>
    </w:pPr>
    <w:rPr>
      <w:lang w:eastAsia="ru-RU"/>
    </w:rPr>
  </w:style>
  <w:style w:type="paragraph" w:customStyle="1" w:styleId="Style4">
    <w:name w:val="Style4"/>
    <w:basedOn w:val="a"/>
    <w:qFormat/>
    <w:rsid w:val="001E2E64"/>
    <w:pPr>
      <w:widowControl w:val="0"/>
      <w:suppressAutoHyphens w:val="0"/>
      <w:spacing w:line="281" w:lineRule="exact"/>
    </w:pPr>
    <w:rPr>
      <w:rFonts w:ascii="Candara" w:hAnsi="Candara"/>
      <w:lang w:eastAsia="ru-RU"/>
    </w:rPr>
  </w:style>
  <w:style w:type="paragraph" w:styleId="af6">
    <w:name w:val="Body Text Indent"/>
    <w:basedOn w:val="a"/>
    <w:semiHidden/>
    <w:unhideWhenUsed/>
    <w:rsid w:val="00266E57"/>
    <w:pPr>
      <w:suppressAutoHyphens w:val="0"/>
      <w:spacing w:after="120"/>
      <w:ind w:left="283"/>
    </w:pPr>
    <w:rPr>
      <w:lang w:eastAsia="ru-RU"/>
    </w:rPr>
  </w:style>
  <w:style w:type="table" w:styleId="af7">
    <w:name w:val="Table Grid"/>
    <w:basedOn w:val="a1"/>
    <w:uiPriority w:val="99"/>
    <w:rsid w:val="00D2433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qFormat/>
    <w:rsid w:val="00E12B14"/>
  </w:style>
  <w:style w:type="character" w:customStyle="1" w:styleId="a4">
    <w:name w:val="Текст сноски Знак"/>
    <w:basedOn w:val="a0"/>
    <w:uiPriority w:val="99"/>
    <w:semiHidden/>
    <w:qFormat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qFormat/>
    <w:rsid w:val="00D60AAB"/>
    <w:rPr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CE6DC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7">
    <w:name w:val="Нижний колонтитул Знак"/>
    <w:basedOn w:val="a0"/>
    <w:uiPriority w:val="99"/>
    <w:qFormat/>
    <w:locked/>
    <w:rsid w:val="00CE6DC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8">
    <w:name w:val="page number"/>
    <w:basedOn w:val="a0"/>
    <w:uiPriority w:val="99"/>
    <w:qFormat/>
    <w:rsid w:val="007122CD"/>
  </w:style>
  <w:style w:type="character" w:customStyle="1" w:styleId="FontStyle112">
    <w:name w:val="Font Style112"/>
    <w:qFormat/>
    <w:rsid w:val="001E2E64"/>
    <w:rPr>
      <w:rFonts w:ascii="Times New Roman" w:hAnsi="Times New Roman" w:cs="Times New Roman"/>
      <w:sz w:val="24"/>
      <w:szCs w:val="24"/>
    </w:rPr>
  </w:style>
  <w:style w:type="character" w:customStyle="1" w:styleId="FontStyle113">
    <w:name w:val="Font Style113"/>
    <w:qFormat/>
    <w:rsid w:val="001E2E64"/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с отступом Знак"/>
    <w:basedOn w:val="a0"/>
    <w:semiHidden/>
    <w:qFormat/>
    <w:rsid w:val="00266E57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qFormat/>
    <w:rsid w:val="00D6136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D61368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header"/>
    <w:basedOn w:val="a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21">
    <w:name w:val="Основной текст с отступом 21"/>
    <w:basedOn w:val="a"/>
    <w:uiPriority w:val="99"/>
    <w:qFormat/>
    <w:rsid w:val="00E12B14"/>
    <w:pPr>
      <w:widowControl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Default">
    <w:name w:val="Default"/>
    <w:uiPriority w:val="99"/>
    <w:qFormat/>
    <w:rsid w:val="001E395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1E395F"/>
    <w:pPr>
      <w:ind w:left="720"/>
    </w:pPr>
  </w:style>
  <w:style w:type="paragraph" w:styleId="af2">
    <w:name w:val="Normal (Web)"/>
    <w:basedOn w:val="a"/>
    <w:uiPriority w:val="99"/>
    <w:qFormat/>
    <w:rsid w:val="001E395F"/>
    <w:pPr>
      <w:tabs>
        <w:tab w:val="left" w:pos="643"/>
      </w:tabs>
      <w:suppressAutoHyphens w:val="0"/>
      <w:spacing w:beforeAutospacing="1" w:afterAutospacing="1"/>
    </w:pPr>
    <w:rPr>
      <w:lang w:eastAsia="ru-RU"/>
    </w:rPr>
  </w:style>
  <w:style w:type="paragraph" w:styleId="af3">
    <w:name w:val="footnote text"/>
    <w:basedOn w:val="a"/>
    <w:uiPriority w:val="99"/>
    <w:semiHidden/>
    <w:qFormat/>
    <w:rsid w:val="00D60AAB"/>
    <w:rPr>
      <w:rFonts w:eastAsia="Calibri"/>
      <w:sz w:val="20"/>
      <w:szCs w:val="20"/>
    </w:rPr>
  </w:style>
  <w:style w:type="paragraph" w:styleId="af4">
    <w:name w:val="Balloon Text"/>
    <w:basedOn w:val="a"/>
    <w:uiPriority w:val="99"/>
    <w:semiHidden/>
    <w:qFormat/>
    <w:rsid w:val="00F72443"/>
    <w:rPr>
      <w:rFonts w:eastAsia="Calibri"/>
      <w:sz w:val="2"/>
      <w:szCs w:val="2"/>
    </w:rPr>
  </w:style>
  <w:style w:type="paragraph" w:styleId="af5">
    <w:name w:val="footer"/>
    <w:basedOn w:val="a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Style3">
    <w:name w:val="Style3"/>
    <w:basedOn w:val="a"/>
    <w:qFormat/>
    <w:rsid w:val="001E2E64"/>
    <w:pPr>
      <w:widowControl w:val="0"/>
      <w:suppressAutoHyphens w:val="0"/>
      <w:spacing w:line="266" w:lineRule="exact"/>
      <w:jc w:val="both"/>
    </w:pPr>
    <w:rPr>
      <w:lang w:eastAsia="ru-RU"/>
    </w:rPr>
  </w:style>
  <w:style w:type="paragraph" w:customStyle="1" w:styleId="Style4">
    <w:name w:val="Style4"/>
    <w:basedOn w:val="a"/>
    <w:qFormat/>
    <w:rsid w:val="001E2E64"/>
    <w:pPr>
      <w:widowControl w:val="0"/>
      <w:suppressAutoHyphens w:val="0"/>
      <w:spacing w:line="281" w:lineRule="exact"/>
    </w:pPr>
    <w:rPr>
      <w:rFonts w:ascii="Candara" w:hAnsi="Candara"/>
      <w:lang w:eastAsia="ru-RU"/>
    </w:rPr>
  </w:style>
  <w:style w:type="paragraph" w:styleId="af6">
    <w:name w:val="Body Text Indent"/>
    <w:basedOn w:val="a"/>
    <w:semiHidden/>
    <w:unhideWhenUsed/>
    <w:rsid w:val="00266E57"/>
    <w:pPr>
      <w:suppressAutoHyphens w:val="0"/>
      <w:spacing w:after="120"/>
      <w:ind w:left="283"/>
    </w:pPr>
    <w:rPr>
      <w:lang w:eastAsia="ru-RU"/>
    </w:rPr>
  </w:style>
  <w:style w:type="table" w:styleId="af7">
    <w:name w:val="Table Grid"/>
    <w:basedOn w:val="a1"/>
    <w:uiPriority w:val="99"/>
    <w:rsid w:val="00D2433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Данилова Саргылана Викторовна</cp:lastModifiedBy>
  <cp:revision>3</cp:revision>
  <cp:lastPrinted>2014-11-25T03:36:00Z</cp:lastPrinted>
  <dcterms:created xsi:type="dcterms:W3CDTF">2016-12-13T07:25:00Z</dcterms:created>
  <dcterms:modified xsi:type="dcterms:W3CDTF">2020-11-24T05:38:00Z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