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Политехнический институт (филиал)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Федерального государственного автономного образовательного учреждения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«Северо-Восточный федеральный университет имени М.К. </w:t>
      </w:r>
      <w:proofErr w:type="spellStart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Аммосова</w:t>
      </w:r>
      <w:proofErr w:type="spellEnd"/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г. Мирном</w:t>
      </w: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 Р О Т О К О Л  </w:t>
      </w: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заседания Ученого совета МПТИ (ф) </w:t>
      </w: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ВФУ</w:t>
      </w: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A95" w:rsidRPr="00C70E46" w:rsidRDefault="00440A95" w:rsidP="0044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Мирный</w:t>
      </w:r>
    </w:p>
    <w:p w:rsidR="00440A95" w:rsidRPr="00921720" w:rsidRDefault="00F23409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21.12</w:t>
      </w:r>
      <w:r w:rsidR="00700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.2018</w:t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363AC1" w:rsidRPr="00C70E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</w:p>
    <w:p w:rsidR="00440A95" w:rsidRPr="00C70E46" w:rsidRDefault="00440A95" w:rsidP="00440A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3409" w:rsidRPr="00F23409" w:rsidRDefault="00F23409" w:rsidP="00F234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– </w:t>
      </w:r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Е.Э. Соловьев</w:t>
      </w:r>
    </w:p>
    <w:p w:rsidR="00F23409" w:rsidRPr="00F23409" w:rsidRDefault="00F23409" w:rsidP="00F234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double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Ученый секретарь – </w:t>
      </w:r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И.Ж. </w:t>
      </w:r>
      <w:proofErr w:type="spellStart"/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Винокурова</w:t>
      </w:r>
      <w:proofErr w:type="spellEnd"/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Присутствовали:  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к.г.-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м.н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Соловьев Е.Э., зам. директора по УР Константинова Т.П.,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proofErr w:type="gram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иректора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НиИД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, к.ф.-м.н., доц.  Егорова А.А., зам. директора по ВР Никифоров И.И., к.ф.н., проф. Гольдман А.А., д.т.н., проф. Гаврилов В.И., к.ф.-.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м.н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., доц. Семенов А.С.</w:t>
      </w: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к.филос.н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доц.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Халтаева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О.Р., к.т.н., доцент Томский К.О., к.ф.н., доц. Афанасьева Е.Н.,  к.ф.-м.н., доц. Якушев И.А., к.х.н., доцент Иванова М.С., к.ф.-м.н., доц. Лукина Г.А., начальник УМО Яковлева О.О.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начальник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Н.В., председатель профкома Якушева Р.А.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Отсутствовали: 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д.ф.-м.н. профессор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М.Г., к.т.н., проф. Двойченкова Г.П., д.т.н., проф. Зырянов И.В., начальник УК АК АЛРОСА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Пацианская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А.Н., председатель ОСО Альянс Воробьева М.С.</w:t>
      </w:r>
    </w:p>
    <w:p w:rsidR="009C145C" w:rsidRDefault="009C145C" w:rsidP="009C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177" w:type="dxa"/>
        <w:tblLook w:val="04A0" w:firstRow="1" w:lastRow="0" w:firstColumn="1" w:lastColumn="0" w:noHBand="0" w:noVBand="1"/>
      </w:tblPr>
      <w:tblGrid>
        <w:gridCol w:w="10955"/>
        <w:gridCol w:w="222"/>
      </w:tblGrid>
      <w:tr w:rsidR="007D718E" w:rsidRPr="007D718E" w:rsidTr="00B47938">
        <w:tc>
          <w:tcPr>
            <w:tcW w:w="10955" w:type="dxa"/>
          </w:tcPr>
          <w:tbl>
            <w:tblPr>
              <w:tblW w:w="10739" w:type="dxa"/>
              <w:tblLook w:val="04A0" w:firstRow="1" w:lastRow="0" w:firstColumn="1" w:lastColumn="0" w:noHBand="0" w:noVBand="1"/>
            </w:tblPr>
            <w:tblGrid>
              <w:gridCol w:w="9513"/>
              <w:gridCol w:w="1226"/>
            </w:tblGrid>
            <w:tr w:rsidR="00095D24" w:rsidRPr="00DD5726" w:rsidTr="00645EBB">
              <w:tc>
                <w:tcPr>
                  <w:tcW w:w="8046" w:type="dxa"/>
                </w:tcPr>
                <w:p w:rsidR="00F23409" w:rsidRPr="00F23409" w:rsidRDefault="00F23409" w:rsidP="00F23409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2340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ПОВЕСТКА ДНЯ:</w:t>
                  </w:r>
                </w:p>
                <w:tbl>
                  <w:tblPr>
                    <w:tblW w:w="9297" w:type="dxa"/>
                    <w:tblLook w:val="04A0" w:firstRow="1" w:lastRow="0" w:firstColumn="1" w:lastColumn="0" w:noHBand="0" w:noVBand="1"/>
                  </w:tblPr>
                  <w:tblGrid>
                    <w:gridCol w:w="6413"/>
                    <w:gridCol w:w="2884"/>
                  </w:tblGrid>
                  <w:tr w:rsidR="00F23409" w:rsidRPr="00F23409" w:rsidTr="00F23409">
                    <w:trPr>
                      <w:trHeight w:val="264"/>
                    </w:trPr>
                    <w:tc>
                      <w:tcPr>
                        <w:tcW w:w="6413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1. Отчет НИР за 2018 г., утверждение плана НИР на 2019  г.</w:t>
                        </w:r>
                      </w:p>
                    </w:tc>
                    <w:tc>
                      <w:tcPr>
                        <w:tcW w:w="2884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ind w:right="-1101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Егорова А.А.</w:t>
                        </w:r>
                      </w:p>
                    </w:tc>
                  </w:tr>
                  <w:tr w:rsidR="00F23409" w:rsidRPr="00F23409" w:rsidTr="00F23409">
                    <w:tc>
                      <w:tcPr>
                        <w:tcW w:w="6413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2. Отчет о мероприятиях по повышению квалификации ППС за 2018 г., утверждение плана на 2019 г.</w:t>
                        </w:r>
                      </w:p>
                    </w:tc>
                    <w:tc>
                      <w:tcPr>
                        <w:tcW w:w="2884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Зав. кафедрами</w:t>
                        </w:r>
                      </w:p>
                    </w:tc>
                  </w:tr>
                  <w:tr w:rsidR="00F23409" w:rsidRPr="00F23409" w:rsidTr="00F23409">
                    <w:tc>
                      <w:tcPr>
                        <w:tcW w:w="6413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3. Отчет </w:t>
                        </w:r>
                        <w:proofErr w:type="spellStart"/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студсоветов</w:t>
                        </w:r>
                        <w:proofErr w:type="spellEnd"/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о проделанной работе за осенний семестр 2018-19 </w:t>
                        </w:r>
                        <w:proofErr w:type="spellStart"/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уч.г</w:t>
                        </w:r>
                        <w:proofErr w:type="spellEnd"/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884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Председатели </w:t>
                        </w:r>
                        <w:proofErr w:type="spellStart"/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студ</w:t>
                        </w:r>
                        <w:proofErr w:type="gramStart"/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оветов</w:t>
                        </w:r>
                        <w:proofErr w:type="spellEnd"/>
                      </w:p>
                    </w:tc>
                  </w:tr>
                  <w:tr w:rsidR="00F23409" w:rsidRPr="00F23409" w:rsidTr="00F23409">
                    <w:tc>
                      <w:tcPr>
                        <w:tcW w:w="6413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4. Утверждение плана развития и плана закупок</w:t>
                        </w:r>
                      </w:p>
                    </w:tc>
                    <w:tc>
                      <w:tcPr>
                        <w:tcW w:w="2884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Зав</w:t>
                        </w:r>
                        <w:proofErr w:type="gramStart"/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.к</w:t>
                        </w:r>
                        <w:proofErr w:type="gramEnd"/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афедрами</w:t>
                        </w:r>
                        <w:proofErr w:type="spellEnd"/>
                      </w:p>
                    </w:tc>
                  </w:tr>
                  <w:tr w:rsidR="00F23409" w:rsidRPr="00F23409" w:rsidTr="00F23409">
                    <w:tc>
                      <w:tcPr>
                        <w:tcW w:w="6413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5. План работы АХЧ на 2019г.</w:t>
                        </w:r>
                      </w:p>
                    </w:tc>
                    <w:tc>
                      <w:tcPr>
                        <w:tcW w:w="2884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F23409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Фомин Н.Н.</w:t>
                        </w:r>
                      </w:p>
                    </w:tc>
                  </w:tr>
                  <w:tr w:rsidR="00F23409" w:rsidRPr="00F23409" w:rsidTr="00F23409">
                    <w:tc>
                      <w:tcPr>
                        <w:tcW w:w="6413" w:type="dxa"/>
                        <w:shd w:val="clear" w:color="auto" w:fill="auto"/>
                      </w:tcPr>
                      <w:p w:rsid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84" w:type="dxa"/>
                        <w:shd w:val="clear" w:color="auto" w:fill="auto"/>
                      </w:tcPr>
                      <w:p w:rsidR="00F23409" w:rsidRPr="00F23409" w:rsidRDefault="00F23409" w:rsidP="00F23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95D24" w:rsidRPr="00DD5726" w:rsidRDefault="00095D24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</w:tcBorders>
                </w:tcPr>
                <w:p w:rsidR="00095D24" w:rsidRDefault="00095D24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45EBB" w:rsidRPr="00DD5726" w:rsidRDefault="00645EBB" w:rsidP="00095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D718E" w:rsidRPr="007D718E" w:rsidRDefault="007D718E" w:rsidP="00095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7D718E" w:rsidRPr="007D718E" w:rsidRDefault="007D718E" w:rsidP="007D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75CD" w:rsidRPr="003A4F93" w:rsidRDefault="003175CD" w:rsidP="00175C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1B5AC9" w:rsidRDefault="00F23409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Егорову А.А</w:t>
      </w:r>
      <w:r w:rsidR="00707376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707376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F23409">
        <w:rPr>
          <w:rFonts w:ascii="Times New Roman" w:eastAsia="Times New Roman" w:hAnsi="Times New Roman" w:cs="Times New Roman"/>
          <w:sz w:val="20"/>
          <w:szCs w:val="20"/>
        </w:rPr>
        <w:t>Отчет НИР за 2018 г., утверждение плана НИР на 2019  г</w:t>
      </w:r>
      <w:r w:rsidR="00645EBB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3409" w:rsidRPr="003A4F93" w:rsidRDefault="00F23409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09" w:rsidRPr="00F23409" w:rsidRDefault="00F23409" w:rsidP="006A42E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Кафедры </w:t>
      </w:r>
      <w:r w:rsidRPr="00F23409">
        <w:rPr>
          <w:rFonts w:ascii="Times New Roman" w:eastAsia="Calibri" w:hAnsi="Times New Roman" w:cs="Times New Roman"/>
          <w:sz w:val="20"/>
          <w:szCs w:val="20"/>
        </w:rPr>
        <w:t>всего-6</w:t>
      </w:r>
      <w:r w:rsidRPr="00F23409">
        <w:rPr>
          <w:rFonts w:ascii="Times New Roman" w:eastAsia="Calibri" w:hAnsi="Times New Roman" w:cs="Times New Roman"/>
          <w:sz w:val="20"/>
          <w:szCs w:val="20"/>
          <w:lang w:val="en-US"/>
        </w:rPr>
        <w:t>;</w:t>
      </w:r>
    </w:p>
    <w:p w:rsidR="00F23409" w:rsidRPr="00F23409" w:rsidRDefault="00F23409" w:rsidP="006A42E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Штатный состав</w:t>
      </w:r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, всего –38 чел; </w:t>
      </w:r>
      <w:r w:rsidRPr="00F23409">
        <w:rPr>
          <w:rFonts w:ascii="Times New Roman" w:eastAsia="Calibri" w:hAnsi="Times New Roman" w:cs="Times New Roman"/>
          <w:b/>
          <w:sz w:val="20"/>
          <w:szCs w:val="20"/>
        </w:rPr>
        <w:t>Штатные преподаватели</w:t>
      </w:r>
      <w:r w:rsidRPr="00F23409">
        <w:rPr>
          <w:rFonts w:ascii="Times New Roman" w:eastAsia="Calibri" w:hAnsi="Times New Roman" w:cs="Times New Roman"/>
          <w:sz w:val="20"/>
          <w:szCs w:val="20"/>
        </w:rPr>
        <w:t>-  37 чел.;</w:t>
      </w:r>
    </w:p>
    <w:p w:rsidR="00F23409" w:rsidRPr="00F23409" w:rsidRDefault="00F23409" w:rsidP="00F23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Аспиранты</w:t>
      </w:r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-0 (СВФУ);  (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Заровняева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С.С., 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Хубиева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В.М., 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Матул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Г.А., Валиева О.С.,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Интогарова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Т.С., Ковальчук О.Е.,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Подкаменный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Ю.А.);</w:t>
      </w:r>
    </w:p>
    <w:p w:rsidR="00F23409" w:rsidRPr="00F23409" w:rsidRDefault="00F23409" w:rsidP="00F23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Зарубежные кадры</w:t>
      </w:r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-4 чел.;</w:t>
      </w:r>
    </w:p>
    <w:p w:rsidR="00F23409" w:rsidRPr="00F23409" w:rsidRDefault="00F23409" w:rsidP="00F23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Количество студентов</w:t>
      </w:r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-854 чел. (467-очное, 387-заочное);</w:t>
      </w:r>
    </w:p>
    <w:p w:rsidR="00F23409" w:rsidRPr="00F23409" w:rsidRDefault="00F23409" w:rsidP="006A42E1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Финансирование НИР. </w:t>
      </w:r>
    </w:p>
    <w:p w:rsidR="00F23409" w:rsidRPr="00F23409" w:rsidRDefault="00F23409" w:rsidP="00F23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Поданные заявки НИР-13</w:t>
      </w:r>
      <w:r w:rsidRPr="00F23409">
        <w:rPr>
          <w:rFonts w:ascii="Times New Roman" w:eastAsia="Calibri" w:hAnsi="Times New Roman" w:cs="Times New Roman"/>
          <w:b/>
          <w:sz w:val="20"/>
          <w:szCs w:val="20"/>
          <w:lang w:val="en-US"/>
        </w:rPr>
        <w:t>:</w:t>
      </w:r>
    </w:p>
    <w:p w:rsidR="00F23409" w:rsidRPr="00F23409" w:rsidRDefault="00F23409" w:rsidP="00F23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Заявки НИР, НИОКР</w:t>
      </w:r>
      <w:r w:rsidRPr="00F23409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НИОКР Раздел Инновационные проекты в области горнодобывающей промышленности АК «АЛРОСА» (ПАО) Программа инновационного развития  и технологической модернизации АК «АЛРОСА» (ПАО) на период 2016-2023 гг. (Утверждена Наблюдательным Советом Компании 28.11.2016 г.). «Экспериментальное обоснование  способа и параметров </w:t>
      </w:r>
      <w:proofErr w:type="gramStart"/>
      <w:r w:rsidRPr="00F23409">
        <w:rPr>
          <w:rFonts w:ascii="Times New Roman" w:eastAsia="Calibri" w:hAnsi="Times New Roman" w:cs="Times New Roman"/>
          <w:sz w:val="16"/>
          <w:szCs w:val="16"/>
        </w:rPr>
        <w:t>азотирования</w:t>
      </w:r>
      <w:proofErr w:type="gram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опытных образцов ферросилиция различных марок, c оценкой их технологической эффективности и возможности практического применения в действующих схемах </w:t>
      </w:r>
      <w:proofErr w:type="spellStart"/>
      <w:r w:rsidRPr="00F23409">
        <w:rPr>
          <w:rFonts w:ascii="Times New Roman" w:eastAsia="Calibri" w:hAnsi="Times New Roman" w:cs="Times New Roman"/>
          <w:sz w:val="16"/>
          <w:szCs w:val="16"/>
        </w:rPr>
        <w:t>тяжелосреднеой</w:t>
      </w:r>
      <w:proofErr w:type="spell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сепарации </w:t>
      </w:r>
      <w:proofErr w:type="spellStart"/>
      <w:r w:rsidRPr="00F23409">
        <w:rPr>
          <w:rFonts w:ascii="Times New Roman" w:eastAsia="Calibri" w:hAnsi="Times New Roman" w:cs="Times New Roman"/>
          <w:sz w:val="16"/>
          <w:szCs w:val="16"/>
        </w:rPr>
        <w:t>алмазсодержащих</w:t>
      </w:r>
      <w:proofErr w:type="spell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кимберлитов» договор №41/2017 от 7.11.2017, рук-ль Двойченкова Г.П.,1200 тыс. руб.;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3409">
        <w:rPr>
          <w:rFonts w:ascii="Times New Roman" w:eastAsia="Calibri" w:hAnsi="Times New Roman" w:cs="Times New Roman"/>
          <w:sz w:val="16"/>
          <w:szCs w:val="16"/>
        </w:rPr>
        <w:t>НИОКР Раздел Инновационные проекты в области горнодобывающей промышленности АК «АЛРОСА» (ПАО)</w:t>
      </w:r>
      <w:proofErr w:type="gramStart"/>
      <w:r w:rsidRPr="00F23409">
        <w:rPr>
          <w:rFonts w:ascii="Times New Roman" w:eastAsia="Calibri" w:hAnsi="Times New Roman" w:cs="Times New Roman"/>
          <w:sz w:val="16"/>
          <w:szCs w:val="16"/>
        </w:rPr>
        <w:t>,П</w:t>
      </w:r>
      <w:proofErr w:type="gramEnd"/>
      <w:r w:rsidRPr="00F23409">
        <w:rPr>
          <w:rFonts w:ascii="Times New Roman" w:eastAsia="Calibri" w:hAnsi="Times New Roman" w:cs="Times New Roman"/>
          <w:sz w:val="16"/>
          <w:szCs w:val="16"/>
        </w:rPr>
        <w:t>рограмма инновационного развития  и технологической модернизации АК «АЛРОСА» (ПАО) на период 2016-2023 гг. (Утверждена Наблюдательным Советом Компании 28.11.2016 г.). «Экспериментальное обоснование спектральных параметров опытных, усиливающих свечение алмазных кристаллов, с оценкой возможности их практического применения в действующих схемах рентгенолюминесцентной сепарации алмазосодержащих кимберлитов» договор №42/2017 от 7.11.2017, Двойченкова Г.П., 1200тыс. руб.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241117208, Конкурс по инновационному развитию ПАО НК </w:t>
      </w:r>
      <w:proofErr w:type="spellStart"/>
      <w:r w:rsidRPr="00F23409">
        <w:rPr>
          <w:rFonts w:ascii="Times New Roman" w:eastAsia="Calibri" w:hAnsi="Times New Roman" w:cs="Times New Roman"/>
          <w:sz w:val="16"/>
          <w:szCs w:val="16"/>
        </w:rPr>
        <w:t>Роснефть</w:t>
      </w:r>
      <w:proofErr w:type="gramStart"/>
      <w:r w:rsidRPr="00F23409">
        <w:rPr>
          <w:rFonts w:ascii="Times New Roman" w:eastAsia="Calibri" w:hAnsi="Times New Roman" w:cs="Times New Roman"/>
          <w:sz w:val="16"/>
          <w:szCs w:val="16"/>
        </w:rPr>
        <w:t>,И</w:t>
      </w:r>
      <w:proofErr w:type="gramEnd"/>
      <w:r w:rsidRPr="00F23409">
        <w:rPr>
          <w:rFonts w:ascii="Times New Roman" w:eastAsia="Calibri" w:hAnsi="Times New Roman" w:cs="Times New Roman"/>
          <w:sz w:val="16"/>
          <w:szCs w:val="16"/>
        </w:rPr>
        <w:t>сследование</w:t>
      </w:r>
      <w:proofErr w:type="spell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влияния </w:t>
      </w:r>
      <w:proofErr w:type="spellStart"/>
      <w:r w:rsidRPr="00F23409">
        <w:rPr>
          <w:rFonts w:ascii="Times New Roman" w:eastAsia="Calibri" w:hAnsi="Times New Roman" w:cs="Times New Roman"/>
          <w:sz w:val="16"/>
          <w:szCs w:val="16"/>
        </w:rPr>
        <w:t>трещиноватости</w:t>
      </w:r>
      <w:proofErr w:type="spell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горных пород </w:t>
      </w:r>
      <w:proofErr w:type="spellStart"/>
      <w:r w:rsidRPr="00F23409">
        <w:rPr>
          <w:rFonts w:ascii="Times New Roman" w:eastAsia="Calibri" w:hAnsi="Times New Roman" w:cs="Times New Roman"/>
          <w:sz w:val="16"/>
          <w:szCs w:val="16"/>
        </w:rPr>
        <w:t>Среднеботуобинского</w:t>
      </w:r>
      <w:proofErr w:type="spell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месторождения на их фильтрационно-емкостные свойства, Томский К.О., 2 500 тыс.руб,4.12.2017 – 12.2018.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F23409">
        <w:rPr>
          <w:rFonts w:ascii="Times New Roman" w:eastAsia="Calibri" w:hAnsi="Times New Roman" w:cs="Times New Roman"/>
          <w:sz w:val="16"/>
          <w:szCs w:val="16"/>
        </w:rPr>
        <w:t>Слепцова</w:t>
      </w:r>
      <w:proofErr w:type="spell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Е.В., РФФИ, Конкурс проектов 2018 года фундаментальных научных исследований, «Оценка воздействия транспортного освоения нефтегазовых месторождений на экологию и биологию почв лесных экосистем в условиях Западной Якутии».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Конкурс проектов РНФ 2019 года «Проведение фундаментальных научных исследований и поисковых научных исследований отдельными научными группами»; название проекта «Исследование влияния частотно-регулируемого электропривода на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энергоэффективность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технологических установок методами математического моделирования и технико-экономического расчета»; руководитель – Семёнов А.С.; исполнители –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Бебихов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Ю.В.,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Волотковская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Н.С., Егоров А.Н., Кугушева Н.Н., Харитонов Я.С.,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Хубиева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В.М.;</w:t>
      </w:r>
      <w:proofErr w:type="gram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объем финансирования – 4000 тыс. руб., на рассмотрении.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Конкурс проектов фундаментальных научных исследований РФФИ 2019 года</w:t>
      </w:r>
      <w:proofErr w:type="gram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proofErr w:type="gram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название проекта «Разработка методики выбора высоковольтных преобразователей частоты для повышения эффективности применения частотно-регулируемого электропривода в промышленности»; руководитель – Семёнов А.С.; исполнители –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Бебихов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Ю.В., Егоров А.Н.,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Матул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Г.А., Харитонов Я.С.,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Хубиева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В.М.; объем финансирования – 800 тыс. руб., на рассмотрении.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Конкурс проектов фундаментальных научных исследований РФФИ 2019 года</w:t>
      </w:r>
      <w:proofErr w:type="gram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proofErr w:type="gram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название проекта «Анализ эффективности массопереноса в кристаллах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nmk-краудионами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»; исполнитель – Семёнов А.С.; объем финансирования – 700 тыс. руб., на рассмотрении.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Конкурс РНФ по мероприятию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учеными; научный проект № 18-72-00006. Руководитель – Семёнов А.С. Поддержан. Выделено на 2018-2019 год – 850 тыс. руб., заложено на 2019-2020 год – 1000 тыс. руб.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Конкурс проектов фундаментальных научных исследований для молодых ученых РФФИ на 2018 </w:t>
      </w:r>
      <w:proofErr w:type="gram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</w:t>
      </w:r>
      <w:proofErr w:type="gram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мол_а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; научный проект № 18-32-00171. Руководитель – Семёнов А.С. Поддержан. Выделено на 2018 год – 500 тыс. руб.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Конкурс лучших проектов фундаментальных научных исследований РФФИ (участники – Гольдман А.А., Иванова Р.П.,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Заровняева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С.С., Афанасьева Е.Н.)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РФФИ № 19-14-012343.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Слепцова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Е.В. Воздействие последствий мирных подземных ядерных взрывов на сообщества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микропедобионтов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условиях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криолитозоны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ПАО «НК «Роснефть», заявление №241117205.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Слепцова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Е.В. Предложение на тему «Оценка содержания тяжелых металлов и радионуклидов в почвенно-растительном покрове на территории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Среднеботуобинского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нефтегазоконденсатного месторождения (Западная Якутия)».</w:t>
      </w:r>
    </w:p>
    <w:p w:rsidR="00F23409" w:rsidRPr="00F23409" w:rsidRDefault="00F23409" w:rsidP="006A42E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РФФИ № </w:t>
      </w:r>
      <w:r w:rsidRPr="00F2340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19-03-00670</w:t>
      </w: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Иванова М.С. </w:t>
      </w:r>
      <w:r w:rsidRPr="00F2340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Исследование превращений диоксида углерода в суспензиях фторида кальция</w:t>
      </w: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Договор №133/18 от 12.03.2018 г.,  АО «АЛРОСА-Газ», Лабораторные исследования проб природной воды на содержание нефтепродуктов и взвешенных веществ в местах подводных переходов магистрального газопровода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Таас-Юрях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Мирный –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Айхал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, 97524 руб.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- Договор №164/18 от 28.03.2018 г.,  АО «АЛРОСА-Газ»</w:t>
      </w: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Лабораторные исследования проб природного газа с фонда скважин СБНГКМ и с магистрального газопровода «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Таас-Юрях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Мирный –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Айхал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компримированного газа с АГНКС и 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водометанольной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смеси с ВТУ, 511 649,50 руб.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- Договор № ДР-2018/05-118 от 04.05.2018 г., АО «РНГ»</w:t>
      </w: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Лабораторные исследования проб природного газа, нефти, конденсата и воды с объектов АО «РНГ»</w:t>
      </w: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1 325 854,80 руб.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gram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Инициативная</w:t>
      </w:r>
      <w:proofErr w:type="gram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НИР совместно с ООО «ТЮНГД»</w:t>
      </w: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Исследование совместимости буровых растворов, пластовых вод и эмульсий СБНГКМ. </w:t>
      </w:r>
    </w:p>
    <w:p w:rsidR="00F23409" w:rsidRPr="00F23409" w:rsidRDefault="00F23409" w:rsidP="006A42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Публикации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Монографии- 3 (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Многозвенные автопоезда на горных работах, </w:t>
      </w: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Зырянов И.В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и др. «Джи Лайм» ООО, Москва, 2018; Технологические аспекты разработки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беднотоварных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месторождений алмазов, А.Н. Акишев, </w:t>
      </w: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Зырянов И.В.,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Бондаренко И.Ф, «Наука», Новосибирск, 2018.</w:t>
      </w:r>
      <w:proofErr w:type="gram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«ИТАЛЬЯНСКОЕ ВОЗРОРЖДЕНИЕ: ОТКРЫТИЕ МИРА. </w:t>
      </w:r>
      <w:proofErr w:type="gram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ГЛАВНЫХ КУЛЬТУРНЫХ ДОСТИЖЕНИЯХ ЭПОХИ», </w:t>
      </w: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Скрябина А.М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.,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-во «Перо», М,2018).</w:t>
      </w:r>
      <w:proofErr w:type="gramEnd"/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Статьи</w:t>
      </w:r>
      <w:r w:rsidRPr="00F2340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proofErr w:type="gramStart"/>
      <w:r w:rsidRPr="00F23409">
        <w:rPr>
          <w:rFonts w:ascii="Times New Roman" w:eastAsia="Calibri" w:hAnsi="Times New Roman" w:cs="Times New Roman"/>
          <w:color w:val="FF0000"/>
          <w:sz w:val="20"/>
          <w:szCs w:val="20"/>
        </w:rPr>
        <w:t>–</w:t>
      </w:r>
      <w:r w:rsidRPr="00F23409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лан 112/ факт115 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в изданиях </w:t>
      </w:r>
      <w:r w:rsidRPr="00F234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Web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34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34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Science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-5, в изданиях </w:t>
      </w:r>
      <w:r w:rsidRPr="00F234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Scopus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- 11, РИНЦ-72, ВАК-27) </w:t>
      </w:r>
      <w:r w:rsidRPr="00F23409">
        <w:rPr>
          <w:rFonts w:ascii="Times New Roman" w:eastAsia="Calibri" w:hAnsi="Times New Roman" w:cs="Times New Roman"/>
          <w:color w:val="548DD4"/>
          <w:sz w:val="20"/>
          <w:szCs w:val="20"/>
        </w:rPr>
        <w:t xml:space="preserve">В 2017 году 112 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>(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ru-RU"/>
        </w:rPr>
        <w:t>Web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 xml:space="preserve"> 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ru-RU"/>
        </w:rPr>
        <w:t>of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 xml:space="preserve"> 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ru-RU"/>
        </w:rPr>
        <w:t>Science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 xml:space="preserve"> -2,  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val="en-US" w:eastAsia="ru-RU"/>
        </w:rPr>
        <w:t>Scopus</w:t>
      </w:r>
      <w:r w:rsidRPr="00F23409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>- 10, РИНЦ-85, ВАК-27, др.-26).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Сборники научных трудов и журналы -1</w:t>
      </w:r>
      <w:proofErr w:type="gramStart"/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;</w:t>
      </w:r>
      <w:proofErr w:type="gramEnd"/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4.Участие в работе рецензируемых журналов </w:t>
      </w:r>
      <w:proofErr w:type="gramStart"/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 </w:t>
      </w:r>
      <w:proofErr w:type="spellStart"/>
      <w:proofErr w:type="gram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М.Г.,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Исхоков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С.А., Зырянов И.В.);</w:t>
      </w:r>
    </w:p>
    <w:p w:rsidR="00F23409" w:rsidRPr="00F23409" w:rsidRDefault="00F23409" w:rsidP="00F234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Подготовка научно-педагогических кадров: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Pr="00F234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Научные руководители аспирантов</w:t>
        </w:r>
      </w:hyperlink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-2 </w:t>
      </w:r>
      <w:proofErr w:type="gram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End"/>
      <w:r w:rsidRPr="00F23409">
        <w:rPr>
          <w:rFonts w:ascii="Times New Roman" w:eastAsia="Calibri" w:hAnsi="Times New Roman" w:cs="Times New Roman"/>
          <w:sz w:val="20"/>
          <w:szCs w:val="20"/>
        </w:rPr>
        <w:t>Исхоков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С.А-1,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Двойченкова Г.П.-3) ;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sz w:val="20"/>
          <w:szCs w:val="20"/>
        </w:rPr>
        <w:t>Защита диссертаций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Двойченкова Г.П.-д.т.н.;</w:t>
      </w:r>
    </w:p>
    <w:p w:rsidR="00F23409" w:rsidRPr="00F23409" w:rsidRDefault="00F23409" w:rsidP="00F23409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Pr="00F234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Участие в диссертационных советах</w:t>
        </w:r>
      </w:hyperlink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-3 (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М.Г.,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Исхоков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С.А., Зырянов И.В.);</w:t>
      </w:r>
    </w:p>
    <w:p w:rsidR="00F23409" w:rsidRPr="00F23409" w:rsidRDefault="00F23409" w:rsidP="00F23409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Pr="00F234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Отзывы ведущих организаций</w:t>
        </w:r>
      </w:hyperlink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-0</w:t>
      </w:r>
    </w:p>
    <w:p w:rsidR="00F23409" w:rsidRPr="00F23409" w:rsidRDefault="00F23409" w:rsidP="00F2340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Pr="00F234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Оппонирование диссертационных работ</w:t>
        </w:r>
      </w:hyperlink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- 2(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М.Г., </w:t>
      </w:r>
      <w:proofErr w:type="gram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Томский</w:t>
      </w:r>
      <w:proofErr w:type="gram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К.О.);</w:t>
      </w:r>
    </w:p>
    <w:p w:rsidR="00F23409" w:rsidRPr="00F23409" w:rsidRDefault="00F23409" w:rsidP="00F2340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Pr="00F234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Отзывы на авторефераты</w:t>
        </w:r>
      </w:hyperlink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-2(</w:t>
      </w:r>
      <w:proofErr w:type="gram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Монастырский</w:t>
      </w:r>
      <w:proofErr w:type="gram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В.Ф.,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Иминохоев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А.М.);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6. Научно-исследовательская работа студентов.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Участие студентов в НПК, семинарах, симпозиумах -104 </w:t>
      </w:r>
      <w:r w:rsidRPr="00F23409">
        <w:rPr>
          <w:rFonts w:ascii="Times New Roman" w:eastAsia="Calibri" w:hAnsi="Times New Roman" w:cs="Times New Roman"/>
          <w:sz w:val="20"/>
          <w:szCs w:val="20"/>
        </w:rPr>
        <w:t>участника</w:t>
      </w: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23409">
        <w:rPr>
          <w:rFonts w:ascii="Times New Roman" w:eastAsia="Calibri" w:hAnsi="Times New Roman" w:cs="Times New Roman"/>
          <w:sz w:val="20"/>
          <w:szCs w:val="20"/>
        </w:rPr>
        <w:t>на</w:t>
      </w: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 7 </w:t>
      </w:r>
      <w:r w:rsidRPr="00F23409">
        <w:rPr>
          <w:rFonts w:ascii="Times New Roman" w:eastAsia="Calibri" w:hAnsi="Times New Roman" w:cs="Times New Roman"/>
          <w:sz w:val="20"/>
          <w:szCs w:val="20"/>
        </w:rPr>
        <w:t>конференциях</w:t>
      </w: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Участие студентов в конкурсах грантов и научных программ -14;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F23409">
        <w:rPr>
          <w:rFonts w:ascii="Times New Roman" w:eastAsia="Calibri" w:hAnsi="Times New Roman" w:cs="Times New Roman"/>
          <w:sz w:val="20"/>
          <w:szCs w:val="20"/>
        </w:rPr>
        <w:t>-</w:t>
      </w:r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Мишкина Мария Николаевна проходит стажировку в Университете г.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>Оулу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, Финляндия по программе «Север Северу». 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>Зайнулин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Степан Михайлович, ст. гр. БА-НД-17 прошел отбор на обучение в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>Пусанский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национальный университет в г.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>Пусан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>, Южная Корея</w:t>
      </w:r>
      <w:r w:rsidRPr="00F2340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F23409">
        <w:rPr>
          <w:rFonts w:ascii="Times New Roman" w:eastAsia="Calibri" w:hAnsi="Times New Roman" w:cs="Times New Roman"/>
          <w:sz w:val="20"/>
          <w:szCs w:val="20"/>
        </w:rPr>
        <w:t>-</w:t>
      </w:r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Яковлева Наталья Александровна, ст. гр. БА-АФ-17 прошла отбор на обучение в Университете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>Чунбук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>, Южная Корея</w:t>
      </w:r>
      <w:r w:rsidRPr="00F23409">
        <w:rPr>
          <w:rFonts w:ascii="Times New Roman" w:eastAsia="Calibri" w:hAnsi="Times New Roman" w:cs="Times New Roman"/>
          <w:sz w:val="20"/>
          <w:szCs w:val="20"/>
        </w:rPr>
        <w:t>;</w:t>
      </w:r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 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F23409">
        <w:rPr>
          <w:rFonts w:ascii="Times New Roman" w:eastAsia="Calibri" w:hAnsi="Times New Roman" w:cs="Times New Roman"/>
          <w:sz w:val="20"/>
          <w:szCs w:val="20"/>
        </w:rPr>
        <w:t>-</w:t>
      </w:r>
      <w:r w:rsidRPr="00F23409">
        <w:rPr>
          <w:rFonts w:ascii="Times New Roman" w:eastAsia="Calibri" w:hAnsi="Times New Roman" w:cs="Times New Roman"/>
          <w:sz w:val="20"/>
          <w:szCs w:val="20"/>
          <w:lang w:val="x-none"/>
        </w:rPr>
        <w:t>11 студентов МПТИ (ф) СВФУ подали документы на участие в программе ""Север Северу".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Студенческие статьи -53;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Студенческие научные кружки, конструкторские бюро, проблемные группы-9;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Стипендии за достижения </w:t>
      </w:r>
      <w:proofErr w:type="gramStart"/>
      <w:r w:rsidRPr="00F23409">
        <w:rPr>
          <w:rFonts w:ascii="Times New Roman" w:eastAsia="Calibri" w:hAnsi="Times New Roman" w:cs="Times New Roman"/>
          <w:b/>
          <w:sz w:val="20"/>
          <w:szCs w:val="20"/>
        </w:rPr>
        <w:t>в</w:t>
      </w:r>
      <w:proofErr w:type="gramEnd"/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 научно-исследовательской деятельности-24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17 студентов (7 чел в весеннем семестре и 10 студентов в осеннем) получили повышенные стипендии за достижения по научной деятельности;  1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стипендияимени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М.К.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Аммосова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(Ситников О. ЭА-13), 6 корпоративные стипендии 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Таас-Юрях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Нефтегазодобыча</w:t>
      </w:r>
      <w:proofErr w:type="gram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»з</w:t>
      </w:r>
      <w:proofErr w:type="gram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достижения в научно-исследовательской деятельности;</w:t>
      </w:r>
    </w:p>
    <w:p w:rsidR="00F23409" w:rsidRPr="00F23409" w:rsidRDefault="00F23409" w:rsidP="00F2340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Участие студентов в финансируемых НИР (по приказу)-</w:t>
      </w:r>
      <w:r w:rsidRPr="00F23409">
        <w:rPr>
          <w:rFonts w:ascii="Times New Roman" w:eastAsia="Calibri" w:hAnsi="Times New Roman" w:cs="Times New Roman"/>
          <w:sz w:val="20"/>
          <w:szCs w:val="20"/>
        </w:rPr>
        <w:t>6 студентов;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7. Научные мероприятия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Участие в конференциях, симпозиумах и т.д. 49 участников на 26</w:t>
      </w:r>
      <w:r w:rsidRPr="00F2340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конференциях. 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Проведение конференций-1;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Проведение мероприятий -10;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Экспонаты, представленные на выставках:</w:t>
      </w:r>
    </w:p>
    <w:p w:rsidR="00F23409" w:rsidRPr="00F23409" w:rsidRDefault="00F23409" w:rsidP="006A42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VIII Общероссийский конкурс изданий для вузов «Университетская книга-2018», «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English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for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Diamond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>Miners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 (авторы - Гольдман А.А., Иванова Р.П.), г. Томск, 2018 г. – Победители в номинации «Лучшее учебное издание на иностранном языке».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sz w:val="20"/>
          <w:szCs w:val="20"/>
        </w:rPr>
        <w:t>8.</w:t>
      </w: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 Инновационная деятельность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Основные результаты НИР: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23409">
        <w:rPr>
          <w:rFonts w:ascii="Times New Roman" w:eastAsia="Calibri" w:hAnsi="Times New Roman" w:cs="Times New Roman"/>
          <w:b/>
          <w:sz w:val="16"/>
          <w:szCs w:val="16"/>
        </w:rPr>
        <w:t>1.Экспериментальное обоснование спектральных параметров опытных люминофоров, усиливающих интенсивность свечения алмазных кристаллов, с оценкой возможности их практического применения в действующих схемах рентгенолюминесцентной сепарации алмазосодержащих кимберлитов.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3409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Завершение данной НИР запланировано в 2018 г. На настоящий момент на основании результатов теоретических исследований выбраны группы люминофоров, близких по параметрам свечения к алмазным кристаллам. Проведены предварительные эксперименты по синтезу новой молекулы люминофора с основанием, </w:t>
      </w:r>
      <w:proofErr w:type="gramStart"/>
      <w:r w:rsidRPr="00F23409">
        <w:rPr>
          <w:rFonts w:ascii="Times New Roman" w:eastAsia="Calibri" w:hAnsi="Times New Roman" w:cs="Times New Roman"/>
          <w:sz w:val="16"/>
          <w:szCs w:val="16"/>
        </w:rPr>
        <w:t>позволяющем</w:t>
      </w:r>
      <w:proofErr w:type="gram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закрепиться на поверхности алмаза. В 2018 году запланированы исследования по созданию нового типа органических люминофоров, применение которых позволит усилить интенсивность свечения алмазов и</w:t>
      </w:r>
      <w:proofErr w:type="gramStart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,</w:t>
      </w:r>
      <w:proofErr w:type="gram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соответственно. Увеличить их извлечение в соответствующий концентрат. По результатам работы предполагается оформление патента и разработка рекомендаций на практическое использование нового типа люминофоров в действующих схемах РЛС обогатительных фабрик АК «АЛРОСА».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F23409">
        <w:rPr>
          <w:rFonts w:ascii="Times New Roman" w:eastAsia="Calibri" w:hAnsi="Times New Roman" w:cs="Times New Roman"/>
          <w:b/>
          <w:sz w:val="16"/>
          <w:szCs w:val="16"/>
        </w:rPr>
        <w:t xml:space="preserve">2.Экспериментальное обоснование способа и параметров </w:t>
      </w:r>
      <w:proofErr w:type="gramStart"/>
      <w:r w:rsidRPr="00F23409">
        <w:rPr>
          <w:rFonts w:ascii="Times New Roman" w:eastAsia="Calibri" w:hAnsi="Times New Roman" w:cs="Times New Roman"/>
          <w:b/>
          <w:sz w:val="16"/>
          <w:szCs w:val="16"/>
        </w:rPr>
        <w:t>азотирования</w:t>
      </w:r>
      <w:proofErr w:type="gramEnd"/>
      <w:r w:rsidRPr="00F23409">
        <w:rPr>
          <w:rFonts w:ascii="Times New Roman" w:eastAsia="Calibri" w:hAnsi="Times New Roman" w:cs="Times New Roman"/>
          <w:b/>
          <w:sz w:val="16"/>
          <w:szCs w:val="16"/>
        </w:rPr>
        <w:t xml:space="preserve"> опытных образцов ферросилиция различных марок, с оценкой их технологической эффективности и возможности практического применения в действующих схемах </w:t>
      </w:r>
      <w:proofErr w:type="spellStart"/>
      <w:r w:rsidRPr="00F23409">
        <w:rPr>
          <w:rFonts w:ascii="Times New Roman" w:eastAsia="Calibri" w:hAnsi="Times New Roman" w:cs="Times New Roman"/>
          <w:b/>
          <w:sz w:val="16"/>
          <w:szCs w:val="16"/>
        </w:rPr>
        <w:t>тяжелосредной</w:t>
      </w:r>
      <w:proofErr w:type="spellEnd"/>
      <w:r w:rsidRPr="00F23409">
        <w:rPr>
          <w:rFonts w:ascii="Times New Roman" w:eastAsia="Calibri" w:hAnsi="Times New Roman" w:cs="Times New Roman"/>
          <w:b/>
          <w:sz w:val="16"/>
          <w:szCs w:val="16"/>
        </w:rPr>
        <w:t xml:space="preserve"> сепарации алмазосодержащих кимберлитов.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Завершение </w:t>
      </w:r>
      <w:proofErr w:type="gramStart"/>
      <w:r w:rsidRPr="00F23409">
        <w:rPr>
          <w:rFonts w:ascii="Times New Roman" w:eastAsia="Calibri" w:hAnsi="Times New Roman" w:cs="Times New Roman"/>
          <w:sz w:val="16"/>
          <w:szCs w:val="16"/>
        </w:rPr>
        <w:t>данной</w:t>
      </w:r>
      <w:proofErr w:type="gramEnd"/>
      <w:r w:rsidRPr="00F23409">
        <w:rPr>
          <w:rFonts w:ascii="Times New Roman" w:eastAsia="Calibri" w:hAnsi="Times New Roman" w:cs="Times New Roman"/>
          <w:sz w:val="16"/>
          <w:szCs w:val="16"/>
        </w:rPr>
        <w:t xml:space="preserve"> НИР запланировано в 2018 г. На настоящий момент в результате теоретических исследований и экспериментальных работ выбраны типы ферросилиция для последующих исследований, изучен их состав и свойства. Установлена скорость коррозии ферросилиция во всех используемых водных системах обогатительных фабрик АК «АЛРОСА» (ПАО) и возможность ее предупреждения методом азотирования поверхности гранул ферросилиция. В 2018 г. запланированы экспериментальные исследования по созданию нового образца ферросилиция, отличающегося высокими антикоррозионными свойствами и повышенной износостойкостью. На новый тип и состав ферросилиция будут разработаны ТУ. Предполагается оформление патента и разработка рекомендаций на практическое использование разработанного типа ферросилиция в действующих схемах ТСС обогатительных фабрик АК «АЛРОСА».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Организация деятельности научно-образовательного центра «</w:t>
      </w:r>
      <w:proofErr w:type="spellStart"/>
      <w:r w:rsidRPr="00F234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Инноватика</w:t>
      </w:r>
      <w:proofErr w:type="spellEnd"/>
      <w:r w:rsidRPr="00F234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технологий Севера» и научное сотрудничество</w:t>
      </w: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деятельности НОЦ организован запуск оборудования, обеспечившего выполнение   договорных работ на сумму 4 млн. руб.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Ведутся работы по запуску оборудования, с целью аккредитации лаборатории разрушения горных породи, лаборатории кондиционирования водных систем с целью дальнейшего коммерческого использования.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Организована работа в научной лаборатории для выполнения экспериментальных работ в рамках грантов и субсидий от организаций различного подчинения с привлечением студентов и аспирантов. К выполнению НИР  </w:t>
      </w:r>
      <w:proofErr w:type="gram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привлечены</w:t>
      </w:r>
      <w:proofErr w:type="gram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6 студентов. Результаты доложены студентами  на </w:t>
      </w:r>
      <w:r w:rsidRPr="00F23409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IX</w:t>
      </w:r>
      <w:r w:rsidRPr="00F2340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Всероссийская научно-практическая конференция студентов, аспирантов и молодых ученых «Молодежь и научно-практический прогресс в современном мире»</w:t>
      </w: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Мирный, МПТИ (ф) СВФУ 2018.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Доложены на ТЭС АК «АЛРОСА» результаты НИР, выполненных совместно с ИПКОН РАН.  Принято решение о включении продолжения  работ в инновационный план института «</w:t>
      </w:r>
      <w:proofErr w:type="spellStart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Якутнипроалмаз</w:t>
      </w:r>
      <w:proofErr w:type="spellEnd"/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» в рамках Программы инновационного развития АК «АЛРОСА».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40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Начата организационная работа по созданию  на базе НОЦ совместной  лаборатории с ИПКОН РАН и НИГП АК «АЛРОСА» для выполнения совместных грантов и проектов НИР, НИОКР  и совместной научно-образовательной деятельности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 xml:space="preserve">Заявки, поданные на регистрацию объектов промышленной собственности и авторского права-1;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Заровняева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С.С., Гольдман А.А., </w:t>
      </w:r>
      <w:proofErr w:type="spellStart"/>
      <w:r w:rsidRPr="00F23409">
        <w:rPr>
          <w:rFonts w:ascii="Times New Roman" w:eastAsia="Calibri" w:hAnsi="Times New Roman" w:cs="Times New Roman"/>
          <w:sz w:val="20"/>
          <w:szCs w:val="20"/>
        </w:rPr>
        <w:t>Ордобоева</w:t>
      </w:r>
      <w:proofErr w:type="spellEnd"/>
      <w:r w:rsidRPr="00F23409">
        <w:rPr>
          <w:rFonts w:ascii="Times New Roman" w:eastAsia="Calibri" w:hAnsi="Times New Roman" w:cs="Times New Roman"/>
          <w:sz w:val="20"/>
          <w:szCs w:val="20"/>
        </w:rPr>
        <w:t xml:space="preserve"> Л.М., Томский К.О., База данных, Учебный англо-русско-якутский терминологический словарь тезаурусного типа для студентов нефтегазового дела».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Полученные ВУЗом охранные документы на объекты интеллектуальной собственности -0</w:t>
      </w: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23409" w:rsidRPr="00F23409" w:rsidRDefault="00F23409" w:rsidP="00F234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23409">
        <w:rPr>
          <w:rFonts w:ascii="Times New Roman" w:eastAsia="Calibri" w:hAnsi="Times New Roman" w:cs="Times New Roman"/>
          <w:b/>
          <w:sz w:val="20"/>
          <w:szCs w:val="20"/>
        </w:rPr>
        <w:t>9. Научное сотрудничество</w:t>
      </w:r>
    </w:p>
    <w:p w:rsidR="00F23409" w:rsidRPr="00F23409" w:rsidRDefault="00F23409" w:rsidP="00F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F23409">
        <w:rPr>
          <w:rFonts w:ascii="Times New Roman" w:eastAsia="Calibri" w:hAnsi="Times New Roman" w:cs="Times New Roman"/>
          <w:b/>
          <w:sz w:val="20"/>
          <w:szCs w:val="20"/>
        </w:rPr>
        <w:t>ГСЭПДиФВ</w:t>
      </w:r>
      <w:proofErr w:type="spellEnd"/>
      <w:r w:rsidRPr="00F23409">
        <w:rPr>
          <w:rFonts w:ascii="Times New Roman" w:eastAsia="Calibri" w:hAnsi="Times New Roman" w:cs="Times New Roman"/>
          <w:b/>
          <w:sz w:val="20"/>
          <w:szCs w:val="20"/>
          <w:lang w:val="en-US"/>
        </w:rPr>
        <w:t>:</w:t>
      </w:r>
    </w:p>
    <w:p w:rsidR="00F23409" w:rsidRPr="00F23409" w:rsidRDefault="00F23409" w:rsidP="006A42E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Санкт-Петербургский политехнический университет Петра Великого - научное и образовательное сотрудничество</w:t>
      </w:r>
    </w:p>
    <w:p w:rsidR="00F23409" w:rsidRPr="00F23409" w:rsidRDefault="00F23409" w:rsidP="006A42E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НИИ региональной экономики Севера – научное сотрудничество</w:t>
      </w:r>
    </w:p>
    <w:p w:rsidR="00F23409" w:rsidRPr="00F23409" w:rsidRDefault="00F23409" w:rsidP="00F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Кафедра </w:t>
      </w:r>
      <w:r w:rsidRPr="00F23409">
        <w:rPr>
          <w:rFonts w:ascii="Times New Roman" w:eastAsia="Calibri" w:hAnsi="Times New Roman" w:cs="Times New Roman"/>
          <w:b/>
          <w:sz w:val="20"/>
          <w:szCs w:val="20"/>
        </w:rPr>
        <w:t>ГД: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академик В.А.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Чантурия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Соисполнители Двойченкова Галина Петровна, Ковальчук О.Е.,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Ю.А. </w:t>
      </w:r>
      <w:r w:rsidRPr="00F23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Программа РАН</w:t>
      </w:r>
      <w:r w:rsidRPr="00F234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(отделение наук о Земле) ОНЗ-5.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Программа Президиума РАН ПП-48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«Месторождения стратегических и высокотехнологичных металлов Российской Федерации: закономерности размещения, условия формирования, инновационные технологии прогноза и освоения»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Название проекта:</w:t>
      </w:r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«Научное и экспериментальное обоснование модифицирования интенсивности свечения алмазов за счет обработки поверхности кристаллов органическими люминофорами».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Этап 2018 г.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Обоснование и разработка органических люминофоров, наиболее близких по кинетическим и спектральным параметрам люминесценции </w:t>
      </w:r>
      <w:proofErr w:type="gramStart"/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алмазным».</w:t>
      </w:r>
    </w:p>
    <w:p w:rsidR="00F23409" w:rsidRPr="00F23409" w:rsidRDefault="00F23409" w:rsidP="00F23409">
      <w:pPr>
        <w:tabs>
          <w:tab w:val="left" w:pos="538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руководитель: академик В.А.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Чантурия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Соисполнители Г.П. Двойченкова,  О.Е. Ковальчук,  Ю.А. </w:t>
      </w:r>
      <w:proofErr w:type="spellStart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Подкаменный</w:t>
      </w:r>
      <w:proofErr w:type="spellEnd"/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23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Программа РАН </w:t>
      </w:r>
      <w:r w:rsidRPr="00F23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гос. регистрации 0138-2014-0002.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Название проекта</w:t>
      </w:r>
      <w:r w:rsidRPr="00F2340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F234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«Развитие теории комплексного извлечения ценных компонентов и глубокой </w:t>
      </w:r>
      <w:proofErr w:type="gramStart"/>
      <w:r w:rsidRPr="00F23409">
        <w:rPr>
          <w:rFonts w:ascii="Times New Roman" w:eastAsia="Calibri" w:hAnsi="Times New Roman" w:cs="Times New Roman"/>
          <w:sz w:val="20"/>
          <w:szCs w:val="20"/>
          <w:lang w:eastAsia="ru-RU"/>
        </w:rPr>
        <w:t>переработки</w:t>
      </w:r>
      <w:proofErr w:type="gramEnd"/>
      <w:r w:rsidRPr="00F2340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труднообогатимых руд и нетрадиционного минерального сырья»</w:t>
      </w:r>
    </w:p>
    <w:p w:rsidR="00F23409" w:rsidRPr="00F23409" w:rsidRDefault="00F23409" w:rsidP="00F23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3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Этап 2018 г. – </w:t>
      </w:r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Разработка оптимальных параметров процессов сепарации алмазосодержащего материала в условиях переработки текущих и отвальных хвостов </w:t>
      </w:r>
      <w:proofErr w:type="spellStart"/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алмазоизвлекающих</w:t>
      </w:r>
      <w:proofErr w:type="spellEnd"/>
      <w:r w:rsidRPr="00F234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фабрик.</w:t>
      </w:r>
    </w:p>
    <w:p w:rsidR="00F23409" w:rsidRPr="00F23409" w:rsidRDefault="00F23409" w:rsidP="00F2340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409" w:rsidRPr="00F23409" w:rsidRDefault="00F23409" w:rsidP="00F234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НИР МПТИ на 2019 год </w:t>
      </w:r>
    </w:p>
    <w:p w:rsidR="00F23409" w:rsidRPr="002039EC" w:rsidRDefault="00F23409" w:rsidP="002039E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10679" w:type="dxa"/>
        <w:jc w:val="center"/>
        <w:tblInd w:w="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6"/>
        <w:gridCol w:w="859"/>
        <w:gridCol w:w="1294"/>
        <w:gridCol w:w="1698"/>
        <w:gridCol w:w="1032"/>
        <w:gridCol w:w="1311"/>
        <w:gridCol w:w="958"/>
        <w:gridCol w:w="871"/>
      </w:tblGrid>
      <w:tr w:rsidR="00F23409" w:rsidRPr="002039EC" w:rsidTr="00F23409">
        <w:trPr>
          <w:trHeight w:val="28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23409" w:rsidRPr="002039EC" w:rsidRDefault="00F23409" w:rsidP="002039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МПТИ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АФ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ФИПМ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ГСЭПД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ЭиАПП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НД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6A42E1">
            <w:pPr>
              <w:numPr>
                <w:ilvl w:val="0"/>
                <w:numId w:val="7"/>
              </w:numPr>
              <w:tabs>
                <w:tab w:val="num" w:pos="0"/>
              </w:tabs>
              <w:spacing w:after="20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Монографии, всего, в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r w:rsidRPr="00203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зарубежных изданиях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Монастырский В.Ф.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российских изданиях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(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Семкова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Двойченкова Г.П.)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1-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Иминохоев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А.М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6A42E1">
            <w:pPr>
              <w:numPr>
                <w:ilvl w:val="0"/>
                <w:numId w:val="7"/>
              </w:numPr>
              <w:tabs>
                <w:tab w:val="num" w:pos="0"/>
              </w:tabs>
              <w:spacing w:after="20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Учебники, всего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6A42E1">
            <w:pPr>
              <w:numPr>
                <w:ilvl w:val="0"/>
                <w:numId w:val="7"/>
              </w:numPr>
              <w:tabs>
                <w:tab w:val="num" w:pos="0"/>
              </w:tabs>
              <w:spacing w:after="20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Учебные пособия, всего, в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4. Сборники научных трудов, всего, в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Статьи: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14A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14A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14A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-  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изданиях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Web of Science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4A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D14A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EC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  <w:p w:rsidR="00F23409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2039EC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2039EC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в изданиях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Scopus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4A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D14A5D" w:rsidRDefault="002039EC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EC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F23409" w:rsidRPr="00D14A5D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23409" w:rsidRPr="002039EC" w:rsidTr="002039EC">
        <w:trPr>
          <w:trHeight w:val="533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в  изданиях РИНЦ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2039EC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23409" w:rsidRPr="002039EC" w:rsidTr="002039EC">
        <w:trPr>
          <w:trHeight w:val="399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в изданиях ВАК РФ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EC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EC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другие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Тезисы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3409" w:rsidRPr="002039EC" w:rsidTr="00F23409">
        <w:trPr>
          <w:trHeight w:val="331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6. Гранты, в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международные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23409" w:rsidRPr="002039EC" w:rsidTr="002039EC">
        <w:trPr>
          <w:trHeight w:val="391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российские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23409" w:rsidRPr="002039EC" w:rsidTr="00F23409">
        <w:trPr>
          <w:trHeight w:val="28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 Защита диссертаций: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 соискание степени доктора наук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 соискание степени кандидата  наук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2039EC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(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Заровняева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С.С.)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3409" w:rsidRPr="002039EC" w:rsidTr="00F23409">
        <w:trPr>
          <w:trHeight w:val="514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 Организация и проведение научно-технических мероприятий (конференций, симпозиумов, выставок  и пр.), в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международных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всероссийских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3409" w:rsidRPr="002039EC" w:rsidTr="00F23409">
        <w:trPr>
          <w:trHeight w:val="411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другие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(Скрябина А.М.)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(школьно-студенческая конференция в рамках недели математики)</w:t>
            </w:r>
          </w:p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научно-методического семинара при кафедре </w:t>
            </w:r>
            <w:r w:rsidR="002039EC"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9. Научно-технические мероприятия (конференции, симпозиумы, выставки  и пр.), очное участие, в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F23409" w:rsidRPr="002039EC" w:rsidTr="002039EC">
        <w:trPr>
          <w:trHeight w:val="386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международных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EC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23409" w:rsidRPr="002039EC" w:rsidTr="002039EC">
        <w:trPr>
          <w:trHeight w:val="463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всероссийских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EC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23409" w:rsidRPr="002039EC" w:rsidTr="00F23409">
        <w:trPr>
          <w:trHeight w:val="253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 базе СВФУ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EC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9EC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F23409" w:rsidRPr="002039EC" w:rsidTr="00F23409">
        <w:trPr>
          <w:trHeight w:val="25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региональных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3409" w:rsidRPr="002039EC" w:rsidTr="002039EC">
        <w:trPr>
          <w:trHeight w:val="1095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Количество созданных новых кафедр, учебно-научных, научных лабораторий, научных школ, НОЦ по направлениям деятельности федерального университета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23409" w:rsidRPr="002039EC" w:rsidTr="002039EC">
        <w:trPr>
          <w:trHeight w:val="515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11.Правовая охрана объектов промышленной собственности, в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3409" w:rsidRPr="002039EC" w:rsidTr="002039EC">
        <w:trPr>
          <w:trHeight w:val="1008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2039EC" w:rsidP="002039EC">
            <w:pPr>
              <w:tabs>
                <w:tab w:val="num" w:pos="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  <w:r w:rsidR="00F23409"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заявок на объекты промышленной собственности (изобретения, промышленные образцы, полезные модели, товарные знаки, ноу-хау)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2039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1</w:t>
            </w:r>
          </w:p>
        </w:tc>
      </w:tr>
      <w:tr w:rsidR="00F23409" w:rsidRPr="002039EC" w:rsidTr="00F23409">
        <w:trPr>
          <w:trHeight w:val="681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3409" w:rsidRPr="002039EC" w:rsidRDefault="00F23409" w:rsidP="002039EC">
            <w:pPr>
              <w:tabs>
                <w:tab w:val="num" w:pos="0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полученных патентов и свидетельств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09" w:rsidRPr="002039EC" w:rsidRDefault="00F23409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</w:tbl>
    <w:p w:rsidR="00F23409" w:rsidRDefault="00F23409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5AC9" w:rsidRPr="003A4F93" w:rsidRDefault="001B5AC9" w:rsidP="001B5AC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2039EC" w:rsidRPr="002039EC" w:rsidRDefault="002039EC" w:rsidP="006A42E1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039EC">
        <w:rPr>
          <w:rFonts w:ascii="Times New Roman" w:hAnsi="Times New Roman"/>
          <w:sz w:val="20"/>
          <w:szCs w:val="20"/>
        </w:rPr>
        <w:t>Утвердить отчет НИР за 2018 г.;</w:t>
      </w:r>
    </w:p>
    <w:p w:rsidR="002039EC" w:rsidRPr="002039EC" w:rsidRDefault="002039EC" w:rsidP="006A42E1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039EC">
        <w:rPr>
          <w:rFonts w:ascii="Times New Roman" w:hAnsi="Times New Roman"/>
          <w:sz w:val="20"/>
          <w:szCs w:val="20"/>
        </w:rPr>
        <w:t>Утвердить план НИР</w:t>
      </w:r>
      <w:r>
        <w:rPr>
          <w:rFonts w:ascii="Times New Roman" w:hAnsi="Times New Roman"/>
          <w:sz w:val="20"/>
          <w:szCs w:val="20"/>
        </w:rPr>
        <w:t xml:space="preserve"> с поправками</w:t>
      </w:r>
      <w:r w:rsidRPr="002039EC">
        <w:rPr>
          <w:rFonts w:ascii="Times New Roman" w:hAnsi="Times New Roman"/>
          <w:sz w:val="20"/>
          <w:szCs w:val="20"/>
        </w:rPr>
        <w:t xml:space="preserve"> на 2019 г.;</w:t>
      </w:r>
    </w:p>
    <w:p w:rsidR="002039EC" w:rsidRPr="002039EC" w:rsidRDefault="002039EC" w:rsidP="006A42E1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Егоровой А.А. составить план НИРС</w:t>
      </w:r>
      <w:r w:rsidRPr="002039EC">
        <w:rPr>
          <w:rFonts w:ascii="Times New Roman" w:hAnsi="Times New Roman"/>
          <w:sz w:val="20"/>
          <w:szCs w:val="20"/>
        </w:rPr>
        <w:t>;</w:t>
      </w:r>
    </w:p>
    <w:p w:rsidR="002039EC" w:rsidRPr="002039EC" w:rsidRDefault="002039EC" w:rsidP="002039E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4.  Контроль за исполнением данного постановления возложить на 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2039EC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2039EC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НиИД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Егорову А.А.</w:t>
      </w:r>
    </w:p>
    <w:p w:rsidR="0070068C" w:rsidRPr="003A4F93" w:rsidRDefault="00D3004B" w:rsidP="00700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70068C" w:rsidRPr="003A4F93" w:rsidRDefault="002039EC" w:rsidP="007006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Зав. кафедрами</w:t>
      </w:r>
      <w:r w:rsidR="00BD7287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86009D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70068C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 о мероприятиях повышения квалификации ППС за 2018 г., утверждение плана повышения квалификации ППС на 2019 г</w:t>
      </w:r>
      <w:r w:rsidR="00945284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D7287" w:rsidRPr="00BD7287" w:rsidRDefault="00BD7287" w:rsidP="00BD72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Кафедра ГД – Зырянов И.В.</w:t>
      </w:r>
    </w:p>
    <w:p w:rsidR="002039EC" w:rsidRPr="002039EC" w:rsidRDefault="002039EC" w:rsidP="002039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39EC">
        <w:rPr>
          <w:rFonts w:ascii="Times New Roman" w:eastAsia="Calibri" w:hAnsi="Times New Roman" w:cs="Times New Roman"/>
          <w:b/>
          <w:sz w:val="20"/>
          <w:szCs w:val="20"/>
        </w:rPr>
        <w:t>Мероприятия по повышению квалификации ППС за 2018 г.</w:t>
      </w:r>
    </w:p>
    <w:p w:rsidR="002039EC" w:rsidRPr="002039EC" w:rsidRDefault="002039EC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Гаврилов В.И., Данилова В.Е.. 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039EC">
        <w:rPr>
          <w:rFonts w:ascii="Times New Roman" w:eastAsia="Calibri" w:hAnsi="Times New Roman" w:cs="Times New Roman"/>
          <w:sz w:val="20"/>
          <w:szCs w:val="20"/>
        </w:rPr>
        <w:t>курсы по программе «Противодействие коррупции» Института непрерывного профессионального образования СВФУ</w:t>
      </w:r>
      <w:r w:rsidR="0041079A" w:rsidRPr="0041079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1079A">
        <w:rPr>
          <w:rFonts w:ascii="Times New Roman" w:eastAsia="Calibri" w:hAnsi="Times New Roman" w:cs="Times New Roman"/>
          <w:sz w:val="20"/>
          <w:szCs w:val="20"/>
        </w:rPr>
        <w:t>(апрель</w:t>
      </w:r>
      <w:r w:rsidR="0041079A" w:rsidRPr="002039EC">
        <w:rPr>
          <w:rFonts w:ascii="Times New Roman" w:eastAsia="Calibri" w:hAnsi="Times New Roman" w:cs="Times New Roman"/>
          <w:sz w:val="20"/>
          <w:szCs w:val="20"/>
        </w:rPr>
        <w:t xml:space="preserve"> 2018 г</w:t>
      </w:r>
      <w:r w:rsidRPr="002039EC">
        <w:rPr>
          <w:rFonts w:ascii="Times New Roman" w:eastAsia="Calibri" w:hAnsi="Times New Roman" w:cs="Times New Roman"/>
          <w:sz w:val="20"/>
          <w:szCs w:val="20"/>
        </w:rPr>
        <w:t>.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). </w:t>
      </w:r>
    </w:p>
    <w:p w:rsidR="002039EC" w:rsidRPr="002039EC" w:rsidRDefault="002039EC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9EC">
        <w:rPr>
          <w:rFonts w:ascii="Times New Roman" w:eastAsia="Calibri" w:hAnsi="Times New Roman" w:cs="Times New Roman"/>
          <w:sz w:val="20"/>
          <w:szCs w:val="20"/>
        </w:rPr>
        <w:t>Львов А.С., Ковалевск</w:t>
      </w:r>
      <w:r w:rsidR="0041079A" w:rsidRPr="0041079A">
        <w:rPr>
          <w:rFonts w:ascii="Times New Roman" w:eastAsia="Calibri" w:hAnsi="Times New Roman" w:cs="Times New Roman"/>
          <w:sz w:val="20"/>
          <w:szCs w:val="20"/>
        </w:rPr>
        <w:t xml:space="preserve">ая Ю.М.  - курсы повышения квалификации руководящих работников и специалистов «Безопасность и охрана труда», </w:t>
      </w:r>
      <w:r w:rsidR="0041079A" w:rsidRPr="002039EC">
        <w:rPr>
          <w:rFonts w:ascii="Times New Roman" w:eastAsia="Calibri" w:hAnsi="Times New Roman" w:cs="Times New Roman"/>
          <w:sz w:val="20"/>
          <w:szCs w:val="20"/>
        </w:rPr>
        <w:t>Всероссийский научно-и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сследовательский институт труда, </w:t>
      </w:r>
      <w:r w:rsidR="00D14A5D">
        <w:rPr>
          <w:rFonts w:ascii="Times New Roman" w:eastAsia="Calibri" w:hAnsi="Times New Roman" w:cs="Times New Roman"/>
          <w:sz w:val="20"/>
          <w:szCs w:val="20"/>
        </w:rPr>
        <w:t>г. Москва (</w:t>
      </w:r>
      <w:r w:rsidR="0041079A" w:rsidRPr="0041079A">
        <w:rPr>
          <w:rFonts w:ascii="Times New Roman" w:eastAsia="Calibri" w:hAnsi="Times New Roman" w:cs="Times New Roman"/>
          <w:sz w:val="20"/>
          <w:szCs w:val="20"/>
        </w:rPr>
        <w:t>декабрь 2018 г.)</w:t>
      </w:r>
    </w:p>
    <w:p w:rsidR="002039EC" w:rsidRDefault="0041079A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Шабаганова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С.Н. -</w:t>
      </w:r>
      <w:r w:rsidR="002039EC" w:rsidRPr="002039EC">
        <w:rPr>
          <w:rFonts w:ascii="Times New Roman" w:eastAsia="Calibri" w:hAnsi="Times New Roman" w:cs="Times New Roman"/>
          <w:sz w:val="20"/>
          <w:szCs w:val="20"/>
        </w:rPr>
        <w:t xml:space="preserve"> курсы по программе «Организация создания и особенност</w:t>
      </w:r>
      <w:r>
        <w:rPr>
          <w:rFonts w:ascii="Times New Roman" w:eastAsia="Calibri" w:hAnsi="Times New Roman" w:cs="Times New Roman"/>
          <w:sz w:val="20"/>
          <w:szCs w:val="20"/>
        </w:rPr>
        <w:t>и проектирования онлайн-курсов» (декабрь</w:t>
      </w: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2018 г.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D14A5D" w:rsidRPr="002039EC" w:rsidRDefault="00D14A5D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Подобед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С.А. – курсы профессиональной переподготовки в ООО Учебный центр «Профессионал» по программе «Преподаватель высшей школы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Преподавание и образовательные технологии в условиях реализации ФГОС», г. Москва (02.08.2017 – 07.03.2018)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39EC">
        <w:rPr>
          <w:rFonts w:ascii="Times New Roman" w:eastAsia="Calibri" w:hAnsi="Times New Roman" w:cs="Times New Roman"/>
          <w:b/>
          <w:sz w:val="20"/>
          <w:szCs w:val="20"/>
        </w:rPr>
        <w:t>План повышения квалификации ППС на 2019 г.</w:t>
      </w:r>
    </w:p>
    <w:p w:rsidR="002039EC" w:rsidRPr="002039EC" w:rsidRDefault="0041079A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Валиева О.С. -</w:t>
      </w:r>
      <w:r w:rsidR="002039EC" w:rsidRPr="002039EC">
        <w:rPr>
          <w:rFonts w:ascii="Times New Roman" w:eastAsia="Calibri" w:hAnsi="Times New Roman" w:cs="Times New Roman"/>
          <w:sz w:val="20"/>
          <w:szCs w:val="20"/>
        </w:rPr>
        <w:t xml:space="preserve"> курсы переподготовки по программе «Учитель химии» в «Столичном учебном центре».</w:t>
      </w:r>
    </w:p>
    <w:p w:rsidR="002039EC" w:rsidRPr="002039EC" w:rsidRDefault="002039EC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039EC">
        <w:rPr>
          <w:rFonts w:ascii="Times New Roman" w:eastAsia="Calibri" w:hAnsi="Times New Roman" w:cs="Times New Roman"/>
          <w:sz w:val="20"/>
          <w:szCs w:val="20"/>
        </w:rPr>
        <w:t>Интогар</w:t>
      </w:r>
      <w:r w:rsidR="0041079A">
        <w:rPr>
          <w:rFonts w:ascii="Times New Roman" w:eastAsia="Calibri" w:hAnsi="Times New Roman" w:cs="Times New Roman"/>
          <w:sz w:val="20"/>
          <w:szCs w:val="20"/>
        </w:rPr>
        <w:t>ова</w:t>
      </w:r>
      <w:proofErr w:type="spellEnd"/>
      <w:r w:rsidR="0041079A">
        <w:rPr>
          <w:rFonts w:ascii="Times New Roman" w:eastAsia="Calibri" w:hAnsi="Times New Roman" w:cs="Times New Roman"/>
          <w:sz w:val="20"/>
          <w:szCs w:val="20"/>
        </w:rPr>
        <w:t xml:space="preserve"> Т.И., Данилова В.Е. -</w:t>
      </w: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курсы (1-й год обучения) переподготовки по программе «Переводчик в сфере профессиональной коммуникации».</w:t>
      </w:r>
    </w:p>
    <w:p w:rsidR="002039EC" w:rsidRPr="002039EC" w:rsidRDefault="0041079A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Шабаганова</w:t>
      </w:r>
      <w:proofErr w:type="spellEnd"/>
      <w:r w:rsidR="002039EC" w:rsidRPr="002039EC">
        <w:rPr>
          <w:rFonts w:ascii="Times New Roman" w:eastAsia="Calibri" w:hAnsi="Times New Roman" w:cs="Times New Roman"/>
          <w:sz w:val="20"/>
          <w:szCs w:val="20"/>
        </w:rPr>
        <w:t xml:space="preserve"> С.Н.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– курсы </w:t>
      </w:r>
      <w:r w:rsidR="002039EC" w:rsidRPr="002039EC">
        <w:rPr>
          <w:rFonts w:ascii="Times New Roman" w:eastAsia="Calibri" w:hAnsi="Times New Roman" w:cs="Times New Roman"/>
          <w:sz w:val="20"/>
          <w:szCs w:val="20"/>
        </w:rPr>
        <w:t xml:space="preserve">переподготовки по программе «Горное дело».  </w:t>
      </w:r>
    </w:p>
    <w:p w:rsidR="00464527" w:rsidRPr="002039EC" w:rsidRDefault="00464527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</w:p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</w:p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Базовая кафедра НД – </w:t>
      </w:r>
      <w:proofErr w:type="gramStart"/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Томский</w:t>
      </w:r>
      <w:proofErr w:type="gramEnd"/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 К.О.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ОТЧЁТ о мероприятиях по повышению квалификации 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ППС за 2018 год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1418"/>
        <w:gridCol w:w="709"/>
        <w:gridCol w:w="850"/>
        <w:gridCol w:w="2126"/>
        <w:gridCol w:w="1669"/>
        <w:gridCol w:w="1276"/>
        <w:gridCol w:w="1875"/>
      </w:tblGrid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709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степень/звание</w:t>
            </w:r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повышения квалификации (Название программы)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обучения, год, сроки обучения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№ документа о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повы-шенииквалиф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внедрения результатов ПК</w:t>
            </w:r>
          </w:p>
        </w:tc>
      </w:tr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М.С.</w:t>
            </w:r>
          </w:p>
        </w:tc>
        <w:tc>
          <w:tcPr>
            <w:tcW w:w="709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доцент</w:t>
            </w:r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к.х.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программе «Разработка и эксплуатация нефтяных и газовых месторождений»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«Санкт-Петербургский горный университет», с 17.01.2018 </w:t>
            </w:r>
          </w:p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18.05.2018</w:t>
            </w:r>
          </w:p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о профессиональной переподготовке 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остепенности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профильности преподаваемых дисциплин по направлению.</w:t>
            </w:r>
          </w:p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Томский К.О.</w:t>
            </w:r>
          </w:p>
        </w:tc>
        <w:tc>
          <w:tcPr>
            <w:tcW w:w="709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 каф</w:t>
            </w:r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К.т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по теме «Противодействие коррупции»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ФГАОУ ВО «СВФУ им.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М.К.Аммосова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с 04.04.2018 по 06.04.2018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№7254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Необходимое повышение квалификации по должности</w:t>
            </w:r>
          </w:p>
        </w:tc>
      </w:tr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Слепцова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709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К.б.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направлению «Геология нефти и газа»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ФГАОУ 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«Национальный исследовательский Томский политехнический университет», 10.18 – 10.19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(октябрь 2019)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остепенности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профильности преподаваемых дисциплин по направлению.</w:t>
            </w:r>
          </w:p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Катанова Р.К.</w:t>
            </w:r>
          </w:p>
        </w:tc>
        <w:tc>
          <w:tcPr>
            <w:tcW w:w="709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«Обеспечение компетентности лабораторией, осуществляющих 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испытания нефти и нефтепродуктов, включая аккредитацию» 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Уральский филиал ФГАОУ ДПО «Академия стандартизации, метрологии и 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сертификации», 10-14.12.2018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Удостоверение о повышении квалификации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Необходимое повышение квалификации для расширения области аккредитации УНИЛ </w:t>
            </w: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КАТНС</w:t>
            </w:r>
          </w:p>
        </w:tc>
      </w:tr>
    </w:tbl>
    <w:p w:rsidR="002039EC" w:rsidRPr="002039EC" w:rsidRDefault="002039EC" w:rsidP="0020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повышения квалификации ППС на 2019 г.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1244"/>
        <w:gridCol w:w="883"/>
        <w:gridCol w:w="850"/>
        <w:gridCol w:w="2126"/>
        <w:gridCol w:w="1669"/>
        <w:gridCol w:w="1276"/>
        <w:gridCol w:w="1875"/>
      </w:tblGrid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44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883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степень/звание</w:t>
            </w:r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повышения квалификации (Название программы)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обучения, год, сроки обучения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№ документа о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повы-шенииквалиф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внедрения результатов ПК</w:t>
            </w:r>
          </w:p>
        </w:tc>
      </w:tr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М.С.</w:t>
            </w:r>
          </w:p>
        </w:tc>
        <w:tc>
          <w:tcPr>
            <w:tcW w:w="883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Доцент, зав. </w:t>
            </w:r>
            <w:proofErr w:type="spellStart"/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УНИЛ КАТНС</w:t>
            </w:r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к.х.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«Требования к содержанию и оформлению документов аккредитуемых испытательных лабораторий, включая метрологическое обеспечение» 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Уральский филиал ФГАОУ ДПО «Академия стандартизации, метрологии и сертификации», 21.01-25.01.2019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Необходимое повышение квалификации для расширения области аккредитации УНИЛ КАТНС</w:t>
            </w:r>
          </w:p>
        </w:tc>
      </w:tr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М.Г.</w:t>
            </w:r>
          </w:p>
        </w:tc>
        <w:tc>
          <w:tcPr>
            <w:tcW w:w="883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Зав. </w:t>
            </w:r>
            <w:proofErr w:type="spellStart"/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НГД</w:t>
            </w:r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«Требования к содержанию и оформлению документов аккредитуемых испытательных лабораторий, включая метрологическое обеспечение» 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Уральский филиал ФГАОУ ДПО «Академия стандартизации, метрологии и сертификации», 21.01-25.01.2019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Необходимое повышение квалификации для расширения области аккредитации УНИЛ КАТНС</w:t>
            </w:r>
          </w:p>
        </w:tc>
      </w:tr>
      <w:tr w:rsidR="002039EC" w:rsidRPr="002039EC" w:rsidTr="003425C1">
        <w:trPr>
          <w:jc w:val="center"/>
        </w:trPr>
        <w:tc>
          <w:tcPr>
            <w:tcW w:w="34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Слепцова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883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Зав. </w:t>
            </w:r>
            <w:proofErr w:type="spellStart"/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</w:t>
            </w:r>
            <w:proofErr w:type="spellEnd"/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УНИЛ КАТНС (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Декр.отпуск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К.б.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направлению «Геология нефти и газа»</w:t>
            </w:r>
          </w:p>
        </w:tc>
        <w:tc>
          <w:tcPr>
            <w:tcW w:w="1669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ФГАОУ </w:t>
            </w:r>
            <w:proofErr w:type="gram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«Национальный исследовательский Томский политехнический университет», 10.18 – 10.19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(октябрь 2019)</w:t>
            </w:r>
          </w:p>
        </w:tc>
        <w:tc>
          <w:tcPr>
            <w:tcW w:w="1875" w:type="dxa"/>
          </w:tcPr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</w:t>
            </w:r>
            <w:proofErr w:type="spellStart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остепенности</w:t>
            </w:r>
            <w:proofErr w:type="spellEnd"/>
            <w:r w:rsidRPr="00203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профильности преподаваемых дисциплин по направлению.</w:t>
            </w:r>
          </w:p>
          <w:p w:rsidR="002039EC" w:rsidRPr="002039EC" w:rsidRDefault="002039EC" w:rsidP="002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</w:p>
    <w:p w:rsidR="00D14A5D" w:rsidRPr="002039EC" w:rsidRDefault="00D14A5D" w:rsidP="00D14A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Кафедра </w:t>
      </w:r>
      <w:proofErr w:type="spellStart"/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ЭиАПП</w:t>
      </w:r>
      <w:proofErr w:type="spellEnd"/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 – Семенов А.С.</w:t>
      </w:r>
    </w:p>
    <w:p w:rsidR="00D14A5D" w:rsidRPr="002039EC" w:rsidRDefault="00D14A5D" w:rsidP="00D1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ОТЧЁТ о мероприятиях по повышению квалификации </w:t>
      </w:r>
    </w:p>
    <w:p w:rsidR="00D14A5D" w:rsidRPr="002039EC" w:rsidRDefault="00D14A5D" w:rsidP="00D1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ППС за 2018 год</w:t>
      </w:r>
    </w:p>
    <w:p w:rsidR="00D14A5D" w:rsidRPr="002039EC" w:rsidRDefault="00D14A5D" w:rsidP="00D1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A5D" w:rsidRPr="002039EC" w:rsidRDefault="00D14A5D" w:rsidP="00D14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Семёнов Александр Сергеевич, зав. каф. – ФГБОУ «КГЭУ», г. Казань, по программе: «Актуальные проблемы энергосбережения в ТЭК и ЖКХ», продолжительность обучения 16 академических часов, срок обучения: с 06.12.2018 по 07.12.2018.</w:t>
      </w:r>
    </w:p>
    <w:p w:rsidR="00D14A5D" w:rsidRPr="002039EC" w:rsidRDefault="00D14A5D" w:rsidP="00D14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A5D" w:rsidRPr="002039EC" w:rsidRDefault="00D14A5D" w:rsidP="00D1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мероприятий по повышению квалификации </w:t>
      </w:r>
    </w:p>
    <w:p w:rsidR="00D14A5D" w:rsidRPr="002039EC" w:rsidRDefault="00D14A5D" w:rsidP="00D1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ППС на 2019 год</w:t>
      </w:r>
    </w:p>
    <w:p w:rsidR="00D14A5D" w:rsidRPr="002039EC" w:rsidRDefault="00D14A5D" w:rsidP="00D1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A5D" w:rsidRPr="002039EC" w:rsidRDefault="00D14A5D" w:rsidP="00D14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Волотковская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Наталья Сергеевна, доцент – МГИ НИТУ «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МИСиС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», г. Москва, курсы повышения квалификации на каф. ЭЭГП по рудничному взрывозащищенному электрооборудованию, по релейной защите и автоматике систем электроснабжения;</w:t>
      </w:r>
    </w:p>
    <w:p w:rsidR="00D14A5D" w:rsidRPr="002039EC" w:rsidRDefault="00D14A5D" w:rsidP="00D14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Семёнов Александр Сергеевич, зав. каф. – НПП «Энерготехника», г. Пенза, поверка и модернизация приборов по ККЭЭ, прохождение повышения квалификации по программе «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Энергоаудит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энергетические обследования»;</w:t>
      </w:r>
    </w:p>
    <w:p w:rsidR="00D14A5D" w:rsidRPr="002039EC" w:rsidRDefault="00D14A5D" w:rsidP="00D14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Кугушева Наталья Николаевна, ст. преп. – МГТУ им. Баумана, г. Москва, Обучение работе в программе автоматизированного проектирования 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AutoCad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профессиональном уровне для дальнейшего внедрения в учебный процесс и реализации создания 3</w:t>
      </w:r>
      <w:r w:rsidRPr="002039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моделей.</w:t>
      </w:r>
    </w:p>
    <w:p w:rsidR="00D14A5D" w:rsidRDefault="00D14A5D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</w:p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Кафедра АФ – Гольдман А.А.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ОТЧЁТ о мероприятиях по повышению квалификации 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ППС за 2018 год</w:t>
      </w:r>
    </w:p>
    <w:tbl>
      <w:tblPr>
        <w:tblStyle w:val="4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97"/>
        <w:gridCol w:w="1664"/>
        <w:gridCol w:w="1134"/>
        <w:gridCol w:w="1276"/>
        <w:gridCol w:w="1559"/>
        <w:gridCol w:w="2375"/>
      </w:tblGrid>
      <w:tr w:rsidR="002039EC" w:rsidRPr="002039EC" w:rsidTr="003425C1">
        <w:tc>
          <w:tcPr>
            <w:tcW w:w="42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97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1664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курсов ПК</w:t>
            </w:r>
          </w:p>
        </w:tc>
        <w:tc>
          <w:tcPr>
            <w:tcW w:w="1134" w:type="dxa"/>
          </w:tcPr>
          <w:p w:rsidR="002039EC" w:rsidRPr="002039EC" w:rsidRDefault="002039EC" w:rsidP="002039E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Даты </w:t>
            </w:r>
          </w:p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559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37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2039EC" w:rsidRPr="002039EC" w:rsidTr="003425C1">
        <w:tc>
          <w:tcPr>
            <w:tcW w:w="42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97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Гольдман Альбина Абрамовна </w:t>
            </w:r>
          </w:p>
        </w:tc>
        <w:tc>
          <w:tcPr>
            <w:tcW w:w="1664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 внедрения ФГОС: современные подходы к преподаванию английского языка</w:t>
            </w:r>
          </w:p>
        </w:tc>
        <w:tc>
          <w:tcPr>
            <w:tcW w:w="1134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20-22 ноября 2018 г. 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72 ч.</w:t>
            </w:r>
          </w:p>
        </w:tc>
        <w:tc>
          <w:tcPr>
            <w:tcW w:w="1559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СВФУ</w:t>
            </w:r>
          </w:p>
        </w:tc>
        <w:tc>
          <w:tcPr>
            <w:tcW w:w="237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№60/5-1</w:t>
            </w:r>
          </w:p>
        </w:tc>
      </w:tr>
      <w:tr w:rsidR="002039EC" w:rsidRPr="002039EC" w:rsidTr="003425C1">
        <w:tc>
          <w:tcPr>
            <w:tcW w:w="42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597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Семенова Наталья Ивановна </w:t>
            </w:r>
          </w:p>
        </w:tc>
        <w:tc>
          <w:tcPr>
            <w:tcW w:w="1664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Современное курсостроение </w:t>
            </w:r>
          </w:p>
        </w:tc>
        <w:tc>
          <w:tcPr>
            <w:tcW w:w="1134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72 ч. </w:t>
            </w:r>
          </w:p>
        </w:tc>
        <w:tc>
          <w:tcPr>
            <w:tcW w:w="1559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Лекториум </w:t>
            </w:r>
          </w:p>
        </w:tc>
        <w:tc>
          <w:tcPr>
            <w:tcW w:w="237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Сертификат № 347</w:t>
            </w:r>
            <w:r w:rsidRPr="002039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d83821ea24b76aa39531a56b0c67b</w:t>
            </w:r>
          </w:p>
        </w:tc>
      </w:tr>
      <w:tr w:rsidR="002039EC" w:rsidRPr="002039EC" w:rsidTr="003425C1">
        <w:tc>
          <w:tcPr>
            <w:tcW w:w="42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597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Заровняева Сильвия Сергеевна</w:t>
            </w:r>
          </w:p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Семенова Наталья Ивановна </w:t>
            </w:r>
          </w:p>
        </w:tc>
        <w:tc>
          <w:tcPr>
            <w:tcW w:w="1664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вожатской деятельности </w:t>
            </w:r>
          </w:p>
        </w:tc>
        <w:tc>
          <w:tcPr>
            <w:tcW w:w="1134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10-29 декабря 2018 г. </w:t>
            </w:r>
          </w:p>
        </w:tc>
        <w:tc>
          <w:tcPr>
            <w:tcW w:w="1276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72 ч.</w:t>
            </w:r>
          </w:p>
        </w:tc>
        <w:tc>
          <w:tcPr>
            <w:tcW w:w="1559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ФГБОУ ВО ТОГУ</w:t>
            </w:r>
          </w:p>
        </w:tc>
        <w:tc>
          <w:tcPr>
            <w:tcW w:w="237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Заявка подана </w:t>
            </w:r>
          </w:p>
        </w:tc>
      </w:tr>
    </w:tbl>
    <w:p w:rsidR="002039EC" w:rsidRPr="002039EC" w:rsidRDefault="002039EC" w:rsidP="002039EC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2039EC" w:rsidRPr="002039EC" w:rsidRDefault="002039EC" w:rsidP="002039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39EC">
        <w:rPr>
          <w:rFonts w:ascii="Times New Roman" w:eastAsia="Calibri" w:hAnsi="Times New Roman" w:cs="Times New Roman"/>
          <w:b/>
          <w:sz w:val="20"/>
          <w:szCs w:val="20"/>
        </w:rPr>
        <w:t>План по повышению квалификации сотрудников КАФ на 2019 год</w:t>
      </w:r>
    </w:p>
    <w:tbl>
      <w:tblPr>
        <w:tblStyle w:val="48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459"/>
        <w:gridCol w:w="1781"/>
        <w:gridCol w:w="1178"/>
        <w:gridCol w:w="1417"/>
        <w:gridCol w:w="1750"/>
      </w:tblGrid>
      <w:tr w:rsidR="002039EC" w:rsidRPr="002039EC" w:rsidTr="003425C1">
        <w:tc>
          <w:tcPr>
            <w:tcW w:w="445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59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1781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курсов ПК</w:t>
            </w:r>
          </w:p>
        </w:tc>
        <w:tc>
          <w:tcPr>
            <w:tcW w:w="1178" w:type="dxa"/>
          </w:tcPr>
          <w:p w:rsidR="002039EC" w:rsidRPr="002039EC" w:rsidRDefault="002039EC" w:rsidP="002039E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Даты </w:t>
            </w:r>
          </w:p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1750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2039EC" w:rsidRPr="002039EC" w:rsidTr="003425C1">
        <w:tc>
          <w:tcPr>
            <w:tcW w:w="445" w:type="dxa"/>
            <w:vMerge w:val="restart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59" w:type="dxa"/>
            <w:vMerge w:val="restart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Семкова Анастасия Владимировна </w:t>
            </w:r>
          </w:p>
        </w:tc>
        <w:tc>
          <w:tcPr>
            <w:tcW w:w="1781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CELTA COURSES</w:t>
            </w:r>
          </w:p>
        </w:tc>
        <w:tc>
          <w:tcPr>
            <w:tcW w:w="1178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Сентябрь 2019 г.</w:t>
            </w:r>
          </w:p>
        </w:tc>
        <w:tc>
          <w:tcPr>
            <w:tcW w:w="1417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0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Страсбург </w:t>
            </w:r>
          </w:p>
        </w:tc>
      </w:tr>
      <w:tr w:rsidR="002039EC" w:rsidRPr="002039EC" w:rsidTr="003425C1">
        <w:tc>
          <w:tcPr>
            <w:tcW w:w="445" w:type="dxa"/>
            <w:vMerge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59" w:type="dxa"/>
            <w:vMerge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The NY-St. Petersburg Institute of Linguistics, Cognition and Culture (NYI)</w:t>
            </w:r>
          </w:p>
        </w:tc>
        <w:tc>
          <w:tcPr>
            <w:tcW w:w="1178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С 15 июля по 2 августа 2019 г.</w:t>
            </w:r>
          </w:p>
        </w:tc>
        <w:tc>
          <w:tcPr>
            <w:tcW w:w="1417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50" w:type="dxa"/>
          </w:tcPr>
          <w:p w:rsidR="002039EC" w:rsidRPr="002039EC" w:rsidRDefault="002039EC" w:rsidP="002039E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39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Санкт-Петербург </w:t>
            </w:r>
          </w:p>
        </w:tc>
      </w:tr>
    </w:tbl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</w:p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Кафедра </w:t>
      </w:r>
      <w:proofErr w:type="spellStart"/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ФиПМ</w:t>
      </w:r>
      <w:proofErr w:type="spellEnd"/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proofErr w:type="spellStart"/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Гадоев</w:t>
      </w:r>
      <w:proofErr w:type="spellEnd"/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М.Г.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ОТЧЁТ о мероприятиях по повышению квалификации 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ППС за 2018 год</w:t>
      </w:r>
    </w:p>
    <w:p w:rsidR="002039EC" w:rsidRPr="002039EC" w:rsidRDefault="002039EC" w:rsidP="00203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Доцент кафедры Якушев И.А. </w:t>
      </w:r>
      <w:r w:rsidR="004107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курсы «Организация создания и особенности проектирования онлайн-курсов» (72 ч) на портале онлайн-образования Поволжского РЦКОО. Завершение курсов – январь 2019 года.</w:t>
      </w:r>
    </w:p>
    <w:p w:rsidR="002039EC" w:rsidRPr="002039EC" w:rsidRDefault="002039EC" w:rsidP="00203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Доцент кафедры Якушев И.А. в 2018 году поступил в магистратуру института математики и информатики СВФУ по направлению подготовки 27.04.05 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Инноватика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. Управление инновационными процессами.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мероприятий по повышению квалификации </w:t>
      </w: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ППС на 2019 год</w:t>
      </w:r>
    </w:p>
    <w:p w:rsidR="002039EC" w:rsidRPr="002039EC" w:rsidRDefault="002039EC" w:rsidP="00203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кафедре 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ФиПМ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2019 году планируется прохождение курсов повышения квалификации следующих сотрудников из числа ППС:</w:t>
      </w:r>
    </w:p>
    <w:p w:rsidR="002039EC" w:rsidRPr="002039EC" w:rsidRDefault="002039EC" w:rsidP="006A42E1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Курсы по Охране труда - ППС кафедры </w:t>
      </w:r>
      <w:proofErr w:type="spellStart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ФиПМ</w:t>
      </w:r>
      <w:proofErr w:type="spellEnd"/>
      <w:r w:rsidRPr="002039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</w:p>
    <w:p w:rsidR="002039EC" w:rsidRPr="002039EC" w:rsidRDefault="002039EC" w:rsidP="00203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Кафедра </w:t>
      </w:r>
      <w:proofErr w:type="spellStart"/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ГСЭПДиФВ</w:t>
      </w:r>
      <w:proofErr w:type="spellEnd"/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 – </w:t>
      </w:r>
      <w:proofErr w:type="spellStart"/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Халтаева</w:t>
      </w:r>
      <w:proofErr w:type="spellEnd"/>
      <w:r w:rsidRPr="002039EC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 О.Р.</w:t>
      </w:r>
    </w:p>
    <w:p w:rsidR="002039EC" w:rsidRPr="002039EC" w:rsidRDefault="002039EC" w:rsidP="002039E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39EC">
        <w:rPr>
          <w:rFonts w:ascii="Times New Roman" w:eastAsia="Calibri" w:hAnsi="Times New Roman" w:cs="Times New Roman"/>
          <w:b/>
          <w:sz w:val="20"/>
          <w:szCs w:val="20"/>
        </w:rPr>
        <w:t>Мероприятия по повышению квалификации ППС за 2018 г.</w:t>
      </w:r>
    </w:p>
    <w:p w:rsidR="002039EC" w:rsidRPr="002039EC" w:rsidRDefault="002039EC" w:rsidP="002039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039EC">
        <w:rPr>
          <w:rFonts w:ascii="Times New Roman" w:eastAsia="Calibri" w:hAnsi="Times New Roman" w:cs="Times New Roman"/>
          <w:sz w:val="20"/>
          <w:szCs w:val="20"/>
        </w:rPr>
        <w:t>Халтаева</w:t>
      </w:r>
      <w:proofErr w:type="spellEnd"/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О.Р., </w:t>
      </w:r>
      <w:proofErr w:type="spellStart"/>
      <w:r w:rsidRPr="002039EC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А.М., Якушева Р.А., Шагдарова Т.В., 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курсы по программе «Противодействие коррупции» Института непрерывного профессионального образования СВФУ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 (апрель 2018 г.)</w:t>
      </w:r>
      <w:r w:rsidRPr="002039E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039EC" w:rsidRPr="002039EC" w:rsidRDefault="002039EC" w:rsidP="002039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Шагдарова Т.В. 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039EC">
        <w:rPr>
          <w:rFonts w:ascii="Times New Roman" w:eastAsia="Calibri" w:hAnsi="Times New Roman" w:cs="Times New Roman"/>
          <w:sz w:val="20"/>
          <w:szCs w:val="20"/>
        </w:rPr>
        <w:t>3-й год обучения аспирантуры, работа над диссертацией</w:t>
      </w:r>
    </w:p>
    <w:p w:rsidR="0041079A" w:rsidRPr="002039EC" w:rsidRDefault="002039EC" w:rsidP="004107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Константинов Ю.Ю. 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41079A" w:rsidRPr="0041079A">
        <w:rPr>
          <w:rFonts w:ascii="Times New Roman" w:eastAsia="Calibri" w:hAnsi="Times New Roman" w:cs="Times New Roman"/>
          <w:sz w:val="20"/>
          <w:szCs w:val="20"/>
        </w:rPr>
        <w:t xml:space="preserve">- курсы повышения квалификации руководящих работников и специалистов «Безопасность и охрана труда», </w:t>
      </w:r>
      <w:r w:rsidR="0041079A" w:rsidRPr="002039EC">
        <w:rPr>
          <w:rFonts w:ascii="Times New Roman" w:eastAsia="Calibri" w:hAnsi="Times New Roman" w:cs="Times New Roman"/>
          <w:sz w:val="20"/>
          <w:szCs w:val="20"/>
        </w:rPr>
        <w:t>Всероссийский научно-и</w:t>
      </w:r>
      <w:r w:rsidR="0041079A">
        <w:rPr>
          <w:rFonts w:ascii="Times New Roman" w:eastAsia="Calibri" w:hAnsi="Times New Roman" w:cs="Times New Roman"/>
          <w:sz w:val="20"/>
          <w:szCs w:val="20"/>
        </w:rPr>
        <w:t>сследовательский институт труда,</w:t>
      </w:r>
      <w:r w:rsidR="0041079A" w:rsidRPr="0041079A">
        <w:rPr>
          <w:rFonts w:ascii="Times New Roman" w:eastAsia="Calibri" w:hAnsi="Times New Roman" w:cs="Times New Roman"/>
          <w:sz w:val="20"/>
          <w:szCs w:val="20"/>
        </w:rPr>
        <w:t xml:space="preserve"> г. М</w:t>
      </w:r>
      <w:r w:rsidR="0041079A">
        <w:rPr>
          <w:rFonts w:ascii="Times New Roman" w:eastAsia="Calibri" w:hAnsi="Times New Roman" w:cs="Times New Roman"/>
          <w:sz w:val="20"/>
          <w:szCs w:val="20"/>
        </w:rPr>
        <w:t>осква (</w:t>
      </w:r>
      <w:r w:rsidR="0041079A" w:rsidRPr="0041079A">
        <w:rPr>
          <w:rFonts w:ascii="Times New Roman" w:eastAsia="Calibri" w:hAnsi="Times New Roman" w:cs="Times New Roman"/>
          <w:sz w:val="20"/>
          <w:szCs w:val="20"/>
        </w:rPr>
        <w:t>декабрь 2018 г.)</w:t>
      </w:r>
    </w:p>
    <w:p w:rsidR="002039EC" w:rsidRPr="002039EC" w:rsidRDefault="002039EC" w:rsidP="002039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39EC" w:rsidRPr="002039EC" w:rsidRDefault="002039EC" w:rsidP="00203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39EC">
        <w:rPr>
          <w:rFonts w:ascii="Times New Roman" w:eastAsia="Calibri" w:hAnsi="Times New Roman" w:cs="Times New Roman"/>
          <w:b/>
          <w:sz w:val="20"/>
          <w:szCs w:val="20"/>
        </w:rPr>
        <w:t>План повышения квалификации ППС на 2019 г.</w:t>
      </w:r>
    </w:p>
    <w:p w:rsidR="002039EC" w:rsidRPr="002039EC" w:rsidRDefault="002039EC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039EC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А.М. 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039EC">
        <w:rPr>
          <w:rFonts w:ascii="Times New Roman" w:eastAsia="Calibri" w:hAnsi="Times New Roman" w:cs="Times New Roman"/>
          <w:sz w:val="20"/>
          <w:szCs w:val="20"/>
        </w:rPr>
        <w:t>«профессиональная переподготовка в области юриспруденции»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Национальный институт профессионального образования</w:t>
      </w:r>
      <w:r w:rsidR="0041079A">
        <w:rPr>
          <w:rFonts w:ascii="Times New Roman" w:eastAsia="Calibri" w:hAnsi="Times New Roman" w:cs="Times New Roman"/>
          <w:sz w:val="20"/>
          <w:szCs w:val="20"/>
        </w:rPr>
        <w:t>,</w:t>
      </w: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г. Саратов. </w:t>
      </w:r>
    </w:p>
    <w:p w:rsidR="002039EC" w:rsidRPr="002039EC" w:rsidRDefault="002039EC" w:rsidP="002039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039EC">
        <w:rPr>
          <w:rFonts w:ascii="Times New Roman" w:eastAsia="Calibri" w:hAnsi="Times New Roman" w:cs="Times New Roman"/>
          <w:sz w:val="20"/>
          <w:szCs w:val="20"/>
        </w:rPr>
        <w:t>Халтаева</w:t>
      </w:r>
      <w:proofErr w:type="spellEnd"/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О.Р.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039EC">
        <w:rPr>
          <w:rFonts w:ascii="Times New Roman" w:eastAsia="Calibri" w:hAnsi="Times New Roman" w:cs="Times New Roman"/>
          <w:sz w:val="20"/>
          <w:szCs w:val="20"/>
        </w:rPr>
        <w:t>«Теория, методика преподавания и образовательные технологии в условиях реализации ФГОС»  «Столичный учебный центр»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г. Москва</w:t>
      </w:r>
    </w:p>
    <w:p w:rsidR="002039EC" w:rsidRPr="002039EC" w:rsidRDefault="002039EC" w:rsidP="0041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Павлова С.Н. </w:t>
      </w:r>
      <w:r w:rsidR="0041079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gramStart"/>
      <w:r w:rsidRPr="002039EC">
        <w:rPr>
          <w:rFonts w:ascii="Times New Roman" w:eastAsia="Calibri" w:hAnsi="Times New Roman" w:cs="Times New Roman"/>
          <w:sz w:val="20"/>
          <w:szCs w:val="20"/>
        </w:rPr>
        <w:t>Обучение по программе</w:t>
      </w:r>
      <w:proofErr w:type="gramEnd"/>
      <w:r w:rsidRPr="002039EC">
        <w:rPr>
          <w:rFonts w:ascii="Times New Roman" w:eastAsia="Calibri" w:hAnsi="Times New Roman" w:cs="Times New Roman"/>
          <w:sz w:val="20"/>
          <w:szCs w:val="20"/>
        </w:rPr>
        <w:t xml:space="preserve"> МВА </w:t>
      </w:r>
    </w:p>
    <w:p w:rsidR="00422A8A" w:rsidRPr="003A4F93" w:rsidRDefault="00422A8A" w:rsidP="00700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068C" w:rsidRPr="003A4F93" w:rsidRDefault="0070068C" w:rsidP="00700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3425C1" w:rsidRDefault="003425C1" w:rsidP="006A42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Принять к сведению информацию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зав</w:t>
      </w:r>
      <w:proofErr w:type="gramStart"/>
      <w:r w:rsidRPr="003425C1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3425C1">
        <w:rPr>
          <w:rFonts w:ascii="Times New Roman" w:eastAsia="Calibri" w:hAnsi="Times New Roman" w:cs="Times New Roman"/>
          <w:sz w:val="20"/>
          <w:szCs w:val="20"/>
        </w:rPr>
        <w:t>афедр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3425C1" w:rsidRDefault="003425C1" w:rsidP="006A42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Утвердить отчеты о повышении квалификации ППС кафедр; </w:t>
      </w:r>
    </w:p>
    <w:p w:rsidR="003425C1" w:rsidRPr="003425C1" w:rsidRDefault="003425C1" w:rsidP="006A42E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Утвердить планы повышения квалификации ППС на 2019 г. кафедр;</w:t>
      </w:r>
    </w:p>
    <w:p w:rsidR="003425C1" w:rsidRDefault="003425C1" w:rsidP="006A42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ППС всех кафедр пройти курсы по охране труда на базе</w:t>
      </w:r>
      <w:r w:rsidRPr="00342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ЗРУМЦ </w:t>
      </w:r>
      <w:proofErr w:type="gramStart"/>
      <w:r w:rsidRPr="003425C1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и КП МПТИ;</w:t>
      </w:r>
    </w:p>
    <w:p w:rsidR="003425C1" w:rsidRPr="003425C1" w:rsidRDefault="003425C1" w:rsidP="006A42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Контроль за исполнением данного постановления возложить на </w:t>
      </w:r>
      <w:proofErr w:type="spellStart"/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УР Константинову Т.П.</w:t>
      </w:r>
    </w:p>
    <w:p w:rsidR="003425C1" w:rsidRDefault="003425C1" w:rsidP="003425C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</w:pPr>
    </w:p>
    <w:p w:rsidR="003425C1" w:rsidRPr="003425C1" w:rsidRDefault="003425C1" w:rsidP="003425C1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335D" w:rsidRPr="003A4F93" w:rsidRDefault="00D3004B" w:rsidP="005D6D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5D6DE5" w:rsidRPr="008463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3335D" w:rsidRPr="005D6D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3335D"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3A4F93" w:rsidRPr="003425C1" w:rsidRDefault="003425C1" w:rsidP="003A4F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Председателей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студ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оветов</w:t>
      </w:r>
      <w:proofErr w:type="spellEnd"/>
      <w:r w:rsidR="00F43BE9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3471BA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о работе за осенний семестр 2018-19 уч. г. </w:t>
      </w:r>
    </w:p>
    <w:p w:rsidR="003425C1" w:rsidRDefault="003425C1" w:rsidP="0034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5C1" w:rsidRPr="003425C1" w:rsidRDefault="003425C1" w:rsidP="0034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3425C1" w:rsidRPr="003425C1" w:rsidRDefault="003425C1" w:rsidP="0034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работе студенческого совета общежития №3 - Павлова М.Е.</w:t>
      </w:r>
    </w:p>
    <w:p w:rsidR="003425C1" w:rsidRPr="003425C1" w:rsidRDefault="003425C1" w:rsidP="003425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сведения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01.09.2018 года в общежитии №3 заселено 160 студентов, из них: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курс – 1 ст., 2 курс – 40 ст., 3 курс – 41 ст., 4 курс – 43 ст., 5 курс – 13 ст., 6 курс – 21 с., ребенок -1 </w:t>
      </w:r>
      <w:proofErr w:type="gramEnd"/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18.12.2018 года в общежитии №3 проживает 153 студента, из них: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курс – 6 ст., 2 курс – 33 ст., 3 курс – 37 ст., 4 курс – 45 ст., 5 курс – 13 ст., 6 курс – 19 с., ребенок -2 </w:t>
      </w:r>
      <w:proofErr w:type="gramEnd"/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Организация самоуправления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студенческого совета входит 11 человек: 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направления в работе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размещение и выселение студентов, создание благоприятного микроклимата среди проживающих, организация конкурсов и других мероприятий, решение вопросов поощрения и наказания студентов. 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Каждый вторник проводилось заседание студенческого совета.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основном в общежитии нарушаются такие правила устава как: </w:t>
      </w:r>
    </w:p>
    <w:p w:rsidR="003425C1" w:rsidRPr="003425C1" w:rsidRDefault="003425C1" w:rsidP="006A42E1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нахождение в общежитии в нетрезвом виде – 4 студента, к ним была применена трудовая повинность 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до конца семестра;</w:t>
      </w:r>
    </w:p>
    <w:p w:rsidR="003425C1" w:rsidRPr="003425C1" w:rsidRDefault="003425C1" w:rsidP="006A42E1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выход на ночь из общежития без записи и разрешения, приход в общежитие после 23-00 ч. – 15 студентов к ним было применено в первый раз предупреждение, за второй раз трудовая повинность 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7 рабочих дней;</w:t>
      </w:r>
    </w:p>
    <w:p w:rsidR="003425C1" w:rsidRPr="003425C1" w:rsidRDefault="003425C1" w:rsidP="006A42E1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соблюдение гигиенических правил и норм – 13 студентов, к ним была применена трудовая повинность.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Организация и участие в культурно-массовых мероприятиях, 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конкурсах</w:t>
      </w:r>
      <w:proofErr w:type="gramEnd"/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общежитии</w:t>
      </w:r>
    </w:p>
    <w:tbl>
      <w:tblPr>
        <w:tblW w:w="10883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5922"/>
        <w:gridCol w:w="2236"/>
        <w:gridCol w:w="2268"/>
      </w:tblGrid>
      <w:tr w:rsidR="003425C1" w:rsidRPr="003425C1" w:rsidTr="003425C1">
        <w:tc>
          <w:tcPr>
            <w:tcW w:w="457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3425C1" w:rsidRPr="003425C1" w:rsidTr="003425C1">
        <w:tc>
          <w:tcPr>
            <w:tcW w:w="457" w:type="dxa"/>
          </w:tcPr>
          <w:p w:rsidR="003425C1" w:rsidRPr="003425C1" w:rsidRDefault="003425C1" w:rsidP="006A42E1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Студенческий совет общежития №3 (решение текущих дел в общежитии)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каждый вторник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студ. совет</w:t>
            </w:r>
          </w:p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25C1" w:rsidRPr="003425C1" w:rsidTr="003425C1">
        <w:tc>
          <w:tcPr>
            <w:tcW w:w="457" w:type="dxa"/>
          </w:tcPr>
          <w:p w:rsidR="003425C1" w:rsidRPr="003425C1" w:rsidRDefault="003425C1" w:rsidP="006A42E1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территории общежития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и 16 октября 2018</w:t>
            </w:r>
          </w:p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комендант, члены студ. совета</w:t>
            </w:r>
          </w:p>
        </w:tc>
      </w:tr>
      <w:tr w:rsidR="003425C1" w:rsidRPr="003425C1" w:rsidTr="003425C1">
        <w:tc>
          <w:tcPr>
            <w:tcW w:w="457" w:type="dxa"/>
          </w:tcPr>
          <w:p w:rsidR="003425C1" w:rsidRPr="003425C1" w:rsidRDefault="003425C1" w:rsidP="006A42E1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уборки в общежитии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каждый день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члены студ. совета</w:t>
            </w:r>
          </w:p>
        </w:tc>
      </w:tr>
      <w:tr w:rsidR="003425C1" w:rsidRPr="003425C1" w:rsidTr="003425C1">
        <w:tc>
          <w:tcPr>
            <w:tcW w:w="457" w:type="dxa"/>
            <w:tcBorders>
              <w:bottom w:val="single" w:sz="4" w:space="0" w:color="auto"/>
            </w:tcBorders>
          </w:tcPr>
          <w:p w:rsidR="003425C1" w:rsidRPr="003425C1" w:rsidRDefault="003425C1" w:rsidP="006A42E1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Обход в ночное время на проверку присутствия/отсутствия студентов в общежитии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каждый вечер </w:t>
            </w:r>
          </w:p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23:00 ч. 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члены студ. совета, методист</w:t>
            </w:r>
          </w:p>
        </w:tc>
      </w:tr>
      <w:tr w:rsidR="003425C1" w:rsidRPr="003425C1" w:rsidTr="003425C1">
        <w:tc>
          <w:tcPr>
            <w:tcW w:w="457" w:type="dxa"/>
          </w:tcPr>
          <w:p w:rsidR="003425C1" w:rsidRPr="003425C1" w:rsidRDefault="003425C1" w:rsidP="006A42E1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организации эвакуации в общежитии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комендант, методист, старосты этажей</w:t>
            </w:r>
          </w:p>
        </w:tc>
      </w:tr>
      <w:tr w:rsidR="003425C1" w:rsidRPr="003425C1" w:rsidTr="003425C1">
        <w:tc>
          <w:tcPr>
            <w:tcW w:w="457" w:type="dxa"/>
          </w:tcPr>
          <w:p w:rsidR="003425C1" w:rsidRPr="003425C1" w:rsidRDefault="003425C1" w:rsidP="006A42E1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декабря 2018 г.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комендант, члены студ. совета</w:t>
            </w:r>
          </w:p>
        </w:tc>
      </w:tr>
    </w:tbl>
    <w:p w:rsidR="003425C1" w:rsidRPr="003425C1" w:rsidRDefault="003425C1" w:rsidP="003425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5C1" w:rsidRPr="003425C1" w:rsidRDefault="003425C1" w:rsidP="00E05A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</w:t>
      </w:r>
    </w:p>
    <w:p w:rsidR="003425C1" w:rsidRPr="003425C1" w:rsidRDefault="003425C1" w:rsidP="00E0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работе студенческого совета общежития №4 - Климентов Ю.В.</w:t>
      </w:r>
    </w:p>
    <w:p w:rsidR="003425C1" w:rsidRPr="003425C1" w:rsidRDefault="003425C1" w:rsidP="00E0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5C1" w:rsidRPr="003425C1" w:rsidRDefault="003425C1" w:rsidP="00E05A6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сведения</w:t>
      </w:r>
    </w:p>
    <w:p w:rsidR="003425C1" w:rsidRPr="003425C1" w:rsidRDefault="003425C1" w:rsidP="00E05A6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3425C1" w:rsidRPr="003425C1" w:rsidSect="003425C1">
          <w:footerReference w:type="default" r:id="rId14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3425C1" w:rsidRPr="003425C1" w:rsidRDefault="003425C1" w:rsidP="00E0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По состоянию на 01.09.2</w:t>
      </w:r>
      <w:r w:rsidR="00D14A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018 года в общежитии №4 </w:t>
      </w:r>
      <w:r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425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210 студентов</w:t>
      </w:r>
      <w:r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из них: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121 студент;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44 студента;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–21 студент;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16 студентов;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8 студентов;</w:t>
      </w:r>
    </w:p>
    <w:p w:rsidR="00D14A5D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 курс – 0 студент</w:t>
      </w:r>
    </w:p>
    <w:p w:rsidR="003425C1" w:rsidRPr="003425C1" w:rsidRDefault="003425C1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 состоянию на 18.12.2018 года в </w:t>
      </w:r>
      <w:r w:rsidR="00D14A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общежитии №4 </w:t>
      </w:r>
      <w:r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425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203 студента</w:t>
      </w:r>
      <w:r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из них: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110 студентов;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42 студента;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–26 студентов;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17 студентов;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8 студентов.</w:t>
      </w:r>
    </w:p>
    <w:p w:rsidR="003425C1" w:rsidRPr="003425C1" w:rsidRDefault="00D14A5D" w:rsidP="00E05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 курс</w:t>
      </w:r>
      <w:r w:rsidR="003425C1" w:rsidRPr="003425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– 0 студент.</w:t>
      </w:r>
    </w:p>
    <w:p w:rsidR="003425C1" w:rsidRPr="003425C1" w:rsidRDefault="003425C1" w:rsidP="00E05A6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3425C1" w:rsidRPr="003425C1" w:rsidSect="003425C1">
          <w:type w:val="continuous"/>
          <w:pgSz w:w="11906" w:h="16838"/>
          <w:pgMar w:top="709" w:right="566" w:bottom="1134" w:left="1701" w:header="708" w:footer="708" w:gutter="0"/>
          <w:cols w:num="2" w:space="708"/>
          <w:docGrid w:linePitch="360"/>
        </w:sectPr>
      </w:pPr>
    </w:p>
    <w:p w:rsidR="003425C1" w:rsidRPr="003425C1" w:rsidRDefault="003425C1" w:rsidP="00E05A6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25C1" w:rsidRPr="003425C1" w:rsidRDefault="003425C1" w:rsidP="00E05A6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34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Проведенная работа</w:t>
      </w:r>
    </w:p>
    <w:p w:rsidR="003425C1" w:rsidRPr="003425C1" w:rsidRDefault="003425C1" w:rsidP="00E05A6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Организация самоуправления</w:t>
      </w:r>
    </w:p>
    <w:p w:rsidR="003425C1" w:rsidRPr="003425C1" w:rsidRDefault="003425C1" w:rsidP="00E05A6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студенческого совета входит 18</w:t>
      </w:r>
      <w:r w:rsidR="00D14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3425C1" w:rsidRPr="003425C1" w:rsidRDefault="003425C1" w:rsidP="00E05A6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направления в работе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Выселение и размещение студентов, создание благоприятного микроклимата среди проживающих, организация досуга студентов в общежитии, вечеров, спортивных соревнований, конкурсов и других мероприятий, решение вопросов поощрения и наказания студентов. </w:t>
      </w:r>
    </w:p>
    <w:p w:rsidR="003425C1" w:rsidRPr="003425C1" w:rsidRDefault="003425C1" w:rsidP="00E05A6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понедельник проводилось заседание студенческого совета.</w:t>
      </w:r>
    </w:p>
    <w:p w:rsidR="003425C1" w:rsidRPr="003425C1" w:rsidRDefault="003425C1" w:rsidP="00E05A6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основном в обще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житии нарушаются такие правила У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става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как: </w:t>
      </w:r>
    </w:p>
    <w:p w:rsidR="003425C1" w:rsidRPr="003425C1" w:rsidRDefault="003425C1" w:rsidP="006A42E1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Распитие алкогольных напитков и приход в общежитие в нетрезвом состоянии – 12 студентов 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исправительные работы 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до конца семестра, ограничение входа и выхода в общежитии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3425C1" w:rsidRDefault="003425C1" w:rsidP="006A42E1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Ходьба после 23:00 по общежитию -  16 студентов 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раз 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предупреждение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второй раз 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исправительные работы 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сроком 7 рабочих дней</w:t>
      </w:r>
      <w:r w:rsidR="00E05A6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25C1" w:rsidRPr="003425C1" w:rsidRDefault="003425C1" w:rsidP="00E05A6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5C1" w:rsidRPr="003425C1" w:rsidRDefault="003425C1" w:rsidP="003425C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и участие в культурно-массовых мероприятиях, конкурсах в общежитии</w:t>
      </w:r>
    </w:p>
    <w:p w:rsidR="003425C1" w:rsidRPr="003425C1" w:rsidRDefault="003425C1" w:rsidP="003425C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883" w:type="dxa"/>
        <w:tblInd w:w="-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"/>
        <w:gridCol w:w="5922"/>
        <w:gridCol w:w="2236"/>
        <w:gridCol w:w="2268"/>
      </w:tblGrid>
      <w:tr w:rsidR="003425C1" w:rsidRPr="003425C1" w:rsidTr="003425C1">
        <w:tc>
          <w:tcPr>
            <w:tcW w:w="457" w:type="dxa"/>
            <w:gridSpan w:val="2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3425C1" w:rsidRPr="003425C1" w:rsidTr="003425C1"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Регистрация студентов по месту жительства (заполнение договоров, заявлений на временную регистрацию)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сентября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Комендант общ. №4 Петрова В.П.</w:t>
            </w:r>
          </w:p>
        </w:tc>
      </w:tr>
      <w:tr w:rsidR="003425C1" w:rsidRPr="003425C1" w:rsidTr="003425C1"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Выборы студенческого совета (выбор старост этажей)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сентября 2018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Комендант,</w:t>
            </w:r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</w:t>
            </w:r>
          </w:p>
        </w:tc>
      </w:tr>
      <w:tr w:rsidR="003425C1" w:rsidRPr="003425C1" w:rsidTr="003425C1"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Студенческий совет общежития №4 (решение текущих дел в общежитии)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каждый понедельник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студ. совет, по возможности комендант</w:t>
            </w:r>
          </w:p>
        </w:tc>
      </w:tr>
      <w:tr w:rsidR="003425C1" w:rsidRPr="003425C1" w:rsidTr="003425C1"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Общее собрание общежития №4(с участием зав. </w:t>
            </w:r>
            <w:proofErr w:type="gramStart"/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proofErr w:type="gramEnd"/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и методиста) ознакомление по ВР и с Уставом студенческого общежития МПТИ (ф) СВФУ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сентября 2018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Комендант,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</w:t>
            </w:r>
          </w:p>
        </w:tc>
      </w:tr>
      <w:tr w:rsidR="003425C1" w:rsidRPr="003425C1" w:rsidTr="003425C1"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территории общежития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сентябре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комендант, члены студ. совета</w:t>
            </w:r>
          </w:p>
        </w:tc>
      </w:tr>
      <w:tr w:rsidR="003425C1" w:rsidRPr="003425C1" w:rsidTr="003425C1"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уборки в общежитии (каждый четверг генеральная уборка «Чистый четверг» с проверкой методиста, коменданта)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Каждый день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Члены студ. совета</w:t>
            </w:r>
          </w:p>
        </w:tc>
      </w:tr>
      <w:tr w:rsidR="003425C1" w:rsidRPr="003425C1" w:rsidTr="003425C1"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Обход по общежитию в ночное время (методист или председатель проверяет по возможности каждую пятницу и субботу)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каждый день с 23:00 ч. по графику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Члены студ. совета</w:t>
            </w:r>
          </w:p>
        </w:tc>
      </w:tr>
      <w:tr w:rsidR="003425C1" w:rsidRPr="003425C1" w:rsidTr="003425C1">
        <w:trPr>
          <w:trHeight w:val="320"/>
        </w:trPr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Посвящение первокурсников в общежитии (игра с выполнением заданий на время)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сентября 2018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члены студ. совета</w:t>
            </w:r>
          </w:p>
        </w:tc>
      </w:tr>
      <w:tr w:rsidR="003425C1" w:rsidRPr="003425C1" w:rsidTr="003425C1">
        <w:trPr>
          <w:trHeight w:val="41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Хэллоуин (призы за лучший костюм, разные конкурсы)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октября 2018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члены студ. совета</w:t>
            </w:r>
          </w:p>
        </w:tc>
      </w:tr>
      <w:tr w:rsidR="003425C1" w:rsidRPr="003425C1" w:rsidTr="003425C1">
        <w:trPr>
          <w:trHeight w:val="422"/>
        </w:trPr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Встреча студ. совета с директором МПТИ, обход директора МПТИ по общежитию  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ноября 2018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 Е.Э., методист, члены студ. совета</w:t>
            </w:r>
          </w:p>
        </w:tc>
      </w:tr>
      <w:tr w:rsidR="003425C1" w:rsidRPr="003425C1" w:rsidTr="003425C1">
        <w:trPr>
          <w:trHeight w:val="93"/>
        </w:trPr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 кинофильмов «Нон-стоп» (на выбор студентов)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27.10.2018 г.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10.11.2018 г.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15.12.2018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члены студ. совета</w:t>
            </w:r>
          </w:p>
        </w:tc>
      </w:tr>
      <w:tr w:rsidR="003425C1" w:rsidRPr="003425C1" w:rsidTr="003425C1">
        <w:trPr>
          <w:trHeight w:val="403"/>
        </w:trPr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посвященные</w:t>
            </w: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 дню Народного единства (Вечер дружбы, песни под гитару, игры)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ноября 2018 г.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члены студ. совета</w:t>
            </w:r>
          </w:p>
        </w:tc>
      </w:tr>
      <w:tr w:rsidR="003425C1" w:rsidRPr="003425C1" w:rsidTr="003425C1">
        <w:trPr>
          <w:trHeight w:val="107"/>
        </w:trPr>
        <w:tc>
          <w:tcPr>
            <w:tcW w:w="457" w:type="dxa"/>
            <w:gridSpan w:val="2"/>
            <w:tcBorders>
              <w:top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Дискотека с играми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23.09.2018 г.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10.11.2018 г.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17.11.2018 г.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члены студ. совета</w:t>
            </w:r>
          </w:p>
        </w:tc>
      </w:tr>
      <w:tr w:rsidR="003425C1" w:rsidRPr="003425C1" w:rsidTr="003425C1">
        <w:trPr>
          <w:trHeight w:val="558"/>
        </w:trPr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 игр (ребята собирались в тренажерном зале и играли в командные игры)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06.10.2018 г.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20.10.2018 г.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17.11.2018 г.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члены студ. Совета</w:t>
            </w:r>
          </w:p>
        </w:tc>
      </w:tr>
      <w:tr w:rsidR="003425C1" w:rsidRPr="003425C1" w:rsidTr="003425C1">
        <w:trPr>
          <w:trHeight w:val="841"/>
        </w:trPr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 талантов (конкурс талантов по этажам, песни под гитару, дискотека, за лучшие номера призы)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ноября 2018 г.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члены студ. совета</w:t>
            </w:r>
          </w:p>
        </w:tc>
      </w:tr>
      <w:tr w:rsidR="003425C1" w:rsidRPr="003425C1" w:rsidTr="003425C1">
        <w:trPr>
          <w:trHeight w:val="417"/>
        </w:trPr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Новогоднее шоу от </w:t>
            </w:r>
            <w:proofErr w:type="spellStart"/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</w:t>
            </w:r>
            <w:proofErr w:type="spellEnd"/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совета (члены </w:t>
            </w:r>
            <w:proofErr w:type="spellStart"/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</w:t>
            </w:r>
            <w:proofErr w:type="spellEnd"/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совета </w:t>
            </w:r>
            <w:proofErr w:type="gramStart"/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сняли</w:t>
            </w:r>
            <w:proofErr w:type="gramEnd"/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показали новогоднее видео разные игры призы) 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декабря 2018 г.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члены студ. совета</w:t>
            </w:r>
          </w:p>
        </w:tc>
      </w:tr>
      <w:tr w:rsidR="003425C1" w:rsidRPr="003425C1" w:rsidTr="003425C1">
        <w:trPr>
          <w:trHeight w:val="275"/>
        </w:trPr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20 </w:t>
            </w: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декабря 2018 г.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Методист, комендант, члены студ. совета</w:t>
            </w:r>
          </w:p>
        </w:tc>
      </w:tr>
      <w:tr w:rsidR="003425C1" w:rsidRPr="003425C1" w:rsidTr="003425C1">
        <w:tc>
          <w:tcPr>
            <w:tcW w:w="457" w:type="dxa"/>
            <w:gridSpan w:val="2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22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организации эвакуации в общежитии</w:t>
            </w:r>
          </w:p>
        </w:tc>
        <w:tc>
          <w:tcPr>
            <w:tcW w:w="2236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Комендант, старосты этажей</w:t>
            </w:r>
          </w:p>
        </w:tc>
      </w:tr>
    </w:tbl>
    <w:p w:rsidR="003425C1" w:rsidRDefault="003425C1" w:rsidP="00A51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73E7" w:rsidRPr="003A4F93" w:rsidRDefault="002C73E7" w:rsidP="00A51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3425C1" w:rsidRDefault="003425C1" w:rsidP="006A42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Принять к сведению информацию председателей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студсоветов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3425C1" w:rsidRDefault="003425C1" w:rsidP="006A42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Утвердить отчет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студсовета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общежития №3; </w:t>
      </w:r>
    </w:p>
    <w:p w:rsidR="003425C1" w:rsidRDefault="003425C1" w:rsidP="006A42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Утвердить отчет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студсовета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общежития №4;</w:t>
      </w:r>
    </w:p>
    <w:p w:rsidR="003425C1" w:rsidRPr="003425C1" w:rsidRDefault="003425C1" w:rsidP="006A42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Контроль за исполнением данного постановления возложить на </w:t>
      </w:r>
      <w:proofErr w:type="spellStart"/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зам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.д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иректора</w:t>
      </w:r>
      <w:proofErr w:type="spellEnd"/>
      <w:r w:rsidRPr="003425C1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по ВР Никифорова И.И.</w:t>
      </w:r>
    </w:p>
    <w:p w:rsidR="00C15BB9" w:rsidRPr="00E3046F" w:rsidRDefault="00C15BB9" w:rsidP="00C815E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8B" w:rsidRDefault="00F43BE9" w:rsidP="00F43BE9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24188B"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</w:p>
    <w:p w:rsidR="00E05A6C" w:rsidRPr="003A4F93" w:rsidRDefault="00E05A6C" w:rsidP="00F43BE9">
      <w:pPr>
        <w:pStyle w:val="a3"/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8B" w:rsidRPr="003A4F93" w:rsidRDefault="003425C1" w:rsidP="00241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афедрами</w:t>
      </w:r>
      <w:proofErr w:type="spellEnd"/>
      <w:r w:rsidR="00F43BE9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4188B" w:rsidRPr="003A4F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 w:rsidR="00BD7287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план</w:t>
      </w:r>
      <w:r w:rsidR="00430EB5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и плана закупок на 2019 г</w:t>
      </w:r>
      <w:r w:rsidR="0024188B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A4F93" w:rsidRDefault="003A4F93" w:rsidP="00BD7287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6C" w:rsidRDefault="00E05A6C" w:rsidP="003425C1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3425C1" w:rsidRPr="00E05A6C" w:rsidRDefault="003425C1" w:rsidP="003425C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E05A6C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Кафедра </w:t>
      </w:r>
      <w:proofErr w:type="spellStart"/>
      <w:r w:rsidRPr="00E05A6C">
        <w:rPr>
          <w:rFonts w:ascii="Times New Roman" w:eastAsia="Calibri" w:hAnsi="Times New Roman" w:cs="Times New Roman"/>
          <w:b/>
          <w:sz w:val="20"/>
          <w:szCs w:val="20"/>
        </w:rPr>
        <w:t>ЭиАПП</w:t>
      </w:r>
      <w:proofErr w:type="spellEnd"/>
      <w:r w:rsidRPr="00E05A6C">
        <w:rPr>
          <w:rFonts w:ascii="Times New Roman" w:eastAsia="Calibri" w:hAnsi="Times New Roman" w:cs="Times New Roman"/>
          <w:b/>
          <w:sz w:val="20"/>
          <w:szCs w:val="20"/>
        </w:rPr>
        <w:t xml:space="preserve"> – Семенов А.С.</w:t>
      </w: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Перспективный план развития кафедры на 2019-2021 гг.</w:t>
      </w: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1. Образовательная деятельность.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1.1. Перспективы открытия новых направлений.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 году планируется пройти аккредитацию по направлению 13.03.02 «Электроэнергетика и электротехника». В 2020 году планируется открытие нового профиля по направлению 13.03.02 «Электроэнергетика и электротехника» – «Электропривод и автоматика». О востребованности профиля свидетельствует письмо АК «АЛРОСА» (ПАО) от 25.09.2017 г. № А02-2401-2420-07/1687. В 2021 году планируется открытие либо собственной, либо сетевой магистратуры (совместно с кафедрой ЭЭГП МГИ НИТУ «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МИСиС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>») по направлению 13.03.02 «Электроэнергетика и электротехника», программа «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Энергоаудит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энергоэффективность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промышленных предприятий».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1.2. Подготовка кадров высшей квалификации (аспирантура).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2019-2021 гг. открытие аспирантуры не предвидится.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1.3. Дополнительное профессиональное образование.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 году планируется продолжить реализовывать действующие программы повышения квалификации. В планах произвести набор двух групп слушателей численностью по 8-10 человек по программам «Контроль качества электрической энергии» и «Электрический привод горного производства». В 2020 году планируется открыть программы переподготовки «Электромеханик горный», «Электромеханик подземный» и произвести первый набор группы слушателей на базе высшего образования. Также планируется начать подготовку студентов (и сторонних слушателей) по рабочим профессиям «Электрослесарь 3/4-го разряда», «Электромонтер 3/4-го разряда» под лицензией ГБПОУ РС (Я) «СИТ». В 2021 году будет продолжена работа по привлечению слушателей на курсы повышения квалификации, программы переподготовки и рабочие профессии.</w:t>
      </w: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2. Научная деятельность.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2.1. Инициативные темы научно-исследовательских работ.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На протяжении 2019-2021 гг. планируется проведение </w:t>
      </w:r>
      <w:proofErr w:type="gramStart"/>
      <w:r w:rsidRPr="00656D33">
        <w:rPr>
          <w:rFonts w:ascii="Times New Roman" w:eastAsia="Calibri" w:hAnsi="Times New Roman" w:cs="Times New Roman"/>
          <w:sz w:val="20"/>
          <w:szCs w:val="20"/>
        </w:rPr>
        <w:t>следующих</w:t>
      </w:r>
      <w:proofErr w:type="gram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инициативных НИР, которые в дальнейшем могут вырасти в проекты: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- Анализ технического состояния и перспективы развития сетевого хозяйства Западного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энергорайона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Республики Саха (Якутия) (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Волотковская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Н.С.);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- Математическое моделирование систем электроснабжения участков и цехов промышленных предприятий (Кугушева Н.Н.); 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- Математическое моделирование систем автоматизированного электропривода машин и установок горного производства (Егоров А.Н., Семенов А.С.);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- Автоматизация систем управления технологическими процессами и производствами в горной и нефтегазовой промышленности (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Бебихов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Ю.В.,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Матул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Г.А.);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- Измерение и анализ </w:t>
      </w:r>
      <w:proofErr w:type="gramStart"/>
      <w:r w:rsidRPr="00656D33">
        <w:rPr>
          <w:rFonts w:ascii="Times New Roman" w:eastAsia="Calibri" w:hAnsi="Times New Roman" w:cs="Times New Roman"/>
          <w:sz w:val="20"/>
          <w:szCs w:val="20"/>
        </w:rPr>
        <w:t>показателей качества электроэнергии технологических установок горных предприятий</w:t>
      </w:r>
      <w:proofErr w:type="gram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для повышения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энергоэффективности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производства (Семёнов А.С., Харитонов Я.С.);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- Разработка роботизированных устройств, систем их навигации и управления (Татаринов П.С.).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2.2. Участие в хоздоговорных исследованиях, грантах.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В 2019-2020 году продолжится работа над грантом РНФ «Моделирование процессов возбуждения дискретных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бризеров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в металлах и упорядоченных сплавах» (1000 тыс. руб.). Поданы заявки на гранты РФФИ на 2019-2021 годы по проектам «Анализ эффективности массопереноса в кристаллах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nmk-краудионами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» (700 тыс. руб.) и «Разработка методики выбора высоковольтных преобразователей частоты для повышения эффективности применения частотно-регулируемого электропривода в промышленности» (800 тыс. руб.). </w:t>
      </w:r>
      <w:proofErr w:type="gramStart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По результатам первого этапа конкурса инновационных проектов АК «АЛРОСА» (ПАО) отдел главного энергетика АК «АЛРОСА» (ПАО) решил выступить заказчиком работ по проекту «Повышение эффективности применения высоковольтного частотно-регулируемого электропривода на промышленных объектах АК «АЛРОСА» (ПАО)», запланировано включение в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темплан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НИР АК «АЛРОСА» (ПАО) на 2019-2020 г. (подтверждающие документы СЗ02-2060-2060/3 от 17.10.2018 г. и СЗ02-490-490/4620 от 02.11.2018 г.).</w:t>
      </w:r>
      <w:proofErr w:type="gramEnd"/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 xml:space="preserve">2.3. Публикационная активность (статьи </w:t>
      </w:r>
      <w:proofErr w:type="spellStart"/>
      <w:r w:rsidRPr="00656D33">
        <w:rPr>
          <w:rFonts w:ascii="Times New Roman" w:eastAsia="Calibri" w:hAnsi="Times New Roman" w:cs="Times New Roman"/>
          <w:i/>
          <w:sz w:val="20"/>
          <w:szCs w:val="20"/>
          <w:lang w:val="en-US"/>
        </w:rPr>
        <w:t>WoS</w:t>
      </w:r>
      <w:proofErr w:type="spellEnd"/>
      <w:r w:rsidRPr="00656D33">
        <w:rPr>
          <w:rFonts w:ascii="Times New Roman" w:eastAsia="Calibri" w:hAnsi="Times New Roman" w:cs="Times New Roman"/>
          <w:i/>
          <w:sz w:val="20"/>
          <w:szCs w:val="20"/>
        </w:rPr>
        <w:t xml:space="preserve"> и </w:t>
      </w:r>
      <w:r w:rsidRPr="00656D33">
        <w:rPr>
          <w:rFonts w:ascii="Times New Roman" w:eastAsia="Calibri" w:hAnsi="Times New Roman" w:cs="Times New Roman"/>
          <w:i/>
          <w:sz w:val="20"/>
          <w:szCs w:val="20"/>
          <w:lang w:val="en-US"/>
        </w:rPr>
        <w:t>Scopus</w:t>
      </w:r>
      <w:r w:rsidRPr="00656D33">
        <w:rPr>
          <w:rFonts w:ascii="Times New Roman" w:eastAsia="Calibri" w:hAnsi="Times New Roman" w:cs="Times New Roman"/>
          <w:i/>
          <w:sz w:val="20"/>
          <w:szCs w:val="20"/>
        </w:rPr>
        <w:t>).</w:t>
      </w:r>
    </w:p>
    <w:tbl>
      <w:tblPr>
        <w:tblStyle w:val="49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276"/>
        <w:gridCol w:w="1241"/>
      </w:tblGrid>
      <w:tr w:rsidR="003425C1" w:rsidRPr="003425C1" w:rsidTr="003425C1">
        <w:trPr>
          <w:trHeight w:val="307"/>
        </w:trPr>
        <w:tc>
          <w:tcPr>
            <w:tcW w:w="675" w:type="dxa"/>
            <w:vMerge w:val="restart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3" w:type="dxa"/>
            <w:gridSpan w:val="3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 единиц</w:t>
            </w:r>
          </w:p>
        </w:tc>
      </w:tr>
      <w:tr w:rsidR="003425C1" w:rsidRPr="003425C1" w:rsidTr="003425C1">
        <w:trPr>
          <w:trHeight w:val="340"/>
        </w:trPr>
        <w:tc>
          <w:tcPr>
            <w:tcW w:w="675" w:type="dxa"/>
            <w:vMerge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241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2021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изданиях, индексируемых в БД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WoS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(в журналах Q1-Q2)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изданиях, индексируемых в БД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WoS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(в журналах Q3-Q4)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изданиях, индексируемых в БД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WoS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(в журналах без квартиля и материалах конференций)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изданиях, индексируемых в БД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Scopus</w:t>
            </w:r>
            <w:proofErr w:type="spellEnd"/>
          </w:p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(в журналах с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CiteScore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 и более)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изданиях, индексируемых в БД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Scopus</w:t>
            </w:r>
            <w:proofErr w:type="spellEnd"/>
          </w:p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(в журналах с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CiteScore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0,1)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1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изданиях, индексируемых в БД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Scopus</w:t>
            </w:r>
            <w:proofErr w:type="spellEnd"/>
          </w:p>
          <w:p w:rsidR="003425C1" w:rsidRPr="00656D33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(в журналах без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импакт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-фактора и материалах конференции)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1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41" w:type="dxa"/>
            <w:vAlign w:val="center"/>
          </w:tcPr>
          <w:p w:rsidR="003425C1" w:rsidRPr="00656D33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</w:tbl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lastRenderedPageBreak/>
        <w:t>2.4. Использование результатов интеллектуальной деятельности (коммерциализация технологий).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 году планируется начать процедуру по созданию малого инновационного предприятия ООО «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Мирнинская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измерительная лаборатория». В 2020-2021 гг. возможно рассмотреть вопрос об организации НПО для продажи лицензий производственным предприятиям и физическим лицам, а также продажи исключительных прав по договорам отчуждения РИД.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3. Материально-техническая и информационная база.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3.1. План использования имеющегося оборудования.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В 2019 году планируется провести поверку и модернизацию приборов по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энергоаудиту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и контролю качества электроэнергии.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3.2. Сведения об использовании оборудования в образовательных программах.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2019-2021 гг. продолжится использование оборудования в учебном процессе в рамках проведения лабораторных работ по закрепленным за кафедрой дисциплинам. В 2020 году планируется использование оборудования для программ переподготовки и повышения квалификации.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3.3. Коммерциализация имеющегося оборудования.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В 2019-2021 гг. планируется использование приборов по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энергоаудиту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и контролю качества электроэнергии (после их поверки) для оказания платных услуг населению и предприятиям.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3.4. План закупок.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56D33">
        <w:rPr>
          <w:rFonts w:ascii="Times New Roman" w:eastAsia="Calibri" w:hAnsi="Times New Roman" w:cs="Times New Roman"/>
          <w:sz w:val="20"/>
          <w:szCs w:val="20"/>
          <w:u w:val="single"/>
        </w:rPr>
        <w:t>2019 год: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1. Поверка и модернизация приборов по контролю качества электроэнергии – 8 шт. * 33 750 = 270 000 руб.;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2. Он-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лайн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поверка приборов по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энергоаудиту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– 12 шт. * 2 500 = 30 000 руб.;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3. Доукомплектование компьютерного класса (414 ауд.) – 7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компл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>. * 100 тыс. руб. = 700 тыс. руб.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56D33">
        <w:rPr>
          <w:rFonts w:ascii="Times New Roman" w:eastAsia="Calibri" w:hAnsi="Times New Roman" w:cs="Times New Roman"/>
          <w:sz w:val="20"/>
          <w:szCs w:val="20"/>
          <w:u w:val="single"/>
        </w:rPr>
        <w:t>2020 год: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1. Приобретение установки для испытания средств индивидуальной защиты (УИ-70 СЗ-50) – 240 тыс. руб.;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2. Приобретение высоковольтной установки для испытания средств защиты (И-20М) – 360 тыс. руб.;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3. Приобретение лабораторного учебного стенда «Релейная защита и автоматика в системах электроснабжения (на основе программируемого контроллера)» - 250 тыс. руб.;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56D33">
        <w:rPr>
          <w:rFonts w:ascii="Times New Roman" w:eastAsia="Calibri" w:hAnsi="Times New Roman" w:cs="Times New Roman"/>
          <w:sz w:val="20"/>
          <w:szCs w:val="20"/>
          <w:u w:val="single"/>
        </w:rPr>
        <w:t>2021: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1. Приобретение комплекта «Комната электромонтажника» – 3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компл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>. * 40 тыс. руб. = 120 тыс. руб.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2. Приобретение наборов для монтажа в комнате электромонтажника схем управления трехфазным асинхронным двигателем с короткозамкнутым ротором – 3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компл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>. * 60 тыс. руб. = 180 тыс. руб.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3.5. Планируемый ремонт.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 году просим решить проблему с протеканием наклонных окон в кабинетах 417, 418, 419 нового корпуса. Дорогостоящее оборудование в весенне-осенний период находится в постоянной сырости и может выйти из строя.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56D33">
        <w:rPr>
          <w:rFonts w:ascii="Times New Roman" w:eastAsia="Calibri" w:hAnsi="Times New Roman" w:cs="Times New Roman"/>
          <w:i/>
          <w:sz w:val="20"/>
          <w:szCs w:val="20"/>
        </w:rPr>
        <w:t>3.6. Усовершенствование инфраструктуры.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 году просим выделить помещение для организации мастерской (на 1 этаже) для последующего размещения там различных типов станков и верстаков с целью вовлечения большего числа студентов в самостоятельную научно-творческую деятельность. В настоящее время студенты ютятся в лабораториях 406 и 407, которые невозможно оборудовать для этих целей. В 2020 году рассмотреть вопрос о заключении договора с РССУ (или другими организациями) о безвозмездной передаче списанных станков (точильных, сверлильных, шлифовальных и т.п.) для нужд вышеуказанной мастерской.</w:t>
      </w: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4. Воспитательная работа.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2019-2021 гг. будет продолжена воспитательная работа по следующим направлениям: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1. Организация воспитательной (адаптационной) работы со студентами 1-го курса;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2. Организация воспитательной работы со студентами старших курсов;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3. Учебно-методическая поддержка кураторов и наставников для улучшения взаимодействия с учебными группами;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4. Работа по вовлечения большего числа студентов в научную, культурную, спортивную, общественную и пр. жизни института.</w:t>
      </w: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proofErr w:type="spellStart"/>
      <w:r w:rsidRPr="00656D33">
        <w:rPr>
          <w:rFonts w:ascii="Times New Roman" w:eastAsia="Calibri" w:hAnsi="Times New Roman" w:cs="Times New Roman"/>
          <w:b/>
          <w:sz w:val="20"/>
          <w:szCs w:val="20"/>
        </w:rPr>
        <w:t>Профориентационная</w:t>
      </w:r>
      <w:proofErr w:type="spellEnd"/>
      <w:r w:rsidRPr="00656D33">
        <w:rPr>
          <w:rFonts w:ascii="Times New Roman" w:eastAsia="Calibri" w:hAnsi="Times New Roman" w:cs="Times New Roman"/>
          <w:b/>
          <w:sz w:val="20"/>
          <w:szCs w:val="20"/>
        </w:rPr>
        <w:t xml:space="preserve"> работа.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Как и предыдущие годы, в 2019-2021 гг.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профориентационная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работа будет разделена на два больших блока: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proofErr w:type="gramStart"/>
      <w:r w:rsidRPr="00656D33">
        <w:rPr>
          <w:rFonts w:ascii="Times New Roman" w:eastAsia="Calibri" w:hAnsi="Times New Roman" w:cs="Times New Roman"/>
          <w:sz w:val="20"/>
          <w:szCs w:val="20"/>
          <w:u w:val="single"/>
        </w:rPr>
        <w:t>Работа со школьниками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профориентационная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работа в школах г. Мирного и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Мирнинского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района; участие в выездных мероприятиях для привлечения школьников из Вилюйской и Центральной групп улусов; участие в качестве экспертов в региональной НПК «Шаг в будущее» для привлечения талантливых детей; привлечение школьников к участию в научных кружках на базе лабораторий кафедры;</w:t>
      </w:r>
      <w:proofErr w:type="gram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проведение подготовительных курсов по профильным предметам с целью успешной сдачи ЕГЭ и поступления на специальности кафедры;</w:t>
      </w:r>
    </w:p>
    <w:p w:rsid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proofErr w:type="gramStart"/>
      <w:r w:rsidRPr="00656D33">
        <w:rPr>
          <w:rFonts w:ascii="Times New Roman" w:eastAsia="Calibri" w:hAnsi="Times New Roman" w:cs="Times New Roman"/>
          <w:sz w:val="20"/>
          <w:szCs w:val="20"/>
          <w:u w:val="single"/>
        </w:rPr>
        <w:t>Работа со студентами СПО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профориентационная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работа в учреждениях СПО г. Мирного,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Мирнинского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района, г. Ленска, с. Сунтар, г. Якутск; тесное сотрудничество с ГБПОУ РС (Я) «СИТ» (п. Светлый) и ГАПОУ РС (Я) «РТК в г. Мирном»; участие в вышеуказанных техникумах ППС кафедры в качестве экспертов на олимпиадах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профмастерства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и турнирах </w:t>
      </w:r>
      <w:r w:rsidRPr="00656D33">
        <w:rPr>
          <w:rFonts w:ascii="Times New Roman" w:eastAsia="Calibri" w:hAnsi="Times New Roman" w:cs="Times New Roman"/>
          <w:sz w:val="20"/>
          <w:szCs w:val="20"/>
          <w:lang w:val="en-US"/>
        </w:rPr>
        <w:t>World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6D33">
        <w:rPr>
          <w:rFonts w:ascii="Times New Roman" w:eastAsia="Calibri" w:hAnsi="Times New Roman" w:cs="Times New Roman"/>
          <w:sz w:val="20"/>
          <w:szCs w:val="20"/>
          <w:lang w:val="en-US"/>
        </w:rPr>
        <w:t>Skills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6D33">
        <w:rPr>
          <w:rFonts w:ascii="Times New Roman" w:eastAsia="Calibri" w:hAnsi="Times New Roman" w:cs="Times New Roman"/>
          <w:sz w:val="20"/>
          <w:szCs w:val="20"/>
          <w:lang w:val="en-US"/>
        </w:rPr>
        <w:t>Russia</w:t>
      </w:r>
      <w:r w:rsidRPr="00656D33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привлечение студентов СПО для участия в кафедральных и институтских научных мероприятиях; подготовка выпускников СПО к поступлению на специальности кафедры (тесты по предметам).</w:t>
      </w:r>
    </w:p>
    <w:p w:rsidR="00E05A6C" w:rsidRDefault="00E05A6C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5A6C" w:rsidRPr="00656D33" w:rsidRDefault="00E05A6C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6. Работа с выпускниками.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 году планируется создание базы текущих мест работы выпускников направлений кафедры, которая раз в квартал будет обновляться по мере получения информации о смене работы того или иного выпускника. В 2020 году база пополнится выпускниками нового направления.</w:t>
      </w: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7. Международная деятельность.</w:t>
      </w:r>
    </w:p>
    <w:p w:rsidR="003425C1" w:rsidRPr="00656D33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В 2019 году в рамках проведения конференции и юбилейных мероприятий планируется пригласить (для дальнейшего научного сотрудничества) профессора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Masayuki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Kimura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из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University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Shiga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Prefecture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Japan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Department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Electronic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Systems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Engineering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425C1" w:rsidRPr="003425C1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5C1" w:rsidRPr="00E05A6C" w:rsidRDefault="003425C1" w:rsidP="003425C1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5A6C">
        <w:rPr>
          <w:rFonts w:ascii="Times New Roman" w:eastAsia="Calibri" w:hAnsi="Times New Roman" w:cs="Times New Roman"/>
          <w:b/>
          <w:sz w:val="20"/>
          <w:szCs w:val="20"/>
        </w:rPr>
        <w:t>Кафедра ГД – Зырянов И.В.</w:t>
      </w: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План закупок на 2019г.</w:t>
      </w:r>
    </w:p>
    <w:p w:rsidR="003425C1" w:rsidRPr="00656D33" w:rsidRDefault="003425C1" w:rsidP="003425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Для обеспечения учебного процесса в лабораторию «Общей и неорганической химии» планируется закупить «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Аквадистиллятор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АЭ-5» (стоимость 23 800 руб.). </w:t>
      </w:r>
    </w:p>
    <w:p w:rsidR="003425C1" w:rsidRPr="00656D33" w:rsidRDefault="003425C1" w:rsidP="003425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Согласно письму № А02-2401-2420-07/1687 «О включении дополнений в образовательную программу» от АК АЛРОСА (ПАО) планируется закупить Компьютерный класс на 13 посадочных мест и Программно-методический комплекс «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Майнфрейм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>», «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Макромайн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», «Вентиляция шахт». </w:t>
      </w:r>
    </w:p>
    <w:tbl>
      <w:tblPr>
        <w:tblStyle w:val="49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6521"/>
        <w:gridCol w:w="2693"/>
      </w:tblGrid>
      <w:tr w:rsidR="003425C1" w:rsidRPr="003425C1" w:rsidTr="003425C1">
        <w:tc>
          <w:tcPr>
            <w:tcW w:w="1276" w:type="dxa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6521" w:type="dxa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2693" w:type="dxa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Цена (руб.)</w:t>
            </w:r>
          </w:p>
        </w:tc>
      </w:tr>
      <w:tr w:rsidR="003425C1" w:rsidRPr="003425C1" w:rsidTr="003425C1">
        <w:tc>
          <w:tcPr>
            <w:tcW w:w="10490" w:type="dxa"/>
            <w:gridSpan w:val="3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Компьютерный класс (ауд.№ 205)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 г.</w:t>
            </w:r>
          </w:p>
        </w:tc>
        <w:tc>
          <w:tcPr>
            <w:tcW w:w="6521" w:type="dxa"/>
          </w:tcPr>
          <w:p w:rsidR="003425C1" w:rsidRPr="00E05A6C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Компьютерный класс на 13 посадочных мест </w:t>
            </w:r>
          </w:p>
          <w:p w:rsidR="003425C1" w:rsidRPr="00E05A6C" w:rsidRDefault="003425C1" w:rsidP="003425C1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Программно-методический комплекс </w:t>
            </w:r>
            <w:proofErr w:type="spellStart"/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Майнфрейм</w:t>
            </w:r>
            <w:proofErr w:type="spellEnd"/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макромайн</w:t>
            </w:r>
            <w:proofErr w:type="spellEnd"/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</w:t>
            </w:r>
          </w:p>
          <w:p w:rsidR="003425C1" w:rsidRPr="00E05A6C" w:rsidRDefault="003425C1" w:rsidP="00342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Программный комплекс "Вентиляция шахт" ШАХТЭСКПРЕСС</w:t>
            </w: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1 000 000</w:t>
            </w:r>
          </w:p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350 000</w:t>
            </w:r>
          </w:p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75 000</w:t>
            </w:r>
          </w:p>
        </w:tc>
      </w:tr>
      <w:tr w:rsidR="003425C1" w:rsidRPr="003425C1" w:rsidTr="003425C1">
        <w:trPr>
          <w:trHeight w:val="146"/>
        </w:trPr>
        <w:tc>
          <w:tcPr>
            <w:tcW w:w="10490" w:type="dxa"/>
            <w:gridSpan w:val="3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Лаборатория Вещественного состава полезных ископаемых, Геологии и геофизики, Геодезии и маркшейдерии (ауд.№302)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 w:val="restart"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5A6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2019 г.</w:t>
            </w:r>
          </w:p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Align w:val="bottom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УОМЗ 2Т30П - оптический теодолит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27000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Align w:val="bottom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Поверка оптического теодолита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2900</w:t>
            </w:r>
          </w:p>
        </w:tc>
      </w:tr>
      <w:tr w:rsidR="003425C1" w:rsidRPr="003425C1" w:rsidTr="003425C1">
        <w:trPr>
          <w:trHeight w:val="146"/>
        </w:trPr>
        <w:tc>
          <w:tcPr>
            <w:tcW w:w="10490" w:type="dxa"/>
            <w:gridSpan w:val="3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Лаборатория Водоподготовки и вспомогательных процессов (ауд.№101)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 w:val="restart"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5A6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6521" w:type="dxa"/>
            <w:vAlign w:val="bottom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Установка пенной сепарации УМПС  -50</w:t>
            </w:r>
          </w:p>
        </w:tc>
        <w:tc>
          <w:tcPr>
            <w:tcW w:w="2693" w:type="dxa"/>
            <w:vAlign w:val="bottom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3 100 000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Align w:val="bottom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Лабораторные электронные весы ВК-600</w:t>
            </w:r>
          </w:p>
        </w:tc>
        <w:tc>
          <w:tcPr>
            <w:tcW w:w="2693" w:type="dxa"/>
            <w:vAlign w:val="bottom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15 430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Align w:val="bottom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Лабораторные электронные весы ВК-3000.1</w:t>
            </w:r>
          </w:p>
        </w:tc>
        <w:tc>
          <w:tcPr>
            <w:tcW w:w="2693" w:type="dxa"/>
            <w:vAlign w:val="bottom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13 780</w:t>
            </w:r>
          </w:p>
        </w:tc>
      </w:tr>
      <w:tr w:rsidR="003425C1" w:rsidRPr="003425C1" w:rsidTr="003425C1">
        <w:trPr>
          <w:trHeight w:val="146"/>
        </w:trPr>
        <w:tc>
          <w:tcPr>
            <w:tcW w:w="10490" w:type="dxa"/>
            <w:gridSpan w:val="3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Лаборатория </w:t>
            </w:r>
            <w:proofErr w:type="spellStart"/>
            <w:r w:rsidRPr="00E05A6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Рудоподготовки</w:t>
            </w:r>
            <w:proofErr w:type="spellEnd"/>
            <w:r w:rsidRPr="00E05A6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и методов обогащения полезных ископаемых (ауд.102)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 w:val="restart"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5A6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6521" w:type="dxa"/>
            <w:vAlign w:val="center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Интерактивный стенд "Обогащение полезных ископаемых"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541 180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Align w:val="bottom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Лабораторные электронные весы ВК-600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15 430</w:t>
            </w:r>
          </w:p>
        </w:tc>
      </w:tr>
      <w:tr w:rsidR="003425C1" w:rsidRPr="003425C1" w:rsidTr="003425C1">
        <w:trPr>
          <w:trHeight w:val="146"/>
        </w:trPr>
        <w:tc>
          <w:tcPr>
            <w:tcW w:w="10490" w:type="dxa"/>
            <w:gridSpan w:val="3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Лаборатория Горных и стационарных машин (ауд.№303)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 w:val="restart"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5A6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6521" w:type="dxa"/>
            <w:vAlign w:val="center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Стенд-тренажер «Наклонный ленточный конвейер»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277 000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Стенд-планшет «Самосвал карьерный типа </w:t>
            </w:r>
            <w:proofErr w:type="spellStart"/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БелАЗ</w:t>
            </w:r>
            <w:proofErr w:type="spellEnd"/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75 000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Стенд-планшет «Фронтальный погрузчик ПКУ»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75 000</w:t>
            </w:r>
          </w:p>
        </w:tc>
      </w:tr>
      <w:tr w:rsidR="003425C1" w:rsidRPr="003425C1" w:rsidTr="003425C1">
        <w:trPr>
          <w:trHeight w:val="146"/>
        </w:trPr>
        <w:tc>
          <w:tcPr>
            <w:tcW w:w="10490" w:type="dxa"/>
            <w:gridSpan w:val="3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Специализированная аудитория Горного дела (ауд.№103)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 w:val="restart"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5A6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6521" w:type="dxa"/>
            <w:vAlign w:val="center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Презентации и плакаты Безопасность жизнедеятельности в условиях производства на </w:t>
            </w:r>
            <w:r w:rsidRPr="00E05A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CD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12 000</w:t>
            </w:r>
          </w:p>
        </w:tc>
      </w:tr>
      <w:tr w:rsidR="003425C1" w:rsidRPr="003425C1" w:rsidTr="003425C1">
        <w:trPr>
          <w:trHeight w:val="146"/>
        </w:trPr>
        <w:tc>
          <w:tcPr>
            <w:tcW w:w="1276" w:type="dxa"/>
            <w:vMerge/>
          </w:tcPr>
          <w:p w:rsidR="003425C1" w:rsidRPr="00E05A6C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3425C1" w:rsidRPr="00E05A6C" w:rsidRDefault="003425C1" w:rsidP="003425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Типовой комплект учебного оборудования «Эффективность и качество источников света»</w:t>
            </w:r>
          </w:p>
        </w:tc>
        <w:tc>
          <w:tcPr>
            <w:tcW w:w="2693" w:type="dxa"/>
            <w:vAlign w:val="center"/>
          </w:tcPr>
          <w:p w:rsidR="003425C1" w:rsidRPr="00E05A6C" w:rsidRDefault="003425C1" w:rsidP="003425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5A6C">
              <w:rPr>
                <w:rFonts w:ascii="Times New Roman" w:eastAsia="Calibri" w:hAnsi="Times New Roman" w:cs="Times New Roman"/>
                <w:sz w:val="16"/>
                <w:szCs w:val="16"/>
              </w:rPr>
              <w:t>188 000</w:t>
            </w:r>
          </w:p>
        </w:tc>
      </w:tr>
    </w:tbl>
    <w:p w:rsidR="00656D33" w:rsidRDefault="00656D33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425C1" w:rsidRPr="00E05A6C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Базовая кафедра НД – </w:t>
      </w:r>
      <w:proofErr w:type="gramStart"/>
      <w:r w:rsidRPr="00E05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Томский</w:t>
      </w:r>
      <w:proofErr w:type="gramEnd"/>
      <w:r w:rsidRPr="00E05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К.О.</w:t>
      </w: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Перспективный план развития кафедры на 2019-2021 гг.</w:t>
      </w:r>
    </w:p>
    <w:p w:rsidR="003425C1" w:rsidRPr="00656D33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1.Образовательная деятельность</w:t>
      </w:r>
    </w:p>
    <w:p w:rsidR="003425C1" w:rsidRPr="00656D33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Базовая кафедра «Нефтегазовое дело» в ближайшую перспективу должна прочно зарекомендовать себя как центр нефтегазового образования Республики Саха (Якутия) и всего Дальневосточного федерального округа.</w:t>
      </w:r>
    </w:p>
    <w:p w:rsidR="003425C1" w:rsidRPr="00656D33" w:rsidRDefault="003425C1" w:rsidP="003425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2018 году более чем на 17% в сравнении с 2017 годом возрастет добыча нефти в Республике Саха (Якутия). Главным событием наступающего года в газовой отрасли Якутии, да и всей страны, станет начало поставок природного газа с </w:t>
      </w:r>
      <w:proofErr w:type="spellStart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Чаяндинского</w:t>
      </w:r>
      <w:proofErr w:type="spellEnd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нефтегазоконденсатного месторождения ПАО «Газпром». Ввод магистрального газопровода «Сила Сибири» в декабре 2019 года даст республике возможность в будущем начать масштабную газификацию Ленского, </w:t>
      </w:r>
      <w:proofErr w:type="spellStart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Олекминского</w:t>
      </w:r>
      <w:proofErr w:type="spellEnd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Алданского</w:t>
      </w:r>
      <w:proofErr w:type="spellEnd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Нерюнгринского</w:t>
      </w:r>
      <w:proofErr w:type="spellEnd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районов. Перспективы по развитию нефтегазовой промышленности РС (Я) в первую очередь связаны с Западной Якутией. В связи с дальнейшим развитием молодых нефтяных и газовых месторождений РС (Я) и вводу в эксплуатацию новых месторождений в ближайшее время до 2021 года следует продолжить развивать усиленными темпами и сконцентрировать внимание на существующие профили подготовки базовой кафедры: Эксплуатация и обслуживание объектов добычи нефти, газа, </w:t>
      </w:r>
      <w:proofErr w:type="spellStart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газоконденсата</w:t>
      </w:r>
      <w:proofErr w:type="spellEnd"/>
      <w:r w:rsidRPr="00656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Ввиду обозначенного бурного развития систем магистрального газо- и нефтепроводов перспективным с точки зрения открытия новой специальности является направление, связанное с транспортом и хранением нефти и газа. Кроме того,</w:t>
      </w: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перспективными с точки зрения открытия новых направлений являются такие направления, как «Нефтехимия»  и «</w:t>
      </w:r>
      <w:proofErr w:type="spellStart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Газохимия</w:t>
      </w:r>
      <w:proofErr w:type="spellEnd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 </w:t>
      </w:r>
    </w:p>
    <w:p w:rsidR="003425C1" w:rsidRPr="00656D33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настоящее время в рамках базовой кафедры проводятся </w:t>
      </w:r>
      <w:proofErr w:type="gramStart"/>
      <w:r w:rsidRPr="00656D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обучения по</w:t>
      </w:r>
      <w:proofErr w:type="gramEnd"/>
      <w:r w:rsidRPr="00656D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рабочим специальностям:</w:t>
      </w:r>
    </w:p>
    <w:p w:rsidR="003425C1" w:rsidRPr="00656D33" w:rsidRDefault="003425C1" w:rsidP="006A4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Оператор по добыче нефти и газа</w:t>
      </w:r>
    </w:p>
    <w:p w:rsidR="003425C1" w:rsidRPr="00656D33" w:rsidRDefault="003425C1" w:rsidP="006A4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Оператор товарный</w:t>
      </w:r>
    </w:p>
    <w:p w:rsidR="003425C1" w:rsidRPr="00656D33" w:rsidRDefault="003425C1" w:rsidP="006A4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Лаборант химического анализа</w:t>
      </w:r>
    </w:p>
    <w:p w:rsidR="003425C1" w:rsidRPr="00656D33" w:rsidRDefault="003425C1" w:rsidP="006A42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Оператор обезвоживающей и обессоливающей установки</w:t>
      </w:r>
    </w:p>
    <w:p w:rsidR="003425C1" w:rsidRPr="00656D33" w:rsidRDefault="003425C1" w:rsidP="006A4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технологических установок</w:t>
      </w:r>
    </w:p>
    <w:p w:rsidR="003425C1" w:rsidRPr="00656D33" w:rsidRDefault="003425C1" w:rsidP="006A42E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Машинист технологических компрессоров</w:t>
      </w:r>
    </w:p>
    <w:p w:rsidR="003425C1" w:rsidRPr="00656D33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Данные курсы проводятся совместно с головным ВУЗом в связи с отсутствием лицензии МПТИ (ф) СВФУ на профессиональное обучение.</w:t>
      </w:r>
    </w:p>
    <w:p w:rsidR="003425C1" w:rsidRPr="00656D33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ближайшее время, т.е. в 2019 году, приоритетной задачей является получение лицензии МПТИ (ф) СВФУ на профессиональное обучение и дальнейшее расширение направлений подготовки по рабочим специальностям в зависимости от потребностей промышленных компаний.</w:t>
      </w:r>
    </w:p>
    <w:p w:rsidR="003425C1" w:rsidRPr="00656D33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в 2019-2021 годах планируется организовать курсы по профессиональной переподготовке и повышению квалификации по направлению «Разработка и </w:t>
      </w:r>
      <w:proofErr w:type="spellStart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экслуатация</w:t>
      </w:r>
      <w:proofErr w:type="spellEnd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нефтяных и газовых месторождений» и «Нефтехимия». Программы повышения квалификации уже подготовлены и направлены в адрес ПАО НК «Роснефть».</w:t>
      </w:r>
    </w:p>
    <w:p w:rsidR="003425C1" w:rsidRPr="00656D33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к 2021 году Базовая кафедра должна оказывать образовательные услуги по наиболее востребованным направлениям, охватывая рабочие специальности, высшее образование, курсы повышения квалификации и курсы профессиональной переподготовки.</w:t>
      </w:r>
    </w:p>
    <w:p w:rsidR="003425C1" w:rsidRPr="00656D33" w:rsidRDefault="003425C1" w:rsidP="00342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656D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Научно-исследовательская деятельность</w:t>
      </w:r>
    </w:p>
    <w:p w:rsidR="003425C1" w:rsidRPr="00656D33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Объем научно-исследовательских и опытно-конструкторских работ в расчете на одного НПР</w:t>
      </w:r>
    </w:p>
    <w:p w:rsidR="003425C1" w:rsidRPr="00656D33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Пороговое значение – 80 тыс. руб.</w:t>
      </w:r>
    </w:p>
    <w:p w:rsidR="003425C1" w:rsidRPr="003425C1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17D03" wp14:editId="3AA58D3E">
            <wp:extent cx="5915660" cy="2887345"/>
            <wp:effectExtent l="0" t="0" r="27940" b="273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C1" w:rsidRPr="00656D33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рамках базовой кафедры и учебно-научной испытательной лаборатории комплексного анализа техногенных нарушений среды проводятся </w:t>
      </w:r>
      <w:proofErr w:type="spellStart"/>
      <w:proofErr w:type="gramStart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</w:t>
      </w:r>
      <w:proofErr w:type="spellEnd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-договорные</w:t>
      </w:r>
      <w:proofErr w:type="gramEnd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с АО «РНГ» и АО «</w:t>
      </w:r>
      <w:proofErr w:type="spellStart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Алроса</w:t>
      </w:r>
      <w:proofErr w:type="spellEnd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-Газ» по исследованию проб нефти, газа, конденсата, воды.</w:t>
      </w:r>
    </w:p>
    <w:p w:rsidR="003425C1" w:rsidRPr="00656D33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Приоритетной задачей на 2019 год является прохождение аккредитации и расширение области аккредитации лаборатории. Успешная аккредитация и расширение области аккредитации позволят сохранить и увеличить объемы хоздоговорных работ, а также позволит привлечь другие нефтегазовые компании к работе с базовой кафедрой в плане </w:t>
      </w:r>
      <w:proofErr w:type="spellStart"/>
      <w:proofErr w:type="gramStart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хоз</w:t>
      </w:r>
      <w:proofErr w:type="spellEnd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-договорных</w:t>
      </w:r>
      <w:proofErr w:type="gramEnd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в ближайшие 2019-2021 годы.</w:t>
      </w:r>
    </w:p>
    <w:p w:rsidR="003425C1" w:rsidRPr="003425C1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C1" w:rsidRPr="00656D33" w:rsidRDefault="003425C1" w:rsidP="00342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Pr="00656D33"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  <w:lang w:eastAsia="ru-RU"/>
        </w:rPr>
        <w:t xml:space="preserve"> </w:t>
      </w:r>
      <w:r w:rsidRPr="00656D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Финансово-экономическая деятельность</w:t>
      </w:r>
    </w:p>
    <w:p w:rsidR="003425C1" w:rsidRPr="00656D33" w:rsidRDefault="003425C1" w:rsidP="00342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25C1" w:rsidRPr="00656D33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Доходы базовой кафедры из всех источников в расчете на одного НПР</w:t>
      </w:r>
    </w:p>
    <w:p w:rsidR="003425C1" w:rsidRPr="00656D33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5C1" w:rsidRPr="003425C1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B2091F" wp14:editId="4414AD79">
            <wp:extent cx="5915660" cy="2881630"/>
            <wp:effectExtent l="0" t="0" r="27940" b="139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25C1" w:rsidRPr="003425C1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C1" w:rsidRPr="00656D33" w:rsidRDefault="003425C1" w:rsidP="0034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2018 год базовой кафедрой были проведены курсы по рабочим специальностям на сумму порядка 1 млн. руб. Одним из ключевых параметров работы кафедры является финансово-экономическая деятельность, т.е. деятельность кафедры, направленная на увеличение внебюджетной доходной части из всех источников. На диаграммах представлены планируемые доходы на 1 НПР базовой кафедры, включая хоздоговорные работы и работы по образовательной деятельности.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Издательская активность</w:t>
      </w:r>
    </w:p>
    <w:p w:rsidR="003425C1" w:rsidRPr="00656D33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Базовая кафедра выполняет необходимое пороговое значение, равное 40 статей </w:t>
      </w:r>
      <w:proofErr w:type="spellStart"/>
      <w:r w:rsidRPr="00656D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WoS</w:t>
      </w:r>
      <w:proofErr w:type="spellEnd"/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656D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Scopus</w:t>
      </w: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100 НПР. В ближайшее время планируется сохранить выполнение порогового значения.</w:t>
      </w:r>
    </w:p>
    <w:p w:rsidR="003425C1" w:rsidRPr="003425C1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A4AC4" wp14:editId="5A02F1D5">
            <wp:extent cx="5915660" cy="2881630"/>
            <wp:effectExtent l="0" t="0" r="27940" b="139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План закупок</w:t>
      </w:r>
    </w:p>
    <w:p w:rsidR="003425C1" w:rsidRPr="00656D33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планируются ориентировочные затраты на следующие цели: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164"/>
        <w:gridCol w:w="3272"/>
      </w:tblGrid>
      <w:tr w:rsidR="003425C1" w:rsidRPr="003425C1" w:rsidTr="003425C1">
        <w:tc>
          <w:tcPr>
            <w:tcW w:w="3135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64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сумма, </w:t>
            </w:r>
            <w:proofErr w:type="spellStart"/>
            <w:proofErr w:type="gram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3272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</w:t>
            </w:r>
          </w:p>
        </w:tc>
      </w:tr>
      <w:tr w:rsidR="003425C1" w:rsidRPr="003425C1" w:rsidTr="003425C1">
        <w:tc>
          <w:tcPr>
            <w:tcW w:w="3135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Затраты на расширение области аккредитации лаборатории</w:t>
            </w:r>
          </w:p>
        </w:tc>
        <w:tc>
          <w:tcPr>
            <w:tcW w:w="3164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1 000</w:t>
            </w:r>
          </w:p>
        </w:tc>
        <w:tc>
          <w:tcPr>
            <w:tcW w:w="3272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1-2 </w:t>
            </w:r>
            <w:proofErr w:type="spell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квартал</w:t>
            </w:r>
            <w:proofErr w:type="spell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2019</w:t>
            </w:r>
          </w:p>
        </w:tc>
      </w:tr>
      <w:tr w:rsidR="003425C1" w:rsidRPr="003425C1" w:rsidTr="003425C1">
        <w:tc>
          <w:tcPr>
            <w:tcW w:w="3135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ПО (виртуальные тренажеры) для компьютерного класса</w:t>
            </w:r>
          </w:p>
        </w:tc>
        <w:tc>
          <w:tcPr>
            <w:tcW w:w="3164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72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 квартал 2019</w:t>
            </w:r>
          </w:p>
        </w:tc>
      </w:tr>
      <w:tr w:rsidR="003425C1" w:rsidRPr="003425C1" w:rsidTr="003425C1">
        <w:tc>
          <w:tcPr>
            <w:tcW w:w="3135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оборудования для лаборатории химии нефти и газа</w:t>
            </w:r>
          </w:p>
        </w:tc>
        <w:tc>
          <w:tcPr>
            <w:tcW w:w="3164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3272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1-4 квартал </w:t>
            </w: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</w:tr>
      <w:tr w:rsidR="003425C1" w:rsidRPr="003425C1" w:rsidTr="003425C1">
        <w:tc>
          <w:tcPr>
            <w:tcW w:w="3135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оборудования для лаборатории нефтегазопромыслового оборудования</w:t>
            </w:r>
          </w:p>
        </w:tc>
        <w:tc>
          <w:tcPr>
            <w:tcW w:w="3164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3000</w:t>
            </w:r>
          </w:p>
        </w:tc>
        <w:tc>
          <w:tcPr>
            <w:tcW w:w="3272" w:type="dxa"/>
            <w:shd w:val="clear" w:color="auto" w:fill="auto"/>
          </w:tcPr>
          <w:p w:rsidR="003425C1" w:rsidRPr="00656D33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1-4 квартал </w:t>
            </w: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2019</w:t>
            </w:r>
          </w:p>
        </w:tc>
      </w:tr>
    </w:tbl>
    <w:p w:rsid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33" w:rsidRDefault="00656D33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33" w:rsidRPr="00656D33" w:rsidRDefault="00656D33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25C1" w:rsidRPr="00E05A6C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Кафедра АФ – Гольдман А.А.</w:t>
      </w: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План развития и закупок кафедры на 2019-2021 гг.</w:t>
      </w: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Раздел 1. Образовательная деятельность</w:t>
      </w:r>
    </w:p>
    <w:p w:rsidR="003425C1" w:rsidRPr="00656D33" w:rsidRDefault="003425C1" w:rsidP="006A42E1">
      <w:pPr>
        <w:numPr>
          <w:ilvl w:val="0"/>
          <w:numId w:val="13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Перспективы открытия новых направлений</w:t>
      </w:r>
    </w:p>
    <w:p w:rsidR="003425C1" w:rsidRPr="00656D33" w:rsidRDefault="003425C1" w:rsidP="003425C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На период с 2019 по 2021 гг. открытие нового направления не планируется. </w:t>
      </w:r>
    </w:p>
    <w:p w:rsidR="003425C1" w:rsidRPr="00656D33" w:rsidRDefault="003425C1" w:rsidP="006A42E1">
      <w:pPr>
        <w:numPr>
          <w:ilvl w:val="0"/>
          <w:numId w:val="13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Подготовка кадров высшей квалификации (магистратура, аспирантура)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Открытие магистратуры и аспирантуры не планируется. 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2019 г. планируются защита диссертации на соискание кандидата педагогических наук – 1 (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Заровняева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С.С.);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В 2020 г. защита диссертации на соискание доктора филологических наук -1 (Скрябина А.М.)</w:t>
      </w:r>
    </w:p>
    <w:p w:rsidR="003425C1" w:rsidRPr="00656D33" w:rsidRDefault="003425C1" w:rsidP="006A42E1">
      <w:pPr>
        <w:numPr>
          <w:ilvl w:val="0"/>
          <w:numId w:val="13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Дополнительное профессиональное образование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В 2019 г. планируется разработка программы профессиональной переподготовки по направлению «Педагогическое образование: иностранный язык (английский язык) и информатика»  на базе Лингвистического центра, программы профессиональной переподготовки по направлению «Педагогическое образование: французский язык», программы повышения квалификации «Французский язык» на базе Французского ресурсного центра. 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Продолжение работы по программе  профессиональной переподготовки «Переводчик в сфере профессиональной коммуникации». </w:t>
      </w:r>
    </w:p>
    <w:p w:rsidR="003425C1" w:rsidRPr="00656D33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Раздел 2. Научная деятельность</w:t>
      </w:r>
    </w:p>
    <w:p w:rsidR="003425C1" w:rsidRPr="00656D33" w:rsidRDefault="003425C1" w:rsidP="006A42E1">
      <w:pPr>
        <w:numPr>
          <w:ilvl w:val="0"/>
          <w:numId w:val="14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Инициативные темы научно-исследовательских работ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На 2019-2021 гг. планируется проведение НИР по следующим темам: 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- Когнитивное моделирование электронного тезауруса профессиональной лексики алмазодобывающей промышленности (Гольдман А.А., Иванова Р.П.,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Заровняева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С.С.)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- Идеологическая трансформация базовых концептов в семантическом пространстве якутского языка (Афанасьева Е.Н.)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- Стилистика, теория текста (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Винокурова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И.Ж.)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- Антропологическая лингвистика (Иванова Р.П.)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- Роль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прототипических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ситуаций выражения эмоций в вербализации семантики эмоций (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Семкова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А.В.)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- Гносеологические вопросы истории и философии науки в художественной литературе конца XIX-начала ХХ века (Скрябина А.М.) 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- Формирование иноязычного профессионального тезауруса у студентов технического вуза (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Заровняева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С.С.)</w:t>
      </w:r>
    </w:p>
    <w:p w:rsidR="003425C1" w:rsidRPr="00656D33" w:rsidRDefault="003425C1" w:rsidP="006A42E1">
      <w:pPr>
        <w:numPr>
          <w:ilvl w:val="0"/>
          <w:numId w:val="14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Участие в хоздоговорных исследованиях, грантах</w:t>
      </w:r>
    </w:p>
    <w:p w:rsidR="003425C1" w:rsidRPr="00656D33" w:rsidRDefault="003425C1" w:rsidP="003425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Подана заявка на грант РФФИ на 2019-2020 годы «Когнитивное моделирование электронного тезауруса профессиональной лексики алмазодобывающей» (1375000 руб.)</w:t>
      </w:r>
    </w:p>
    <w:p w:rsidR="003425C1" w:rsidRPr="00656D33" w:rsidRDefault="003425C1" w:rsidP="006A42E1">
      <w:pPr>
        <w:numPr>
          <w:ilvl w:val="0"/>
          <w:numId w:val="14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 xml:space="preserve">Издательская активность (статьи </w:t>
      </w:r>
      <w:proofErr w:type="spellStart"/>
      <w:r w:rsidRPr="00656D33">
        <w:rPr>
          <w:rFonts w:ascii="Times New Roman" w:eastAsia="Calibri" w:hAnsi="Times New Roman" w:cs="Times New Roman"/>
          <w:b/>
          <w:sz w:val="20"/>
          <w:szCs w:val="20"/>
          <w:lang w:val="en-US"/>
        </w:rPr>
        <w:t>WoS</w:t>
      </w:r>
      <w:proofErr w:type="spellEnd"/>
      <w:r w:rsidRPr="00656D33">
        <w:rPr>
          <w:rFonts w:ascii="Times New Roman" w:eastAsia="Calibri" w:hAnsi="Times New Roman" w:cs="Times New Roman"/>
          <w:b/>
          <w:sz w:val="20"/>
          <w:szCs w:val="20"/>
        </w:rPr>
        <w:t xml:space="preserve">,  </w:t>
      </w:r>
      <w:r w:rsidRPr="00656D33">
        <w:rPr>
          <w:rFonts w:ascii="Times New Roman" w:eastAsia="Calibri" w:hAnsi="Times New Roman" w:cs="Times New Roman"/>
          <w:b/>
          <w:sz w:val="20"/>
          <w:szCs w:val="20"/>
          <w:lang w:val="en-US"/>
        </w:rPr>
        <w:t>Scopus</w:t>
      </w:r>
      <w:r w:rsidRPr="00656D33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tbl>
      <w:tblPr>
        <w:tblStyle w:val="49"/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1276"/>
        <w:gridCol w:w="1471"/>
        <w:gridCol w:w="2180"/>
      </w:tblGrid>
      <w:tr w:rsidR="003425C1" w:rsidRPr="003425C1" w:rsidTr="00656D33">
        <w:trPr>
          <w:trHeight w:val="150"/>
        </w:trPr>
        <w:tc>
          <w:tcPr>
            <w:tcW w:w="3935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  <w:lang w:val="sah-RU"/>
              </w:rPr>
              <w:t>Наименование показателя</w:t>
            </w:r>
          </w:p>
        </w:tc>
        <w:tc>
          <w:tcPr>
            <w:tcW w:w="1276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471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2180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2021</w:t>
            </w:r>
          </w:p>
        </w:tc>
      </w:tr>
      <w:tr w:rsidR="003425C1" w:rsidRPr="003425C1" w:rsidTr="00656D33">
        <w:trPr>
          <w:trHeight w:val="297"/>
        </w:trPr>
        <w:tc>
          <w:tcPr>
            <w:tcW w:w="3935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изданиях, индексируемых в БД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1276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0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425C1" w:rsidRPr="003425C1" w:rsidTr="003425C1">
        <w:tc>
          <w:tcPr>
            <w:tcW w:w="3935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в изданиях, индексируемых в БД Scopus</w:t>
            </w:r>
          </w:p>
        </w:tc>
        <w:tc>
          <w:tcPr>
            <w:tcW w:w="1276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0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</w:tbl>
    <w:p w:rsidR="003425C1" w:rsidRPr="00656D33" w:rsidRDefault="003425C1" w:rsidP="006A42E1">
      <w:pPr>
        <w:numPr>
          <w:ilvl w:val="0"/>
          <w:numId w:val="14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Использование результатов интеллектуальной деятельности (коммерциализация технологий)</w:t>
      </w:r>
    </w:p>
    <w:p w:rsidR="003425C1" w:rsidRPr="00656D33" w:rsidRDefault="003425C1" w:rsidP="003425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Поданы заявки на получение свидетельства о государственной регистрации по базе данных «Учебный англо-русско-якутский терминологический словарь  тезаурусного типа для студентов нефтегазового дела» и по программе для ЭВМ «Электронный учебный англо-русско-якутский терминологический словарь для студентов нефтегазового дела». </w:t>
      </w:r>
    </w:p>
    <w:p w:rsidR="003425C1" w:rsidRPr="00656D33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Раздел 3. Материально-техническая и информационная база</w:t>
      </w:r>
    </w:p>
    <w:p w:rsidR="003425C1" w:rsidRPr="00656D33" w:rsidRDefault="003425C1" w:rsidP="006A42E1">
      <w:pPr>
        <w:numPr>
          <w:ilvl w:val="0"/>
          <w:numId w:val="15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План использования имеющегося оборудования</w:t>
      </w:r>
    </w:p>
    <w:p w:rsidR="003425C1" w:rsidRPr="00656D33" w:rsidRDefault="003425C1" w:rsidP="003425C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Использование лингафонных кабинетов и методического кабинета </w:t>
      </w:r>
      <w:r w:rsidRPr="00656D33">
        <w:rPr>
          <w:rFonts w:ascii="Times New Roman" w:eastAsia="Calibri" w:hAnsi="Times New Roman" w:cs="Times New Roman"/>
          <w:sz w:val="20"/>
          <w:szCs w:val="20"/>
          <w:lang w:val="en-US"/>
        </w:rPr>
        <w:t>Open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6D33">
        <w:rPr>
          <w:rFonts w:ascii="Times New Roman" w:eastAsia="Calibri" w:hAnsi="Times New Roman" w:cs="Times New Roman"/>
          <w:sz w:val="20"/>
          <w:szCs w:val="20"/>
          <w:lang w:val="en-US"/>
        </w:rPr>
        <w:t>Learning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6D33">
        <w:rPr>
          <w:rFonts w:ascii="Times New Roman" w:eastAsia="Calibri" w:hAnsi="Times New Roman" w:cs="Times New Roman"/>
          <w:sz w:val="20"/>
          <w:szCs w:val="20"/>
          <w:lang w:val="en-US"/>
        </w:rPr>
        <w:t>Centre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 для проведения языковых курсов, курсов профессиональной переподготовки и повышения квалификации. </w:t>
      </w:r>
    </w:p>
    <w:p w:rsidR="003425C1" w:rsidRPr="00656D33" w:rsidRDefault="003425C1" w:rsidP="006A42E1">
      <w:pPr>
        <w:numPr>
          <w:ilvl w:val="0"/>
          <w:numId w:val="15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 xml:space="preserve">Сведения об использовании оборудования в образовательных программах </w:t>
      </w:r>
    </w:p>
    <w:tbl>
      <w:tblPr>
        <w:tblStyle w:val="49"/>
        <w:tblW w:w="0" w:type="auto"/>
        <w:tblInd w:w="-4" w:type="dxa"/>
        <w:tblLook w:val="04A0" w:firstRow="1" w:lastRow="0" w:firstColumn="1" w:lastColumn="0" w:noHBand="0" w:noVBand="1"/>
      </w:tblPr>
      <w:tblGrid>
        <w:gridCol w:w="2097"/>
        <w:gridCol w:w="4464"/>
        <w:gridCol w:w="3014"/>
      </w:tblGrid>
      <w:tr w:rsidR="003425C1" w:rsidRPr="003425C1" w:rsidTr="003425C1">
        <w:tc>
          <w:tcPr>
            <w:tcW w:w="2097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4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14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425C1" w:rsidRPr="003425C1" w:rsidTr="003425C1">
        <w:tc>
          <w:tcPr>
            <w:tcW w:w="2097" w:type="dxa"/>
            <w:vMerge w:val="restart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 подготовки 45.03.01 «Филология»; </w:t>
            </w:r>
          </w:p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Направление подготовки 44.03.05 «Педагогическое образование с двумя профилями подготовки»</w:t>
            </w:r>
          </w:p>
        </w:tc>
        <w:tc>
          <w:tcPr>
            <w:tcW w:w="4464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Методический кабинет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Open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Learning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Centre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оборудованный современной переговорной комнатой и компьютерным классом (Стол для переговоров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Jen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(4500-1650-760мм), LED телевизор 60”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Samsung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3D,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full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HD, домашний кинотеатр SAMSUNG HT-E6550W, интерактивная доска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Smart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board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SB 690 c проектором UF75W, интерактивная система голосования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Smart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Response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XE (24пульта), документ-камера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Aver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Vision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M70, компьютер ACER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Aspire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Predator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G3620,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Intel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Core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i7 3770, DDR3 6Гб, 1000</w:t>
            </w:r>
            <w:proofErr w:type="gram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Гб, монитор ЖК SAMSUNG MD230X3, с 3 экранами, 23, мобильный класс «Интеллект» (15+1), Интерактивная трибуна, Микшерный пульт MACKIE ONYX 1220, Конгресс система, голосование,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синхроперевод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комплект оборудования системы ВКС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Polycom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QDW 6000 c камерой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EagleEye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QDW, камера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EagleEye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Acoustic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4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Доступ к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интернет-ресурсам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электронным библиотечным системам на основе кроссплатформенности и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кроссбраузерности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аудирование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иностранных аутентичных фильмов на основе домашнего кинотеатра;</w:t>
            </w:r>
          </w:p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-  проведение открытых занятий по основному и второму иностранному языку на основе стратегии продуктивной технологии: драматизация через учебно-речевые ситуации - организация дискуссий-</w:t>
            </w: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заседаний в форме «круглого стола» с использованием интерактивной системы голосования и интерактивной доски и трибуны для выступлений.</w:t>
            </w:r>
          </w:p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- организация учебного процесса по дополнительной образовательной программе «Переводчик в сфере профессиональной коммуникации» с использованием специального оборудования по обучению синхронному переводу.</w:t>
            </w:r>
          </w:p>
        </w:tc>
      </w:tr>
      <w:tr w:rsidR="003425C1" w:rsidRPr="003425C1" w:rsidTr="003425C1">
        <w:tc>
          <w:tcPr>
            <w:tcW w:w="2097" w:type="dxa"/>
            <w:vMerge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64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Лингафонный кабинет (стол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препод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Helios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,060447., компьютерный стол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Helios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полукабина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студента 16штук,060448.,телевизор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Samsung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040595.,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Blu-Ray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disc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DVD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проигрыватель+VHS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,040414.,Камера Cisco,041886., Tandberg,041233., Компьютер преподавалетя,040413., Комплект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многофонного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оборудования 16штук,040410., Интерактивная доска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Smart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board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SBD 600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series,Шкаф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-стойка для Samsung,060449)</w:t>
            </w:r>
            <w:proofErr w:type="gramEnd"/>
          </w:p>
        </w:tc>
        <w:tc>
          <w:tcPr>
            <w:tcW w:w="3014" w:type="dxa"/>
          </w:tcPr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 xml:space="preserve">Проведение </w:t>
            </w: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практических и </w:t>
            </w:r>
            <w:r w:rsidRPr="00656D33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онлайн-занятий.</w:t>
            </w:r>
          </w:p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самостоятельной работы студентов при помощи аудио-видео средств. </w:t>
            </w:r>
          </w:p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Аудирование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иностранных аутентичных текстов. </w:t>
            </w:r>
          </w:p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занятий ДПО «Переводчик в сфере профессиональной коммуникации»</w:t>
            </w:r>
          </w:p>
          <w:p w:rsidR="003425C1" w:rsidRPr="00656D33" w:rsidRDefault="003425C1" w:rsidP="003425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занятий Лингвистического центра. </w:t>
            </w:r>
            <w:r w:rsidRPr="00656D33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ab/>
            </w:r>
          </w:p>
        </w:tc>
      </w:tr>
    </w:tbl>
    <w:p w:rsidR="003425C1" w:rsidRPr="00656D33" w:rsidRDefault="003425C1" w:rsidP="006A42E1">
      <w:pPr>
        <w:numPr>
          <w:ilvl w:val="0"/>
          <w:numId w:val="15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Коммерциализация имеющегося оборудования</w:t>
      </w:r>
      <w:r w:rsidR="00656D33">
        <w:rPr>
          <w:rFonts w:ascii="Times New Roman" w:eastAsia="Calibri" w:hAnsi="Times New Roman" w:cs="Times New Roman"/>
          <w:sz w:val="20"/>
          <w:szCs w:val="20"/>
        </w:rPr>
        <w:t xml:space="preserve"> - ____.</w:t>
      </w:r>
    </w:p>
    <w:p w:rsidR="003425C1" w:rsidRPr="00656D33" w:rsidRDefault="003425C1" w:rsidP="003425C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3425C1" w:rsidRPr="00656D33" w:rsidRDefault="003425C1" w:rsidP="006A42E1">
      <w:pPr>
        <w:numPr>
          <w:ilvl w:val="0"/>
          <w:numId w:val="15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>План закупок на 2019-2021 гг.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709"/>
        <w:gridCol w:w="1134"/>
        <w:gridCol w:w="850"/>
        <w:gridCol w:w="2126"/>
        <w:gridCol w:w="1272"/>
      </w:tblGrid>
      <w:tr w:rsidR="003425C1" w:rsidRPr="003425C1" w:rsidTr="00656D33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ah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Кол-во</w:t>
            </w:r>
          </w:p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Цена</w:t>
            </w:r>
          </w:p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за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Ка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Интернет-ресурсы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Общая стоимость</w:t>
            </w:r>
          </w:p>
        </w:tc>
      </w:tr>
      <w:tr w:rsidR="003425C1" w:rsidRPr="003425C1" w:rsidTr="00656D33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МФУ </w:t>
            </w:r>
            <w:proofErr w:type="spellStart"/>
            <w:r w:rsidRPr="00342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Kyocera</w:t>
            </w:r>
            <w:proofErr w:type="spellEnd"/>
            <w:r w:rsidRPr="003425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M2040DN (0461757)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24450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hyperlink r:id="rId18" w:history="1">
              <w:r w:rsidRPr="003425C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sah-RU"/>
                </w:rPr>
                <w:t>https://www.oldi.ru/catalog/6849/</w:t>
              </w:r>
            </w:hyperlink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24</w:t>
            </w: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425C1">
              <w:rPr>
                <w:rFonts w:ascii="Times New Roman" w:eastAsia="Calibri" w:hAnsi="Times New Roman" w:cs="Times New Roman"/>
                <w:sz w:val="16"/>
                <w:szCs w:val="16"/>
                <w:lang w:val="sah-RU"/>
              </w:rPr>
              <w:t>450 р</w:t>
            </w:r>
          </w:p>
        </w:tc>
      </w:tr>
      <w:tr w:rsidR="003425C1" w:rsidRPr="003425C1" w:rsidTr="003425C1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Электронная интерактивная доска</w:t>
            </w:r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Walk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-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and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-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Talk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WTL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1600- 110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х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165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см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2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85800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406, 403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hyperlink r:id="rId19" w:history="1">
              <w:r w:rsidRPr="003425C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sah-RU"/>
                </w:rPr>
                <w:t>http://www.walk-and-talk.ru/prices.htm</w:t>
              </w:r>
            </w:hyperlink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171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600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р.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425C1" w:rsidRPr="003425C1" w:rsidTr="00656D33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Стойка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для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Walk-and-Talk WT1600 </w:t>
            </w:r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/WTL1600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28800р.</w:t>
            </w:r>
          </w:p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406, 403</w:t>
            </w:r>
          </w:p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hyperlink r:id="rId20" w:history="1">
              <w:r w:rsidRPr="003425C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sah-RU"/>
                </w:rPr>
                <w:t>http://www.walk-and-talk.ru/prices.htm</w:t>
              </w:r>
            </w:hyperlink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C1" w:rsidRPr="003425C1" w:rsidRDefault="003425C1" w:rsidP="00342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57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600 р.</w:t>
            </w:r>
          </w:p>
        </w:tc>
      </w:tr>
      <w:tr w:rsidR="003425C1" w:rsidRPr="003425C1" w:rsidTr="003425C1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Шкаф для одежды «Лидер» 82.11 (OFSH-VTRA-0221)</w:t>
            </w:r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 xml:space="preserve">высота: 2000мм </w:t>
            </w:r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 xml:space="preserve">ширина: 650мм </w:t>
            </w:r>
          </w:p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глубина: 390мм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10000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hyperlink r:id="rId21" w:history="1">
              <w:r w:rsidRPr="003425C1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  <w:lang w:val="sah-RU"/>
                </w:rPr>
                <w:t>http://www.mebe7.ru/catalogue/office/bookcase/OFSH-VTRA-0221</w:t>
              </w:r>
            </w:hyperlink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10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000 р</w:t>
            </w:r>
          </w:p>
        </w:tc>
      </w:tr>
      <w:tr w:rsidR="003425C1" w:rsidRPr="003425C1" w:rsidTr="003425C1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</w:pP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263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42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ah-RU"/>
              </w:rPr>
              <w:t>650 р.</w:t>
            </w:r>
          </w:p>
        </w:tc>
      </w:tr>
    </w:tbl>
    <w:p w:rsidR="003425C1" w:rsidRPr="003425C1" w:rsidRDefault="003425C1" w:rsidP="00342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25C1" w:rsidRPr="003425C1" w:rsidRDefault="003425C1" w:rsidP="006A42E1">
      <w:pPr>
        <w:numPr>
          <w:ilvl w:val="0"/>
          <w:numId w:val="15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Планируемый ремонт</w:t>
      </w:r>
    </w:p>
    <w:p w:rsidR="003425C1" w:rsidRPr="003425C1" w:rsidRDefault="003425C1" w:rsidP="003425C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На 2019</w:t>
      </w:r>
      <w:r w:rsidRPr="003425C1">
        <w:rPr>
          <w:rFonts w:ascii="Times New Roman" w:eastAsia="Calibri" w:hAnsi="Times New Roman" w:cs="Times New Roman"/>
          <w:sz w:val="20"/>
          <w:szCs w:val="20"/>
          <w:lang w:val="sah-RU"/>
        </w:rPr>
        <w:t>-</w:t>
      </w: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2021 гг. планируется проведение косметического ремонта аудиторий кафедры (402, 403, 405, 406, 407, 408, 409, 412). </w:t>
      </w:r>
    </w:p>
    <w:p w:rsidR="003425C1" w:rsidRPr="003425C1" w:rsidRDefault="003425C1" w:rsidP="006A42E1">
      <w:pPr>
        <w:numPr>
          <w:ilvl w:val="0"/>
          <w:numId w:val="15"/>
        </w:numPr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Усовершенствование инфраструктуры</w:t>
      </w:r>
    </w:p>
    <w:p w:rsidR="003425C1" w:rsidRPr="003425C1" w:rsidRDefault="003425C1" w:rsidP="003425C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Выделение учебных помещений для кафедры английской филологии в новом УЛК. </w:t>
      </w:r>
    </w:p>
    <w:p w:rsidR="00656D33" w:rsidRDefault="00656D33" w:rsidP="003425C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25C1" w:rsidRPr="003425C1" w:rsidRDefault="003425C1" w:rsidP="003425C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Раздел 4. Воспитательная работа</w:t>
      </w:r>
    </w:p>
    <w:p w:rsidR="003425C1" w:rsidRPr="003425C1" w:rsidRDefault="003425C1" w:rsidP="003425C1">
      <w:pPr>
        <w:spacing w:after="0" w:line="240" w:lineRule="auto"/>
        <w:ind w:left="284" w:firstLine="436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На 2019-2021 гг. планируется продолжение работы </w:t>
      </w:r>
      <w:proofErr w:type="gramStart"/>
      <w:r w:rsidRPr="003425C1">
        <w:rPr>
          <w:rFonts w:ascii="Times New Roman" w:eastAsia="Calibri" w:hAnsi="Times New Roman" w:cs="Times New Roman"/>
          <w:sz w:val="20"/>
          <w:szCs w:val="20"/>
        </w:rPr>
        <w:t>по</w:t>
      </w:r>
      <w:proofErr w:type="gram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3425C1" w:rsidRP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3425C1">
        <w:rPr>
          <w:rFonts w:ascii="Times New Roman" w:eastAsia="Calibri" w:hAnsi="Times New Roman" w:cs="Times New Roman"/>
          <w:sz w:val="20"/>
          <w:szCs w:val="20"/>
        </w:rPr>
        <w:t>поддержке адаптации первокурсников;</w:t>
      </w:r>
    </w:p>
    <w:p w:rsidR="003425C1" w:rsidRP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содействию в развитии творческого потенциала студентов;</w:t>
      </w:r>
    </w:p>
    <w:p w:rsidR="003425C1" w:rsidRP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3425C1">
        <w:rPr>
          <w:rFonts w:ascii="Times New Roman" w:eastAsia="Calibri" w:hAnsi="Times New Roman" w:cs="Times New Roman"/>
          <w:sz w:val="20"/>
          <w:szCs w:val="20"/>
        </w:rPr>
        <w:t>организацию творческих, культурно-массовых, научных мероприятий для студентов кафедры АФ и для студентов других направлений;</w:t>
      </w:r>
    </w:p>
    <w:p w:rsidR="003425C1" w:rsidRP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3425C1">
        <w:rPr>
          <w:rFonts w:ascii="Times New Roman" w:eastAsia="Calibri" w:hAnsi="Times New Roman" w:cs="Times New Roman"/>
          <w:sz w:val="20"/>
          <w:szCs w:val="20"/>
        </w:rPr>
        <w:t>активизацию научно-исследовательской деятельности студентов;</w:t>
      </w:r>
    </w:p>
    <w:p w:rsid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 xml:space="preserve">- </w:t>
      </w:r>
      <w:r w:rsidRPr="003425C1">
        <w:rPr>
          <w:rFonts w:ascii="Times New Roman" w:eastAsia="Calibri" w:hAnsi="Times New Roman" w:cs="Times New Roman"/>
          <w:sz w:val="20"/>
          <w:szCs w:val="20"/>
        </w:rPr>
        <w:t>поиску и внедрению новых технологий воспитательного воздействия на студента, создание условий для их реализации.</w:t>
      </w:r>
    </w:p>
    <w:p w:rsidR="00E05A6C" w:rsidRDefault="00E05A6C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05A6C" w:rsidRPr="003425C1" w:rsidRDefault="00E05A6C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25C1" w:rsidRPr="003425C1" w:rsidRDefault="003425C1" w:rsidP="003425C1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Раздел 5. </w:t>
      </w:r>
      <w:proofErr w:type="spellStart"/>
      <w:r w:rsidRPr="003425C1">
        <w:rPr>
          <w:rFonts w:ascii="Times New Roman" w:eastAsia="Calibri" w:hAnsi="Times New Roman" w:cs="Times New Roman"/>
          <w:b/>
          <w:sz w:val="20"/>
          <w:szCs w:val="20"/>
        </w:rPr>
        <w:t>Профориентационная</w:t>
      </w:r>
      <w:proofErr w:type="spellEnd"/>
      <w:r w:rsidRPr="003425C1">
        <w:rPr>
          <w:rFonts w:ascii="Times New Roman" w:eastAsia="Calibri" w:hAnsi="Times New Roman" w:cs="Times New Roman"/>
          <w:b/>
          <w:sz w:val="20"/>
          <w:szCs w:val="20"/>
        </w:rPr>
        <w:t xml:space="preserve"> работа</w:t>
      </w:r>
    </w:p>
    <w:p w:rsidR="003425C1" w:rsidRPr="003425C1" w:rsidRDefault="003425C1" w:rsidP="003425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На 2019-2021 годы планируется</w:t>
      </w:r>
      <w:r w:rsidRPr="003425C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проведение традиционных 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профориентационных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мероприятий для школьников (день открытых дверей, предметные олимпиады, культурно-массовые мероприятия, языковые конкурсы), усиление работы со студентами СПО (ЯПК, ВПК), организация онлайн-курсов. </w:t>
      </w:r>
    </w:p>
    <w:p w:rsidR="003425C1" w:rsidRPr="003425C1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Раздел 6. Работа с выпускниками</w:t>
      </w: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425C1" w:rsidRPr="003425C1" w:rsidRDefault="003425C1" w:rsidP="003425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Планируется ежегодное обновление информации о трудоустройстве выпускников; привлечение выпускников к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профориентационной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работе.</w:t>
      </w:r>
    </w:p>
    <w:p w:rsidR="003425C1" w:rsidRPr="003425C1" w:rsidRDefault="003425C1" w:rsidP="003425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Раздел 7. Международная деятельность</w:t>
      </w:r>
    </w:p>
    <w:p w:rsidR="003425C1" w:rsidRP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Планируется: </w:t>
      </w:r>
    </w:p>
    <w:p w:rsidR="003425C1" w:rsidRP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- участие студентов и преподавателей в зарубежных грантах;</w:t>
      </w:r>
    </w:p>
    <w:p w:rsidR="003425C1" w:rsidRP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- стажировка ППС кафедры на повышение квалификации в зарубежных университетах;</w:t>
      </w:r>
    </w:p>
    <w:p w:rsidR="003425C1" w:rsidRPr="003425C1" w:rsidRDefault="003425C1" w:rsidP="003425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- приглашение иностранных преподавателей, профессоров к участию в международной конференции и чтению лекций.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5C1" w:rsidRPr="003425C1" w:rsidRDefault="003425C1" w:rsidP="003425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Кафедра </w:t>
      </w:r>
      <w:proofErr w:type="spellStart"/>
      <w:r w:rsidRPr="003425C1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ФиПМ</w:t>
      </w:r>
      <w:proofErr w:type="spellEnd"/>
      <w:r w:rsidRPr="003425C1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 – </w:t>
      </w:r>
      <w:proofErr w:type="spellStart"/>
      <w:r w:rsidRPr="003425C1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>Гадоев</w:t>
      </w:r>
      <w:proofErr w:type="spellEnd"/>
      <w:r w:rsidRPr="003425C1">
        <w:rPr>
          <w:rFonts w:ascii="Times New Roman" w:eastAsia="Times New Roman" w:hAnsi="Times New Roman" w:cs="Times New Roman"/>
          <w:b/>
          <w:sz w:val="20"/>
          <w:szCs w:val="20"/>
          <w:u w:color="000000"/>
          <w:lang w:eastAsia="ru-RU"/>
        </w:rPr>
        <w:t xml:space="preserve"> М.Г.</w:t>
      </w:r>
    </w:p>
    <w:p w:rsidR="003425C1" w:rsidRPr="003425C1" w:rsidRDefault="003425C1" w:rsidP="00342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развития кафедры на 2019-2021 гг.</w:t>
      </w:r>
    </w:p>
    <w:p w:rsidR="003425C1" w:rsidRPr="003425C1" w:rsidRDefault="003425C1" w:rsidP="003425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Образовательная деятельность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Перспективы открытия новых направлений: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2019 г. – Не предвидится;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2020 г. – Подготовка документов по открытию направления подготовки магистратуры «Прикладная математика и информатика»;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2021 г. – Не предвидится.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Подготовка кадров высшей квалификации:</w:t>
      </w:r>
    </w:p>
    <w:p w:rsidR="003425C1" w:rsidRPr="003425C1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г. – Защита диссертации на соискание научной степени к.ф.-м.н. Константиновой Т.П.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2020 г. – Защита диссертации на соискание научной степени к.ф.-м.н. Семеновой М. Н.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2021 г. – Защита диссертации на соискание научной степени к.ф.-м.н. Васильевой А.В.</w:t>
      </w: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Дополнительное профессиональное образование</w:t>
      </w:r>
    </w:p>
    <w:p w:rsidR="003425C1" w:rsidRPr="003425C1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г. совместно с кафедрой АФ планируется открытие курсов по переподготовке по направлению Педагогическое образование с двумя профилями: иностранный язык и информатика.</w:t>
      </w:r>
    </w:p>
    <w:p w:rsidR="003425C1" w:rsidRPr="003425C1" w:rsidRDefault="003425C1" w:rsidP="0034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Научная деятельность</w:t>
      </w:r>
    </w:p>
    <w:p w:rsidR="003425C1" w:rsidRPr="003425C1" w:rsidRDefault="003425C1" w:rsidP="003425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Инициативные темы научно-исследовательских работ</w:t>
      </w:r>
    </w:p>
    <w:p w:rsidR="003425C1" w:rsidRPr="003425C1" w:rsidRDefault="003425C1" w:rsidP="003425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протяжении 2019-2021 гг. планируется проведение 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инициативных НИР:</w:t>
      </w:r>
    </w:p>
    <w:p w:rsidR="003425C1" w:rsidRPr="003425C1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Спектральная теория дифференциальных и </w:t>
      </w:r>
      <w:proofErr w:type="spell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псевдодифференциальных</w:t>
      </w:r>
      <w:proofErr w:type="spell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операторов и теория операторных полугрупп в </w:t>
      </w:r>
      <w:proofErr w:type="spell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банаховых</w:t>
      </w:r>
      <w:proofErr w:type="spell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пространствах (</w:t>
      </w:r>
      <w:proofErr w:type="spell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Гадоев</w:t>
      </w:r>
      <w:proofErr w:type="spell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М.Г.)</w:t>
      </w:r>
    </w:p>
    <w:p w:rsidR="003425C1" w:rsidRPr="003425C1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 краевых задач для эллиптических уравнений с вырождением и связанные с ними теоремы вложения для весовых функциональных пространств (</w:t>
      </w:r>
      <w:proofErr w:type="spell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Исхоков</w:t>
      </w:r>
      <w:proofErr w:type="spell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С.А.)</w:t>
      </w:r>
    </w:p>
    <w:p w:rsidR="003425C1" w:rsidRPr="003425C1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 неантагонистических игр (Егорова А.А.)</w:t>
      </w:r>
    </w:p>
    <w:p w:rsidR="003425C1" w:rsidRPr="003425C1" w:rsidRDefault="003425C1" w:rsidP="00342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25C1" w:rsidRPr="003425C1" w:rsidRDefault="003425C1" w:rsidP="003425C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Участие в хоздоговорных исследованиях, грантах:</w:t>
      </w:r>
    </w:p>
    <w:p w:rsidR="003425C1" w:rsidRPr="003425C1" w:rsidRDefault="003425C1" w:rsidP="003425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2019 году продолжится работа с НИГП АЛРОСА по научно-исследовательской работе на тему: «Разработка программного 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анализа морфологии кристаллов алмаза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425C1" w:rsidRPr="003425C1" w:rsidRDefault="003425C1" w:rsidP="003425C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Издательская активность (статьи </w:t>
      </w:r>
      <w:proofErr w:type="spellStart"/>
      <w:r w:rsidRPr="003425C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WoS</w:t>
      </w:r>
      <w:proofErr w:type="spellEnd"/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Scopus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).</w:t>
      </w:r>
    </w:p>
    <w:tbl>
      <w:tblPr>
        <w:tblStyle w:val="49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276"/>
        <w:gridCol w:w="1241"/>
      </w:tblGrid>
      <w:tr w:rsidR="003425C1" w:rsidRPr="003425C1" w:rsidTr="003425C1">
        <w:trPr>
          <w:trHeight w:val="307"/>
        </w:trPr>
        <w:tc>
          <w:tcPr>
            <w:tcW w:w="675" w:type="dxa"/>
            <w:vMerge w:val="restart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93" w:type="dxa"/>
            <w:gridSpan w:val="3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Кол-во единиц</w:t>
            </w:r>
          </w:p>
        </w:tc>
      </w:tr>
      <w:tr w:rsidR="003425C1" w:rsidRPr="003425C1" w:rsidTr="003425C1">
        <w:trPr>
          <w:trHeight w:val="340"/>
        </w:trPr>
        <w:tc>
          <w:tcPr>
            <w:tcW w:w="675" w:type="dxa"/>
            <w:vMerge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41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2021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</w:tcPr>
          <w:p w:rsidR="003425C1" w:rsidRPr="003425C1" w:rsidRDefault="003425C1" w:rsidP="003425C1">
            <w:pPr>
              <w:tabs>
                <w:tab w:val="right" w:pos="4887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изданиях, индексируемых в БД </w:t>
            </w:r>
            <w:proofErr w:type="spellStart"/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WoS</w:t>
            </w:r>
            <w:proofErr w:type="spellEnd"/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276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3" w:type="dxa"/>
          </w:tcPr>
          <w:p w:rsidR="003425C1" w:rsidRPr="003425C1" w:rsidRDefault="003425C1" w:rsidP="003425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изданиях, индексируемых в БД </w:t>
            </w:r>
            <w:proofErr w:type="spellStart"/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Scopus</w:t>
            </w:r>
            <w:proofErr w:type="spellEnd"/>
          </w:p>
        </w:tc>
        <w:tc>
          <w:tcPr>
            <w:tcW w:w="1276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3425C1" w:rsidRPr="003425C1" w:rsidTr="003425C1">
        <w:tc>
          <w:tcPr>
            <w:tcW w:w="675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1" w:type="dxa"/>
            <w:vAlign w:val="center"/>
          </w:tcPr>
          <w:p w:rsidR="003425C1" w:rsidRPr="003425C1" w:rsidRDefault="003425C1" w:rsidP="00342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425C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</w:tbl>
    <w:p w:rsidR="003425C1" w:rsidRPr="003425C1" w:rsidRDefault="003425C1" w:rsidP="0034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5C1" w:rsidRPr="003425C1" w:rsidRDefault="003425C1" w:rsidP="00342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Использование результатов интеллектуальной деятельности (коммерциализация технологий).</w:t>
      </w:r>
    </w:p>
    <w:p w:rsidR="003425C1" w:rsidRPr="003425C1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Ежегодно планируется выпуск по 1 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возможностью в дальнейшем коммерциализации.</w:t>
      </w:r>
    </w:p>
    <w:p w:rsidR="003425C1" w:rsidRPr="003425C1" w:rsidRDefault="003425C1" w:rsidP="003425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Материально-техническая и информационная база.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План использования имеющегося оборудования: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Имеющееся оборудование будет использоваться в учебно-научной деятельности студентов и школьников г. Мирный.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использовании оборудования в образовательных программах.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оборудование УНЛ Компьютерных технологий используется в учебном процессе, в работе подготовительных курсов для школьников и для решения производственных задач в хоздоговорных работах и научных грантах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Коммерциализация имеющегося оборудования.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2019-2021 гг. планируется использование оборудования лаборатории для оказания платных услуг населению и предприятиям. 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План закупок.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2020 году планируется обновление компьютерного парка в УНЛ КТ в связи с открытием магистратуры.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342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Планируемый ремонт.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Ремонт в 2019-2021 гг. не планируется.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Воспитательная работа.</w:t>
      </w:r>
    </w:p>
    <w:p w:rsidR="003425C1" w:rsidRPr="003425C1" w:rsidRDefault="003425C1" w:rsidP="003425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Воспитательная работа будет вестись непосредственно руководством кафедры, на 1,2,3 курсах через преподавателей-кураторов. В рамках воспитательной работы сотрудники кафедры будут организовывать мероприятия, направленные на закрепление пройденного материала, на повышение мотивации обучения и на воспитание студенческого самосознания.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 </w:t>
      </w:r>
      <w:proofErr w:type="spellStart"/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Профориентационная</w:t>
      </w:r>
      <w:proofErr w:type="spellEnd"/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работа.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со школьниками: </w:t>
      </w:r>
      <w:proofErr w:type="spell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профориентационная</w:t>
      </w:r>
      <w:proofErr w:type="spell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 в школах г. Мирного и </w:t>
      </w:r>
      <w:proofErr w:type="spellStart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Мирнинского</w:t>
      </w:r>
      <w:proofErr w:type="spell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района; участие в выездных мероприятиях для привлечения школьников из Вилюйской и Центральной групп улусов; участие в качестве экспертов в региональной НПК «Шаг в будущее» для привлечения талантливых детей; привлечение школьников к участию в научных кружках на базе УНЛ КТ при кафедре;</w:t>
      </w:r>
      <w:proofErr w:type="gramEnd"/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 подготовительных курсов по математике и информатике с целью успешной сдачи ЕГЭ и поступления на специальности кафедры;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Работа с выпускниками.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 году планируется создание базы текущих мест работы выпускников направлений кафедры, которая раз в квартал будет обновляться по мере получения информации о смене работы того или иного выпускника. В 2020 году база пополнится выпускниками нового направления.</w:t>
      </w:r>
    </w:p>
    <w:p w:rsidR="003425C1" w:rsidRPr="003425C1" w:rsidRDefault="003425C1" w:rsidP="003425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Международная деятельность.</w:t>
      </w:r>
    </w:p>
    <w:p w:rsidR="003425C1" w:rsidRPr="003425C1" w:rsidRDefault="003425C1" w:rsidP="00342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5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Продолжится работа с Институтом математики Академии наук Республики Таджикистан по участию в международных конференциях и публикацией статей в международных журналах.</w:t>
      </w:r>
    </w:p>
    <w:p w:rsidR="003425C1" w:rsidRPr="003425C1" w:rsidRDefault="003425C1" w:rsidP="003425C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25C1" w:rsidRPr="00E05A6C" w:rsidRDefault="003425C1" w:rsidP="003425C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E05A6C">
        <w:rPr>
          <w:rFonts w:ascii="Times New Roman" w:eastAsia="Calibri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E05A6C">
        <w:rPr>
          <w:rFonts w:ascii="Times New Roman" w:eastAsia="Calibri" w:hAnsi="Times New Roman" w:cs="Times New Roman"/>
          <w:b/>
          <w:sz w:val="20"/>
          <w:szCs w:val="20"/>
        </w:rPr>
        <w:t>ГСЭПДиФВ</w:t>
      </w:r>
      <w:proofErr w:type="spellEnd"/>
      <w:r w:rsidRPr="00E05A6C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proofErr w:type="spellStart"/>
      <w:r w:rsidRPr="00E05A6C">
        <w:rPr>
          <w:rFonts w:ascii="Times New Roman" w:eastAsia="Calibri" w:hAnsi="Times New Roman" w:cs="Times New Roman"/>
          <w:b/>
          <w:sz w:val="20"/>
          <w:szCs w:val="20"/>
        </w:rPr>
        <w:t>Халтаева</w:t>
      </w:r>
      <w:proofErr w:type="spellEnd"/>
      <w:r w:rsidRPr="00E05A6C">
        <w:rPr>
          <w:rFonts w:ascii="Times New Roman" w:eastAsia="Calibri" w:hAnsi="Times New Roman" w:cs="Times New Roman"/>
          <w:b/>
          <w:sz w:val="20"/>
          <w:szCs w:val="20"/>
        </w:rPr>
        <w:t xml:space="preserve"> О.Р.</w:t>
      </w:r>
    </w:p>
    <w:p w:rsidR="003425C1" w:rsidRPr="003425C1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 xml:space="preserve">План развития </w:t>
      </w:r>
    </w:p>
    <w:p w:rsidR="003425C1" w:rsidRPr="003425C1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1. Образовательная деятельность.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425C1">
        <w:rPr>
          <w:rFonts w:ascii="Times New Roman" w:eastAsia="Calibri" w:hAnsi="Times New Roman" w:cs="Times New Roman"/>
          <w:i/>
          <w:sz w:val="20"/>
          <w:szCs w:val="20"/>
        </w:rPr>
        <w:t>1.1. Перспективы открытия новых направлений.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В 2019 году планируется пройти аккредитацию по направлению 38.03.01 «Экономика». </w:t>
      </w:r>
      <w:r w:rsidRPr="003425C1">
        <w:rPr>
          <w:rFonts w:ascii="Times New Roman" w:eastAsia="Calibri" w:hAnsi="Times New Roman" w:cs="Times New Roman"/>
          <w:i/>
          <w:sz w:val="20"/>
          <w:szCs w:val="20"/>
        </w:rPr>
        <w:t>1.2. Подготовка кадров высшей квалификации (аспирантура).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В 2019-2021 гг. открытие аспирантуры не предвидится.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425C1">
        <w:rPr>
          <w:rFonts w:ascii="Times New Roman" w:eastAsia="Calibri" w:hAnsi="Times New Roman" w:cs="Times New Roman"/>
          <w:i/>
          <w:sz w:val="20"/>
          <w:szCs w:val="20"/>
        </w:rPr>
        <w:t>1.3. Дополнительное профессиональное образование.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В 2019 году планируется открыть курсы для детей по изучению китайского языка.</w:t>
      </w:r>
    </w:p>
    <w:p w:rsidR="003425C1" w:rsidRPr="003425C1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2. Научная деятельность.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425C1">
        <w:rPr>
          <w:rFonts w:ascii="Times New Roman" w:eastAsia="Calibri" w:hAnsi="Times New Roman" w:cs="Times New Roman"/>
          <w:i/>
          <w:sz w:val="20"/>
          <w:szCs w:val="20"/>
        </w:rPr>
        <w:t>2.1. Инициативные темы научно-исследовательских работ.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На протяжении 2019 г. планируется проведение </w:t>
      </w:r>
      <w:proofErr w:type="gramStart"/>
      <w:r w:rsidRPr="003425C1">
        <w:rPr>
          <w:rFonts w:ascii="Times New Roman" w:eastAsia="Calibri" w:hAnsi="Times New Roman" w:cs="Times New Roman"/>
          <w:sz w:val="20"/>
          <w:szCs w:val="20"/>
        </w:rPr>
        <w:t>следующих</w:t>
      </w:r>
      <w:proofErr w:type="gram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инициативных НИР, которые в дальнейшем могут вырасти в проекты: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- Маркетинговый, социальный паспорт города</w:t>
      </w:r>
      <w:proofErr w:type="gramStart"/>
      <w:r w:rsidRPr="003425C1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3425C1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3425C1">
        <w:rPr>
          <w:rFonts w:ascii="Times New Roman" w:eastAsia="Calibri" w:hAnsi="Times New Roman" w:cs="Times New Roman"/>
          <w:sz w:val="20"/>
          <w:szCs w:val="20"/>
        </w:rPr>
        <w:t>. Мирный) (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Халтаева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О.Р.,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А.М., Якушева Р.А., Шагдарова Т.В.);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- История русского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сектанства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и старообрядчества в Якутской области (вторая половина XIX в – начало XX в) (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Иминохоев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А.М.);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- Игровые технологии как средство формирования коммуникативной компетентности студентов технических вузов на примере РСЯ и РБ (Шагдарова Т.В.);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- (Павлова С.Н.)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- 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425C1">
        <w:rPr>
          <w:rFonts w:ascii="Times New Roman" w:eastAsia="Calibri" w:hAnsi="Times New Roman" w:cs="Times New Roman"/>
          <w:i/>
          <w:sz w:val="20"/>
          <w:szCs w:val="20"/>
        </w:rPr>
        <w:t>2.2. Участие в хоздоговорных исследованиях, грантах.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В 2019-2020 году подготовка проекта «Разработка научно-методических основ </w:t>
      </w:r>
      <w:proofErr w:type="gramStart"/>
      <w:r w:rsidRPr="003425C1">
        <w:rPr>
          <w:rFonts w:ascii="Times New Roman" w:eastAsia="Calibri" w:hAnsi="Times New Roman" w:cs="Times New Roman"/>
          <w:sz w:val="20"/>
          <w:szCs w:val="20"/>
        </w:rPr>
        <w:t>оценки уровня готовности субъекта федерации</w:t>
      </w:r>
      <w:proofErr w:type="gram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к цифровой экономике с учетом региональных особенностей» (регистрационный номер 19-010-00704А). (Павлова С.Н.)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Участие и подготовка заявок на конкурс РНФ: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Проект «Исследование влияния частотно-регулируемого электропривода на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энергоэффективность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технологических установок методами математического моделирования и технико-экономического расчета» (Павлова С.Н.)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Проект «Формирование геоинформационной модели и методики оценки минерально-сырьевого потенциала на основе геолого-экономического районирования в районах нового освоения на примере Республики Саха (Якутия)» (Павлова С.Н.)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Проект «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Теоретико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методологическое обоснование мониторинга и прогнозирования геолого-экономических  показателей развития и освоения минерально-сырьевой базы регионов Российской Федерации» (Павлова С.Н.)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Разработка в составе авторских коллектива базы данных «Научно-образовательный и </w:t>
      </w:r>
      <w:proofErr w:type="spellStart"/>
      <w:r w:rsidRPr="003425C1">
        <w:rPr>
          <w:rFonts w:ascii="Times New Roman" w:eastAsia="Calibri" w:hAnsi="Times New Roman" w:cs="Times New Roman"/>
          <w:sz w:val="20"/>
          <w:szCs w:val="20"/>
        </w:rPr>
        <w:t>инновационн</w:t>
      </w:r>
      <w:proofErr w:type="spellEnd"/>
      <w:r w:rsidRPr="003425C1">
        <w:rPr>
          <w:rFonts w:ascii="Times New Roman" w:eastAsia="Calibri" w:hAnsi="Times New Roman" w:cs="Times New Roman"/>
          <w:sz w:val="20"/>
          <w:szCs w:val="20"/>
        </w:rPr>
        <w:t>-технологический потенциал субъектов ДВФО», подача заявок в Роспатент.</w:t>
      </w:r>
    </w:p>
    <w:p w:rsidR="003425C1" w:rsidRPr="00E05A6C" w:rsidRDefault="003425C1" w:rsidP="00E05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425C1">
        <w:rPr>
          <w:rFonts w:ascii="Times New Roman" w:eastAsia="Calibri" w:hAnsi="Times New Roman" w:cs="Times New Roman"/>
          <w:i/>
          <w:sz w:val="20"/>
          <w:szCs w:val="20"/>
        </w:rPr>
        <w:t xml:space="preserve">2.3. Публикационная активность (статьи </w:t>
      </w:r>
      <w:proofErr w:type="spellStart"/>
      <w:r w:rsidRPr="003425C1">
        <w:rPr>
          <w:rFonts w:ascii="Times New Roman" w:eastAsia="Calibri" w:hAnsi="Times New Roman" w:cs="Times New Roman"/>
          <w:i/>
          <w:sz w:val="20"/>
          <w:szCs w:val="20"/>
          <w:lang w:val="en-US"/>
        </w:rPr>
        <w:t>WoS</w:t>
      </w:r>
      <w:proofErr w:type="spellEnd"/>
      <w:r w:rsidRPr="003425C1">
        <w:rPr>
          <w:rFonts w:ascii="Times New Roman" w:eastAsia="Calibri" w:hAnsi="Times New Roman" w:cs="Times New Roman"/>
          <w:i/>
          <w:sz w:val="20"/>
          <w:szCs w:val="20"/>
        </w:rPr>
        <w:t xml:space="preserve"> и </w:t>
      </w:r>
      <w:r w:rsidRPr="003425C1">
        <w:rPr>
          <w:rFonts w:ascii="Times New Roman" w:eastAsia="Calibri" w:hAnsi="Times New Roman" w:cs="Times New Roman"/>
          <w:i/>
          <w:sz w:val="20"/>
          <w:szCs w:val="20"/>
          <w:lang w:val="en-US"/>
        </w:rPr>
        <w:t>Scopus</w:t>
      </w:r>
      <w:r w:rsidR="00E05A6C">
        <w:rPr>
          <w:rFonts w:ascii="Times New Roman" w:eastAsia="Calibri" w:hAnsi="Times New Roman" w:cs="Times New Roman"/>
          <w:i/>
          <w:sz w:val="20"/>
          <w:szCs w:val="20"/>
        </w:rPr>
        <w:t>).</w:t>
      </w:r>
    </w:p>
    <w:tbl>
      <w:tblPr>
        <w:tblW w:w="6399" w:type="dxa"/>
        <w:tblInd w:w="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  <w:gridCol w:w="801"/>
      </w:tblGrid>
      <w:tr w:rsidR="003425C1" w:rsidRPr="003425C1" w:rsidTr="003425C1">
        <w:trPr>
          <w:trHeight w:val="25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Статьи: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</w:tr>
      <w:tr w:rsidR="003425C1" w:rsidRPr="003425C1" w:rsidTr="003425C1">
        <w:trPr>
          <w:trHeight w:val="25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-  в изданиях</w:t>
            </w:r>
            <w:proofErr w:type="gramStart"/>
            <w:r w:rsidRPr="003425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Web</w:t>
            </w:r>
            <w:proofErr w:type="gramEnd"/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425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of</w:t>
            </w: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425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Science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425C1" w:rsidRPr="003425C1" w:rsidTr="003425C1">
        <w:trPr>
          <w:trHeight w:val="25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-  в изданиях</w:t>
            </w:r>
            <w:r w:rsidRPr="003425C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Scopus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425C1" w:rsidRPr="003425C1" w:rsidTr="003425C1">
        <w:trPr>
          <w:trHeight w:val="25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-  в  изданиях РИНЦ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425C1" w:rsidRPr="003425C1" w:rsidTr="003425C1">
        <w:trPr>
          <w:trHeight w:val="201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-  в изданиях ВАК РФ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3425C1" w:rsidRPr="003425C1" w:rsidTr="003425C1">
        <w:trPr>
          <w:trHeight w:val="25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25C1" w:rsidRPr="003425C1" w:rsidRDefault="003425C1" w:rsidP="00342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25C1">
              <w:rPr>
                <w:rFonts w:ascii="Times New Roman" w:eastAsia="Calibri" w:hAnsi="Times New Roman" w:cs="Times New Roman"/>
                <w:sz w:val="16"/>
                <w:szCs w:val="16"/>
              </w:rPr>
              <w:t>- другие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5C1" w:rsidRPr="003425C1" w:rsidRDefault="003425C1" w:rsidP="0034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425C1" w:rsidRPr="003425C1" w:rsidRDefault="003425C1" w:rsidP="00342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425C1">
        <w:rPr>
          <w:rFonts w:ascii="Times New Roman" w:eastAsia="Calibri" w:hAnsi="Times New Roman" w:cs="Times New Roman"/>
          <w:b/>
          <w:sz w:val="20"/>
          <w:szCs w:val="20"/>
        </w:rPr>
        <w:t>3. Материально-техническая и информационная база.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425C1">
        <w:rPr>
          <w:rFonts w:ascii="Times New Roman" w:eastAsia="Calibri" w:hAnsi="Times New Roman" w:cs="Times New Roman"/>
          <w:i/>
          <w:sz w:val="20"/>
          <w:szCs w:val="20"/>
        </w:rPr>
        <w:t>3.1. План закупок.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425C1">
        <w:rPr>
          <w:rFonts w:ascii="Times New Roman" w:eastAsia="Calibri" w:hAnsi="Times New Roman" w:cs="Times New Roman"/>
          <w:sz w:val="20"/>
          <w:szCs w:val="20"/>
          <w:u w:val="single"/>
        </w:rPr>
        <w:t>2019 год: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1. Офисные кресла 3 шт. для кафедры, 1 шт. для комнаты психологической разгрузки – 4*4000 = 16000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>2. Кресло мешок «Груша» для комнаты психологической разгрузки – 4 шт. * 4000 = 12000</w:t>
      </w:r>
    </w:p>
    <w:p w:rsidR="003425C1" w:rsidRPr="003425C1" w:rsidRDefault="003425C1" w:rsidP="003425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425C1">
        <w:rPr>
          <w:rFonts w:ascii="Times New Roman" w:eastAsia="Calibri" w:hAnsi="Times New Roman" w:cs="Times New Roman"/>
          <w:i/>
          <w:sz w:val="20"/>
          <w:szCs w:val="20"/>
        </w:rPr>
        <w:t>3.2. Планируемый ремонт.</w:t>
      </w:r>
    </w:p>
    <w:p w:rsidR="00430044" w:rsidRDefault="003425C1" w:rsidP="00E05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В 2019 году </w:t>
      </w:r>
      <w:r w:rsidR="00E05A6C">
        <w:rPr>
          <w:rFonts w:ascii="Times New Roman" w:eastAsia="Calibri" w:hAnsi="Times New Roman" w:cs="Times New Roman"/>
          <w:sz w:val="20"/>
          <w:szCs w:val="20"/>
        </w:rPr>
        <w:t>-  покраска стен</w:t>
      </w:r>
      <w:r w:rsidRPr="003425C1">
        <w:rPr>
          <w:rFonts w:ascii="Times New Roman" w:eastAsia="Calibri" w:hAnsi="Times New Roman" w:cs="Times New Roman"/>
          <w:sz w:val="20"/>
          <w:szCs w:val="20"/>
        </w:rPr>
        <w:t xml:space="preserve"> в кабинете 412 старо</w:t>
      </w:r>
      <w:r w:rsidR="00E05A6C">
        <w:rPr>
          <w:rFonts w:ascii="Times New Roman" w:eastAsia="Calibri" w:hAnsi="Times New Roman" w:cs="Times New Roman"/>
          <w:sz w:val="20"/>
          <w:szCs w:val="20"/>
        </w:rPr>
        <w:t>го корпуса.</w:t>
      </w:r>
    </w:p>
    <w:p w:rsidR="00E05A6C" w:rsidRPr="00E05A6C" w:rsidRDefault="00E05A6C" w:rsidP="00E05A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330C" w:rsidRPr="003A4F93" w:rsidRDefault="005E330C" w:rsidP="005E3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</w:p>
    <w:p w:rsidR="00656D33" w:rsidRPr="00656D33" w:rsidRDefault="00656D33" w:rsidP="006A42E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Принять к сведению информацию </w:t>
      </w:r>
      <w:proofErr w:type="spellStart"/>
      <w:r w:rsidRPr="00656D33">
        <w:rPr>
          <w:rFonts w:ascii="Times New Roman" w:eastAsia="Calibri" w:hAnsi="Times New Roman" w:cs="Times New Roman"/>
          <w:sz w:val="20"/>
          <w:szCs w:val="20"/>
        </w:rPr>
        <w:t>зав</w:t>
      </w:r>
      <w:proofErr w:type="gramStart"/>
      <w:r w:rsidRPr="00656D33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656D33">
        <w:rPr>
          <w:rFonts w:ascii="Times New Roman" w:eastAsia="Calibri" w:hAnsi="Times New Roman" w:cs="Times New Roman"/>
          <w:sz w:val="20"/>
          <w:szCs w:val="20"/>
        </w:rPr>
        <w:t>афедр</w:t>
      </w:r>
      <w:proofErr w:type="spellEnd"/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656D33" w:rsidRPr="00656D33" w:rsidRDefault="00656D33" w:rsidP="006A42E1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Утвердить план развития кафедр на 2019-21 гг.; </w:t>
      </w:r>
    </w:p>
    <w:p w:rsidR="00656D33" w:rsidRPr="00656D33" w:rsidRDefault="00656D33" w:rsidP="006A42E1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Утвердить план закупок на 2019 г. кафедр;</w:t>
      </w:r>
    </w:p>
    <w:p w:rsidR="00656D33" w:rsidRPr="00656D33" w:rsidRDefault="00656D33" w:rsidP="00656D3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4.  </w:t>
      </w:r>
      <w:proofErr w:type="gramStart"/>
      <w:r w:rsidRPr="00656D3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Контроль за</w:t>
      </w:r>
      <w:proofErr w:type="gramEnd"/>
      <w:r w:rsidRPr="00656D3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исполнением данного постановления возложить на директора Соловьева Е.Э.</w:t>
      </w:r>
    </w:p>
    <w:p w:rsidR="003A4F93" w:rsidRPr="003A4F93" w:rsidRDefault="003A4F93" w:rsidP="00F43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A81" w:rsidRPr="00656D33" w:rsidRDefault="00A53A81" w:rsidP="00656D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656D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СЛУШАЛИ:</w:t>
      </w:r>
    </w:p>
    <w:p w:rsidR="00656D33" w:rsidRPr="00E05A6C" w:rsidRDefault="00656D33" w:rsidP="00E05A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Фомина Н.Н. </w:t>
      </w:r>
      <w:r w:rsidR="00BD7287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 работы АХЧ на 2019 </w:t>
      </w:r>
      <w:r w:rsidR="00BD7287" w:rsidRPr="003A4F9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56D33" w:rsidRPr="00656D33" w:rsidRDefault="00656D33" w:rsidP="00656D3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56D33">
        <w:rPr>
          <w:rFonts w:ascii="Times New Roman" w:eastAsia="Calibri" w:hAnsi="Times New Roman" w:cs="Times New Roman"/>
          <w:b/>
          <w:sz w:val="20"/>
          <w:szCs w:val="20"/>
        </w:rPr>
        <w:t xml:space="preserve">План ремонтных работ в 2019 г. </w:t>
      </w:r>
    </w:p>
    <w:tbl>
      <w:tblPr>
        <w:tblStyle w:val="50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111"/>
        <w:gridCol w:w="1843"/>
        <w:gridCol w:w="2126"/>
      </w:tblGrid>
      <w:tr w:rsidR="00656D33" w:rsidRPr="00656D33" w:rsidTr="00656D33">
        <w:trPr>
          <w:trHeight w:val="392"/>
        </w:trPr>
        <w:tc>
          <w:tcPr>
            <w:tcW w:w="534" w:type="dxa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материала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Описание работы</w:t>
            </w:r>
          </w:p>
        </w:tc>
      </w:tr>
      <w:tr w:rsidR="00656D33" w:rsidRPr="00656D33" w:rsidTr="00656D33">
        <w:trPr>
          <w:trHeight w:val="412"/>
        </w:trPr>
        <w:tc>
          <w:tcPr>
            <w:tcW w:w="534" w:type="dxa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064" w:type="dxa"/>
            <w:gridSpan w:val="4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Административное здание,  ул. Тихонова, д. 5 корп. 1.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Под зданием утеплить трубы ТВК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Утеплитель системы ТВК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м.п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064" w:type="dxa"/>
            <w:gridSpan w:val="4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Учебный корпус, ул. Тихонова, д. 5 корп. 2.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Под зданием трубы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ХВС, труба металлическая Ду-89 мм.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20 м.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Под зданием трубы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ХВС, отвод метал Ду-89 мм.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Под зданием трубы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Канализация, труба пластиковая Ду-100 мм.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20 м.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Под зданием трубы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Утеплитель канализационной пластиковой трубы Ду-100 мм.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32 м.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Смеситель (столовая)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Смеситель для мойки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Стояки системы отопления с 1 по 4 этаж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Пластиковая труба Ду-25 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698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proofErr w:type="gram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Заменить и подключить в существующую систему 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Установка на 1 этаже водяного тепловентилятора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Подключение к существующей системе отопления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Установить</w:t>
            </w:r>
          </w:p>
        </w:tc>
      </w:tr>
      <w:tr w:rsidR="00656D33" w:rsidRPr="00656D33" w:rsidTr="00656D33">
        <w:trPr>
          <w:trHeight w:val="412"/>
        </w:trPr>
        <w:tc>
          <w:tcPr>
            <w:tcW w:w="534" w:type="dxa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064" w:type="dxa"/>
            <w:gridSpan w:val="4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Общежитие №3, ул. </w:t>
            </w:r>
            <w:proofErr w:type="spellStart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Аммосова</w:t>
            </w:r>
            <w:proofErr w:type="spellEnd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д. 96/2, под. 2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квартирно</w:t>
            </w:r>
            <w:proofErr w:type="spellEnd"/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Сифон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5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Под зданием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ГВС, труба металлическая Ду-100 мм.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5 м.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Узел ввода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ХВС, труба металлическая Ду-40 мм.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 м.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Узел ввода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ХВС, отвод металлический Ду-40 мм.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Квартиры 37, 38, 39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Ревизия системы отопления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9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Промывка по месту путем демонтажа, монтажа радиатора</w:t>
            </w:r>
          </w:p>
        </w:tc>
      </w:tr>
      <w:tr w:rsidR="00656D33" w:rsidRPr="00656D33" w:rsidTr="00656D33">
        <w:trPr>
          <w:trHeight w:val="437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 4 по 9 этаж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Замена гребенок ГВС и ХВС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96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  <w:shd w:val="clear" w:color="auto" w:fill="92D050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0064" w:type="dxa"/>
            <w:gridSpan w:val="4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Общежитие №4, ул. </w:t>
            </w:r>
            <w:proofErr w:type="gramStart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Московская</w:t>
            </w:r>
            <w:proofErr w:type="gramEnd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д. 12/1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Узел ввода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Ревизия теплообменника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Ревизия и Промывка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Система отопления, радиаторы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12 секционные радиаторы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15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Заменить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  <w:shd w:val="clear" w:color="auto" w:fill="92D050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0064" w:type="dxa"/>
            <w:gridSpan w:val="4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Производственная база, ш. Кирова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Электрокотел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, (Дом сторожей-вахтеров)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электрокотла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подключение к существующей системе отопления (предусмотреть аварийный тэн)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Монтаж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Электрокотел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, (Гараж)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электрокотла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подключение к существующей системе отопления (предусмотреть аварийный тэн)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Монтаж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Утепление стены, (Гараж)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Саха базальт + пароизоляционная мембрана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Изовер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ВС80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85,68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Монтаж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Утепление стен, (Дом сторожей-вахтеров)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Саха базальт + пароизоляционная мембрана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Изовер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ВС80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89,87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Монтаж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Утепление потолка, (Гараж)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Саха базальт + пароизоляционная мембрана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Изовер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ВС80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225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Монтаж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Утепление потолка, (Дом сторожей-вахтеров)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Саха базальт + пароизоляционная мембрана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Изовер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ВС80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65,3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Монтаж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  <w:shd w:val="clear" w:color="auto" w:fill="92D050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0064" w:type="dxa"/>
            <w:gridSpan w:val="4"/>
            <w:shd w:val="clear" w:color="auto" w:fill="92D050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Новый </w:t>
            </w:r>
            <w:proofErr w:type="spellStart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учебно</w:t>
            </w:r>
            <w:proofErr w:type="spellEnd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 лабораторный корпус, ул. </w:t>
            </w:r>
            <w:proofErr w:type="spellStart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Ойунского</w:t>
            </w:r>
            <w:proofErr w:type="spellEnd"/>
            <w:r w:rsidRPr="00656D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д. 14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Система отопления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Замена терморегуляторов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30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Замена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Система отопления 2 этаж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В стояках системы отопления установить регулировочные краны «Шибер» для экономии тепла (Гкал)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70 шт.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Монтаж</w:t>
            </w:r>
          </w:p>
        </w:tc>
      </w:tr>
      <w:tr w:rsidR="00656D33" w:rsidRPr="00656D33" w:rsidTr="00656D33">
        <w:trPr>
          <w:trHeight w:val="471"/>
        </w:trPr>
        <w:tc>
          <w:tcPr>
            <w:tcW w:w="534" w:type="dxa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1984" w:type="dxa"/>
            <w:vAlign w:val="center"/>
          </w:tcPr>
          <w:p w:rsidR="00656D33" w:rsidRPr="00656D33" w:rsidRDefault="00656D33" w:rsidP="00656D3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Под зданием спутник канализации</w:t>
            </w:r>
          </w:p>
        </w:tc>
        <w:tc>
          <w:tcPr>
            <w:tcW w:w="4111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Ремонт трубы канализации, замена утеплителя</w:t>
            </w:r>
          </w:p>
        </w:tc>
        <w:tc>
          <w:tcPr>
            <w:tcW w:w="1843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 </w:t>
            </w:r>
            <w:proofErr w:type="spell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п.</w:t>
            </w:r>
            <w:proofErr w:type="gramStart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656D33" w:rsidRPr="00656D33" w:rsidRDefault="00656D33" w:rsidP="00656D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6D33">
              <w:rPr>
                <w:rFonts w:ascii="Times New Roman" w:eastAsia="Calibri" w:hAnsi="Times New Roman" w:cs="Times New Roman"/>
                <w:sz w:val="16"/>
                <w:szCs w:val="16"/>
              </w:rPr>
              <w:t>Ремонт и замена</w:t>
            </w:r>
          </w:p>
        </w:tc>
      </w:tr>
    </w:tbl>
    <w:p w:rsidR="00656D33" w:rsidRPr="00656D33" w:rsidRDefault="00E05A6C" w:rsidP="00E05A6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затраты на р</w:t>
      </w:r>
      <w:r w:rsidR="00656D33" w:rsidRPr="00656D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емонтные работы на 2019 год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85"/>
        <w:gridCol w:w="2649"/>
        <w:gridCol w:w="1334"/>
        <w:gridCol w:w="4194"/>
        <w:gridCol w:w="1843"/>
      </w:tblGrid>
      <w:tr w:rsidR="00E05A6C" w:rsidRPr="00656D33" w:rsidTr="00E05A6C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Количество, шт.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</w:tr>
      <w:tr w:rsidR="00656D33" w:rsidRPr="00656D33" w:rsidTr="00E05A6C">
        <w:trPr>
          <w:trHeight w:val="33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Общестроительные работы</w:t>
            </w:r>
          </w:p>
        </w:tc>
      </w:tr>
      <w:tr w:rsidR="00656D33" w:rsidRPr="00656D33" w:rsidTr="00E05A6C">
        <w:trPr>
          <w:trHeight w:val="34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ограждения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корпуса, ул. Тихонова, д. 5 корп. 1, 2, 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4 000 000,00р.</w:t>
            </w:r>
          </w:p>
        </w:tc>
      </w:tr>
      <w:tr w:rsidR="00656D33" w:rsidRPr="00656D33" w:rsidTr="00E05A6C">
        <w:trPr>
          <w:trHeight w:val="34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Общежитие № 3, ул. </w:t>
            </w:r>
            <w:proofErr w:type="spell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Аммосова</w:t>
            </w:r>
            <w:proofErr w:type="spell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96/2, под. 2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D33" w:rsidRPr="00656D33" w:rsidTr="00E05A6C">
        <w:trPr>
          <w:trHeight w:val="34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Общежитие №4, ул. </w:t>
            </w:r>
            <w:proofErr w:type="gram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12/1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D33" w:rsidRPr="00656D33" w:rsidTr="00E05A6C">
        <w:trPr>
          <w:trHeight w:val="345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база, ш. Кирова.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D33" w:rsidRPr="00656D33" w:rsidTr="00E05A6C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Крыльцо центрального входа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Учебные корпуса, ул. Тихонова, д. 5 корп. 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900 000,00р.</w:t>
            </w:r>
          </w:p>
        </w:tc>
      </w:tr>
      <w:tr w:rsidR="00656D33" w:rsidRPr="00656D33" w:rsidTr="00E05A6C">
        <w:trPr>
          <w:trHeight w:val="48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Учебные корпуса, ул. Тихонова, д. 5 корп. 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2 500 000,00р.</w:t>
            </w:r>
          </w:p>
        </w:tc>
      </w:tr>
      <w:tr w:rsidR="00656D33" w:rsidRPr="00656D33" w:rsidTr="00E05A6C">
        <w:trPr>
          <w:trHeight w:val="345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металлодетектора</w:t>
            </w:r>
            <w:proofErr w:type="spell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громкоговорителя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корпуса, ул. Тихонова, д. 5 корп. 2,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1 100 000,00р.</w:t>
            </w:r>
          </w:p>
        </w:tc>
      </w:tr>
      <w:tr w:rsidR="00656D33" w:rsidRPr="00656D33" w:rsidTr="00E05A6C">
        <w:trPr>
          <w:trHeight w:val="34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Учебно-лабораторный корпус, ул. </w:t>
            </w:r>
            <w:proofErr w:type="spell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Ойунского</w:t>
            </w:r>
            <w:proofErr w:type="spell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D33" w:rsidRPr="00656D33" w:rsidTr="00E05A6C">
        <w:trPr>
          <w:trHeight w:val="34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Общежитие № 3, ул. </w:t>
            </w:r>
            <w:proofErr w:type="spell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Аммосова</w:t>
            </w:r>
            <w:proofErr w:type="spell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96/2, под. 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D33" w:rsidRPr="00656D33" w:rsidTr="00E05A6C">
        <w:trPr>
          <w:trHeight w:val="345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Общежитие №4, ул. </w:t>
            </w:r>
            <w:proofErr w:type="gram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12/1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D33" w:rsidRPr="00656D33" w:rsidTr="00E05A6C">
        <w:trPr>
          <w:trHeight w:val="33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межпанельного утеплителя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Общежитие № 3, ул. </w:t>
            </w:r>
            <w:proofErr w:type="spell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Аммосова</w:t>
            </w:r>
            <w:proofErr w:type="spell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96/2, под.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800 000,00р.</w:t>
            </w:r>
          </w:p>
        </w:tc>
      </w:tr>
      <w:tr w:rsidR="00656D33" w:rsidRPr="00656D33" w:rsidTr="00E05A6C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к городской системе горячего водоснабжения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Общежитие №4, ул. </w:t>
            </w:r>
            <w:proofErr w:type="gram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4 500 000,00р.</w:t>
            </w:r>
          </w:p>
        </w:tc>
      </w:tr>
      <w:tr w:rsidR="00656D33" w:rsidRPr="00656D33" w:rsidTr="00E05A6C">
        <w:trPr>
          <w:trHeight w:val="58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Перепланировка кабинетов и помещений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Учебно-лабораторный корпус, ул. </w:t>
            </w:r>
            <w:proofErr w:type="spellStart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Ойунского</w:t>
            </w:r>
            <w:proofErr w:type="spellEnd"/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200 000,00р.</w:t>
            </w:r>
          </w:p>
        </w:tc>
      </w:tr>
      <w:tr w:rsidR="00656D33" w:rsidRPr="00656D33" w:rsidTr="00E05A6C">
        <w:trPr>
          <w:trHeight w:val="330"/>
        </w:trPr>
        <w:tc>
          <w:tcPr>
            <w:tcW w:w="8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56D33" w:rsidRPr="00656D33" w:rsidRDefault="00656D33" w:rsidP="00656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D33" w:rsidRPr="00656D33" w:rsidRDefault="00656D33" w:rsidP="006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D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14 000 000,00р.</w:t>
            </w:r>
          </w:p>
        </w:tc>
      </w:tr>
    </w:tbl>
    <w:p w:rsidR="00656D33" w:rsidRPr="00656D33" w:rsidRDefault="00656D33" w:rsidP="00656D3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112" w:rsidRPr="003A4F93" w:rsidRDefault="00656D33" w:rsidP="00FF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</w:t>
      </w:r>
      <w:r w:rsidR="00FF0112" w:rsidRPr="003A4F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ТАНОВИЛИ:</w:t>
      </w:r>
    </w:p>
    <w:p w:rsidR="00656D33" w:rsidRPr="00656D33" w:rsidRDefault="00656D33" w:rsidP="006A42E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Принять к сведению инфо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рмацию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по АХЧ Фомина Н.Н.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656D33" w:rsidRPr="00656D33" w:rsidRDefault="00656D33" w:rsidP="006A42E1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D33">
        <w:rPr>
          <w:rFonts w:ascii="Times New Roman" w:eastAsia="Calibri" w:hAnsi="Times New Roman" w:cs="Times New Roman"/>
          <w:sz w:val="20"/>
          <w:szCs w:val="20"/>
        </w:rPr>
        <w:t>Утвердить пла</w:t>
      </w:r>
      <w:r>
        <w:rPr>
          <w:rFonts w:ascii="Times New Roman" w:eastAsia="Calibri" w:hAnsi="Times New Roman" w:cs="Times New Roman"/>
          <w:sz w:val="20"/>
          <w:szCs w:val="20"/>
        </w:rPr>
        <w:t>н работы АХЧ на 2019 г.</w:t>
      </w:r>
      <w:r w:rsidRPr="00656D33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656D33" w:rsidRPr="00656D33" w:rsidRDefault="00656D33" w:rsidP="00656D3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56D3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4.  </w:t>
      </w:r>
      <w:proofErr w:type="gramStart"/>
      <w:r w:rsidRPr="00656D3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>Контроль за</w:t>
      </w:r>
      <w:proofErr w:type="gramEnd"/>
      <w:r w:rsidRPr="00656D33">
        <w:rPr>
          <w:rFonts w:ascii="Times New Roman" w:eastAsia="Times New Roman" w:hAnsi="Times New Roman" w:cs="Times New Roman"/>
          <w:sz w:val="20"/>
          <w:szCs w:val="20"/>
          <w:u w:color="000000"/>
          <w:lang w:eastAsia="ru-RU"/>
        </w:rPr>
        <w:t xml:space="preserve"> исполнением данного постановления возложить на директора Соловьева Е.Э.</w:t>
      </w:r>
    </w:p>
    <w:p w:rsidR="003A4F93" w:rsidRDefault="003A4F93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A6C" w:rsidRDefault="00E05A6C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566" w:rsidRDefault="001B3566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Ученого совета           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717C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Е.Э. Соловьев</w:t>
      </w:r>
    </w:p>
    <w:p w:rsidR="001B59E9" w:rsidRDefault="001B59E9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59E9" w:rsidRPr="00C70E46" w:rsidRDefault="001B59E9" w:rsidP="001B3566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68A" w:rsidRDefault="001B59E9" w:rsidP="00DD572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И.Ж. </w:t>
      </w:r>
      <w:proofErr w:type="spellStart"/>
      <w:r w:rsidR="001B3566" w:rsidRPr="00C70E4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Винокурова</w:t>
      </w:r>
      <w:proofErr w:type="spellEnd"/>
    </w:p>
    <w:sectPr w:rsidR="00C7268A" w:rsidSect="009D777A">
      <w:footerReference w:type="defaul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E1" w:rsidRDefault="006A42E1" w:rsidP="003268C0">
      <w:pPr>
        <w:spacing w:after="0" w:line="240" w:lineRule="auto"/>
      </w:pPr>
      <w:r>
        <w:separator/>
      </w:r>
    </w:p>
  </w:endnote>
  <w:endnote w:type="continuationSeparator" w:id="0">
    <w:p w:rsidR="006A42E1" w:rsidRDefault="006A42E1" w:rsidP="003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507518"/>
      <w:docPartObj>
        <w:docPartGallery w:val="Page Numbers (Bottom of Page)"/>
        <w:docPartUnique/>
      </w:docPartObj>
    </w:sdtPr>
    <w:sdtContent>
      <w:p w:rsidR="003425C1" w:rsidRDefault="003425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6C">
          <w:rPr>
            <w:noProof/>
          </w:rPr>
          <w:t>8</w:t>
        </w:r>
        <w:r>
          <w:fldChar w:fldCharType="end"/>
        </w:r>
      </w:p>
    </w:sdtContent>
  </w:sdt>
  <w:p w:rsidR="003425C1" w:rsidRDefault="003425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551974"/>
      <w:docPartObj>
        <w:docPartGallery w:val="Page Numbers (Bottom of Page)"/>
        <w:docPartUnique/>
      </w:docPartObj>
    </w:sdtPr>
    <w:sdtContent>
      <w:p w:rsidR="003425C1" w:rsidRDefault="003425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6C">
          <w:rPr>
            <w:noProof/>
          </w:rPr>
          <w:t>20</w:t>
        </w:r>
        <w:r>
          <w:fldChar w:fldCharType="end"/>
        </w:r>
      </w:p>
    </w:sdtContent>
  </w:sdt>
  <w:p w:rsidR="003425C1" w:rsidRDefault="003425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E1" w:rsidRDefault="006A42E1" w:rsidP="003268C0">
      <w:pPr>
        <w:spacing w:after="0" w:line="240" w:lineRule="auto"/>
      </w:pPr>
      <w:r>
        <w:separator/>
      </w:r>
    </w:p>
  </w:footnote>
  <w:footnote w:type="continuationSeparator" w:id="0">
    <w:p w:rsidR="006A42E1" w:rsidRDefault="006A42E1" w:rsidP="0032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37C4EBF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0B1ECE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FC3B13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746E6A"/>
    <w:multiLevelType w:val="hybridMultilevel"/>
    <w:tmpl w:val="4E4C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C4273"/>
    <w:multiLevelType w:val="hybridMultilevel"/>
    <w:tmpl w:val="86AAD09A"/>
    <w:lvl w:ilvl="0" w:tplc="62002EF2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A8343E"/>
    <w:multiLevelType w:val="hybridMultilevel"/>
    <w:tmpl w:val="D992678C"/>
    <w:lvl w:ilvl="0" w:tplc="F6EC69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856B0"/>
    <w:multiLevelType w:val="hybridMultilevel"/>
    <w:tmpl w:val="80FCB440"/>
    <w:lvl w:ilvl="0" w:tplc="18F27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2ED"/>
    <w:multiLevelType w:val="hybridMultilevel"/>
    <w:tmpl w:val="BA366118"/>
    <w:lvl w:ilvl="0" w:tplc="8CFAFF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850019" w:tentative="1">
      <w:start w:val="1"/>
      <w:numFmt w:val="lowerLetter"/>
      <w:lvlText w:val="%2."/>
      <w:lvlJc w:val="left"/>
      <w:pPr>
        <w:ind w:left="1364" w:hanging="360"/>
      </w:pPr>
    </w:lvl>
    <w:lvl w:ilvl="2" w:tplc="0485001B" w:tentative="1">
      <w:start w:val="1"/>
      <w:numFmt w:val="lowerRoman"/>
      <w:lvlText w:val="%3."/>
      <w:lvlJc w:val="right"/>
      <w:pPr>
        <w:ind w:left="2084" w:hanging="180"/>
      </w:pPr>
    </w:lvl>
    <w:lvl w:ilvl="3" w:tplc="0485000F" w:tentative="1">
      <w:start w:val="1"/>
      <w:numFmt w:val="decimal"/>
      <w:lvlText w:val="%4."/>
      <w:lvlJc w:val="left"/>
      <w:pPr>
        <w:ind w:left="2804" w:hanging="360"/>
      </w:pPr>
    </w:lvl>
    <w:lvl w:ilvl="4" w:tplc="04850019" w:tentative="1">
      <w:start w:val="1"/>
      <w:numFmt w:val="lowerLetter"/>
      <w:lvlText w:val="%5."/>
      <w:lvlJc w:val="left"/>
      <w:pPr>
        <w:ind w:left="3524" w:hanging="360"/>
      </w:pPr>
    </w:lvl>
    <w:lvl w:ilvl="5" w:tplc="0485001B" w:tentative="1">
      <w:start w:val="1"/>
      <w:numFmt w:val="lowerRoman"/>
      <w:lvlText w:val="%6."/>
      <w:lvlJc w:val="right"/>
      <w:pPr>
        <w:ind w:left="4244" w:hanging="180"/>
      </w:pPr>
    </w:lvl>
    <w:lvl w:ilvl="6" w:tplc="0485000F" w:tentative="1">
      <w:start w:val="1"/>
      <w:numFmt w:val="decimal"/>
      <w:lvlText w:val="%7."/>
      <w:lvlJc w:val="left"/>
      <w:pPr>
        <w:ind w:left="4964" w:hanging="360"/>
      </w:pPr>
    </w:lvl>
    <w:lvl w:ilvl="7" w:tplc="04850019" w:tentative="1">
      <w:start w:val="1"/>
      <w:numFmt w:val="lowerLetter"/>
      <w:lvlText w:val="%8."/>
      <w:lvlJc w:val="left"/>
      <w:pPr>
        <w:ind w:left="5684" w:hanging="360"/>
      </w:pPr>
    </w:lvl>
    <w:lvl w:ilvl="8" w:tplc="048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494A02"/>
    <w:multiLevelType w:val="hybridMultilevel"/>
    <w:tmpl w:val="C54A3B54"/>
    <w:lvl w:ilvl="0" w:tplc="A81252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E46BD0"/>
    <w:multiLevelType w:val="hybridMultilevel"/>
    <w:tmpl w:val="1A847F24"/>
    <w:lvl w:ilvl="0" w:tplc="3D264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E31"/>
    <w:multiLevelType w:val="hybridMultilevel"/>
    <w:tmpl w:val="4CDAC148"/>
    <w:lvl w:ilvl="0" w:tplc="B5D2B05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2524"/>
    <w:multiLevelType w:val="multilevel"/>
    <w:tmpl w:val="DD98B3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56553B7E"/>
    <w:multiLevelType w:val="hybridMultilevel"/>
    <w:tmpl w:val="DE366C26"/>
    <w:lvl w:ilvl="0" w:tplc="A9908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90ABA"/>
    <w:multiLevelType w:val="hybridMultilevel"/>
    <w:tmpl w:val="692884D4"/>
    <w:lvl w:ilvl="0" w:tplc="27A44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2B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60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49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A08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26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05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093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6B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E2F60"/>
    <w:multiLevelType w:val="hybridMultilevel"/>
    <w:tmpl w:val="90442356"/>
    <w:lvl w:ilvl="0" w:tplc="E7D6B13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41242F"/>
    <w:multiLevelType w:val="hybridMultilevel"/>
    <w:tmpl w:val="AF08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624D0"/>
    <w:multiLevelType w:val="hybridMultilevel"/>
    <w:tmpl w:val="6DFE3AD6"/>
    <w:lvl w:ilvl="0" w:tplc="772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17CE8"/>
    <w:multiLevelType w:val="hybridMultilevel"/>
    <w:tmpl w:val="16E825F2"/>
    <w:lvl w:ilvl="0" w:tplc="3A5C5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850019" w:tentative="1">
      <w:start w:val="1"/>
      <w:numFmt w:val="lowerLetter"/>
      <w:lvlText w:val="%2."/>
      <w:lvlJc w:val="left"/>
      <w:pPr>
        <w:ind w:left="1800" w:hanging="360"/>
      </w:pPr>
    </w:lvl>
    <w:lvl w:ilvl="2" w:tplc="0485001B" w:tentative="1">
      <w:start w:val="1"/>
      <w:numFmt w:val="lowerRoman"/>
      <w:lvlText w:val="%3."/>
      <w:lvlJc w:val="right"/>
      <w:pPr>
        <w:ind w:left="2520" w:hanging="180"/>
      </w:pPr>
    </w:lvl>
    <w:lvl w:ilvl="3" w:tplc="0485000F" w:tentative="1">
      <w:start w:val="1"/>
      <w:numFmt w:val="decimal"/>
      <w:lvlText w:val="%4."/>
      <w:lvlJc w:val="left"/>
      <w:pPr>
        <w:ind w:left="3240" w:hanging="360"/>
      </w:pPr>
    </w:lvl>
    <w:lvl w:ilvl="4" w:tplc="04850019" w:tentative="1">
      <w:start w:val="1"/>
      <w:numFmt w:val="lowerLetter"/>
      <w:lvlText w:val="%5."/>
      <w:lvlJc w:val="left"/>
      <w:pPr>
        <w:ind w:left="3960" w:hanging="360"/>
      </w:pPr>
    </w:lvl>
    <w:lvl w:ilvl="5" w:tplc="0485001B" w:tentative="1">
      <w:start w:val="1"/>
      <w:numFmt w:val="lowerRoman"/>
      <w:lvlText w:val="%6."/>
      <w:lvlJc w:val="right"/>
      <w:pPr>
        <w:ind w:left="4680" w:hanging="180"/>
      </w:pPr>
    </w:lvl>
    <w:lvl w:ilvl="6" w:tplc="0485000F" w:tentative="1">
      <w:start w:val="1"/>
      <w:numFmt w:val="decimal"/>
      <w:lvlText w:val="%7."/>
      <w:lvlJc w:val="left"/>
      <w:pPr>
        <w:ind w:left="5400" w:hanging="360"/>
      </w:pPr>
    </w:lvl>
    <w:lvl w:ilvl="7" w:tplc="04850019" w:tentative="1">
      <w:start w:val="1"/>
      <w:numFmt w:val="lowerLetter"/>
      <w:lvlText w:val="%8."/>
      <w:lvlJc w:val="left"/>
      <w:pPr>
        <w:ind w:left="6120" w:hanging="360"/>
      </w:pPr>
    </w:lvl>
    <w:lvl w:ilvl="8" w:tplc="048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0"/>
  </w:num>
  <w:num w:numId="9">
    <w:abstractNumId w:val="6"/>
  </w:num>
  <w:num w:numId="10">
    <w:abstractNumId w:val="17"/>
  </w:num>
  <w:num w:numId="11">
    <w:abstractNumId w:val="5"/>
  </w:num>
  <w:num w:numId="12">
    <w:abstractNumId w:val="16"/>
  </w:num>
  <w:num w:numId="13">
    <w:abstractNumId w:val="8"/>
  </w:num>
  <w:num w:numId="14">
    <w:abstractNumId w:val="19"/>
  </w:num>
  <w:num w:numId="15">
    <w:abstractNumId w:val="9"/>
  </w:num>
  <w:num w:numId="16">
    <w:abstractNumId w:val="15"/>
  </w:num>
  <w:num w:numId="17">
    <w:abstractNumId w:val="2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D"/>
    <w:rsid w:val="0000627B"/>
    <w:rsid w:val="0002180F"/>
    <w:rsid w:val="0002272E"/>
    <w:rsid w:val="000573EE"/>
    <w:rsid w:val="00075EC2"/>
    <w:rsid w:val="00082E78"/>
    <w:rsid w:val="00083E4D"/>
    <w:rsid w:val="00095D24"/>
    <w:rsid w:val="00097FC4"/>
    <w:rsid w:val="000A0917"/>
    <w:rsid w:val="000A0DB8"/>
    <w:rsid w:val="000A12E4"/>
    <w:rsid w:val="000C1DE2"/>
    <w:rsid w:val="000C7A30"/>
    <w:rsid w:val="000D1140"/>
    <w:rsid w:val="000E4A5F"/>
    <w:rsid w:val="000F6D56"/>
    <w:rsid w:val="00115DE4"/>
    <w:rsid w:val="00120694"/>
    <w:rsid w:val="001241C5"/>
    <w:rsid w:val="00125DCA"/>
    <w:rsid w:val="00136719"/>
    <w:rsid w:val="0015781D"/>
    <w:rsid w:val="001602A5"/>
    <w:rsid w:val="0017038F"/>
    <w:rsid w:val="00175CC6"/>
    <w:rsid w:val="001A13FF"/>
    <w:rsid w:val="001B3566"/>
    <w:rsid w:val="001B59E9"/>
    <w:rsid w:val="001B5AC9"/>
    <w:rsid w:val="001C1823"/>
    <w:rsid w:val="001C342C"/>
    <w:rsid w:val="001D7D68"/>
    <w:rsid w:val="001E01D6"/>
    <w:rsid w:val="0020222D"/>
    <w:rsid w:val="002039EC"/>
    <w:rsid w:val="0021404D"/>
    <w:rsid w:val="00216DA5"/>
    <w:rsid w:val="00225576"/>
    <w:rsid w:val="00225C13"/>
    <w:rsid w:val="0024188B"/>
    <w:rsid w:val="00246E12"/>
    <w:rsid w:val="00290505"/>
    <w:rsid w:val="00296662"/>
    <w:rsid w:val="002A1F8B"/>
    <w:rsid w:val="002B6D6D"/>
    <w:rsid w:val="002C73E7"/>
    <w:rsid w:val="002D08A1"/>
    <w:rsid w:val="002D733F"/>
    <w:rsid w:val="002E4D1B"/>
    <w:rsid w:val="002F21AE"/>
    <w:rsid w:val="002F699B"/>
    <w:rsid w:val="00313F2B"/>
    <w:rsid w:val="00315712"/>
    <w:rsid w:val="003175CD"/>
    <w:rsid w:val="003200D8"/>
    <w:rsid w:val="00320CF0"/>
    <w:rsid w:val="003268C0"/>
    <w:rsid w:val="0033335D"/>
    <w:rsid w:val="003414E7"/>
    <w:rsid w:val="003425C1"/>
    <w:rsid w:val="00344B0F"/>
    <w:rsid w:val="003471BA"/>
    <w:rsid w:val="00363AC1"/>
    <w:rsid w:val="00383715"/>
    <w:rsid w:val="00383A84"/>
    <w:rsid w:val="0038412B"/>
    <w:rsid w:val="00384BD5"/>
    <w:rsid w:val="00392D6C"/>
    <w:rsid w:val="003A1F4D"/>
    <w:rsid w:val="003A4593"/>
    <w:rsid w:val="003A4F93"/>
    <w:rsid w:val="003B3842"/>
    <w:rsid w:val="003B5CE7"/>
    <w:rsid w:val="003C5FFC"/>
    <w:rsid w:val="003D3145"/>
    <w:rsid w:val="003E4FF6"/>
    <w:rsid w:val="003F6200"/>
    <w:rsid w:val="003F72AA"/>
    <w:rsid w:val="00404B30"/>
    <w:rsid w:val="0041079A"/>
    <w:rsid w:val="00410D91"/>
    <w:rsid w:val="00420FA2"/>
    <w:rsid w:val="00422A8A"/>
    <w:rsid w:val="00423FB5"/>
    <w:rsid w:val="004250EC"/>
    <w:rsid w:val="00430044"/>
    <w:rsid w:val="00430EB5"/>
    <w:rsid w:val="00440A95"/>
    <w:rsid w:val="00444D57"/>
    <w:rsid w:val="00445C4C"/>
    <w:rsid w:val="00456008"/>
    <w:rsid w:val="00463192"/>
    <w:rsid w:val="00464527"/>
    <w:rsid w:val="00483F4C"/>
    <w:rsid w:val="0048679D"/>
    <w:rsid w:val="004A24C3"/>
    <w:rsid w:val="004A71B9"/>
    <w:rsid w:val="004B320E"/>
    <w:rsid w:val="004B6256"/>
    <w:rsid w:val="004B63C6"/>
    <w:rsid w:val="004C35FD"/>
    <w:rsid w:val="004C74DA"/>
    <w:rsid w:val="004D0118"/>
    <w:rsid w:val="004E2413"/>
    <w:rsid w:val="004F519B"/>
    <w:rsid w:val="00557127"/>
    <w:rsid w:val="00567026"/>
    <w:rsid w:val="005838EE"/>
    <w:rsid w:val="005935ED"/>
    <w:rsid w:val="005A3634"/>
    <w:rsid w:val="005A5967"/>
    <w:rsid w:val="005B08DE"/>
    <w:rsid w:val="005B1E57"/>
    <w:rsid w:val="005B630C"/>
    <w:rsid w:val="005C5A34"/>
    <w:rsid w:val="005C5FF0"/>
    <w:rsid w:val="005D05F6"/>
    <w:rsid w:val="005D10FD"/>
    <w:rsid w:val="005D4F09"/>
    <w:rsid w:val="005D6DE5"/>
    <w:rsid w:val="005E2ADE"/>
    <w:rsid w:val="005E330C"/>
    <w:rsid w:val="005E78AA"/>
    <w:rsid w:val="005F348A"/>
    <w:rsid w:val="00607BCD"/>
    <w:rsid w:val="00616C81"/>
    <w:rsid w:val="00617D5C"/>
    <w:rsid w:val="006313B1"/>
    <w:rsid w:val="00635DBC"/>
    <w:rsid w:val="0063615A"/>
    <w:rsid w:val="00645298"/>
    <w:rsid w:val="00645EBB"/>
    <w:rsid w:val="00647132"/>
    <w:rsid w:val="006533FD"/>
    <w:rsid w:val="00656D33"/>
    <w:rsid w:val="0066547D"/>
    <w:rsid w:val="006666D3"/>
    <w:rsid w:val="00670A63"/>
    <w:rsid w:val="0067729D"/>
    <w:rsid w:val="00685770"/>
    <w:rsid w:val="006A42E1"/>
    <w:rsid w:val="006B2776"/>
    <w:rsid w:val="006B4D8E"/>
    <w:rsid w:val="006C4602"/>
    <w:rsid w:val="006E0666"/>
    <w:rsid w:val="006F1C70"/>
    <w:rsid w:val="0070068C"/>
    <w:rsid w:val="00707376"/>
    <w:rsid w:val="007158CF"/>
    <w:rsid w:val="00715B64"/>
    <w:rsid w:val="00717CF7"/>
    <w:rsid w:val="00732867"/>
    <w:rsid w:val="00735710"/>
    <w:rsid w:val="007428DF"/>
    <w:rsid w:val="00744A68"/>
    <w:rsid w:val="0074773D"/>
    <w:rsid w:val="007564CA"/>
    <w:rsid w:val="0077065F"/>
    <w:rsid w:val="007724A3"/>
    <w:rsid w:val="0078276A"/>
    <w:rsid w:val="00783AE0"/>
    <w:rsid w:val="007A13F1"/>
    <w:rsid w:val="007C3D5D"/>
    <w:rsid w:val="007D718E"/>
    <w:rsid w:val="007E67AD"/>
    <w:rsid w:val="007F17CA"/>
    <w:rsid w:val="00800C92"/>
    <w:rsid w:val="00815204"/>
    <w:rsid w:val="00826D51"/>
    <w:rsid w:val="00834EF6"/>
    <w:rsid w:val="00841E19"/>
    <w:rsid w:val="00844BE7"/>
    <w:rsid w:val="00845B23"/>
    <w:rsid w:val="008463BE"/>
    <w:rsid w:val="008507BB"/>
    <w:rsid w:val="00856881"/>
    <w:rsid w:val="0086009D"/>
    <w:rsid w:val="00867D8A"/>
    <w:rsid w:val="00892ABC"/>
    <w:rsid w:val="008A5D3E"/>
    <w:rsid w:val="008B3D98"/>
    <w:rsid w:val="008D125F"/>
    <w:rsid w:val="008D66FA"/>
    <w:rsid w:val="008E36FD"/>
    <w:rsid w:val="009026D8"/>
    <w:rsid w:val="00906E06"/>
    <w:rsid w:val="0091135E"/>
    <w:rsid w:val="0091276B"/>
    <w:rsid w:val="00914E44"/>
    <w:rsid w:val="00921720"/>
    <w:rsid w:val="009337C8"/>
    <w:rsid w:val="0093527B"/>
    <w:rsid w:val="00945284"/>
    <w:rsid w:val="0095250B"/>
    <w:rsid w:val="0095485D"/>
    <w:rsid w:val="00957C4E"/>
    <w:rsid w:val="00963BE3"/>
    <w:rsid w:val="00965664"/>
    <w:rsid w:val="00990F33"/>
    <w:rsid w:val="00991656"/>
    <w:rsid w:val="00995BB5"/>
    <w:rsid w:val="0099650A"/>
    <w:rsid w:val="009A1B26"/>
    <w:rsid w:val="009A6B36"/>
    <w:rsid w:val="009A7874"/>
    <w:rsid w:val="009B39A9"/>
    <w:rsid w:val="009C145C"/>
    <w:rsid w:val="009C3CD1"/>
    <w:rsid w:val="009C55A7"/>
    <w:rsid w:val="009D18E1"/>
    <w:rsid w:val="009D1DCA"/>
    <w:rsid w:val="009D53D9"/>
    <w:rsid w:val="009D777A"/>
    <w:rsid w:val="00A000CD"/>
    <w:rsid w:val="00A16486"/>
    <w:rsid w:val="00A17B48"/>
    <w:rsid w:val="00A217E3"/>
    <w:rsid w:val="00A22B48"/>
    <w:rsid w:val="00A5083D"/>
    <w:rsid w:val="00A517C2"/>
    <w:rsid w:val="00A53A81"/>
    <w:rsid w:val="00A62C29"/>
    <w:rsid w:val="00A67438"/>
    <w:rsid w:val="00A81F71"/>
    <w:rsid w:val="00A946D7"/>
    <w:rsid w:val="00A97ABA"/>
    <w:rsid w:val="00AA2CF4"/>
    <w:rsid w:val="00AB6149"/>
    <w:rsid w:val="00AD0668"/>
    <w:rsid w:val="00AD08AC"/>
    <w:rsid w:val="00B01C07"/>
    <w:rsid w:val="00B05ECD"/>
    <w:rsid w:val="00B1333B"/>
    <w:rsid w:val="00B31D7D"/>
    <w:rsid w:val="00B47938"/>
    <w:rsid w:val="00B521BA"/>
    <w:rsid w:val="00B5774B"/>
    <w:rsid w:val="00B83860"/>
    <w:rsid w:val="00BB22B1"/>
    <w:rsid w:val="00BB38D7"/>
    <w:rsid w:val="00BB3910"/>
    <w:rsid w:val="00BB7535"/>
    <w:rsid w:val="00BD7287"/>
    <w:rsid w:val="00BE6EF6"/>
    <w:rsid w:val="00C064C6"/>
    <w:rsid w:val="00C13308"/>
    <w:rsid w:val="00C15BB9"/>
    <w:rsid w:val="00C22F24"/>
    <w:rsid w:val="00C372FD"/>
    <w:rsid w:val="00C609F3"/>
    <w:rsid w:val="00C6574E"/>
    <w:rsid w:val="00C70E46"/>
    <w:rsid w:val="00C7268A"/>
    <w:rsid w:val="00C815EF"/>
    <w:rsid w:val="00C8264A"/>
    <w:rsid w:val="00C927F5"/>
    <w:rsid w:val="00C94341"/>
    <w:rsid w:val="00C97505"/>
    <w:rsid w:val="00CB016C"/>
    <w:rsid w:val="00CB29CC"/>
    <w:rsid w:val="00CB3CF6"/>
    <w:rsid w:val="00CC1BD2"/>
    <w:rsid w:val="00CD4C0A"/>
    <w:rsid w:val="00CE3AE5"/>
    <w:rsid w:val="00CE4769"/>
    <w:rsid w:val="00CE4A89"/>
    <w:rsid w:val="00CE4F79"/>
    <w:rsid w:val="00CF0142"/>
    <w:rsid w:val="00D04933"/>
    <w:rsid w:val="00D14A5D"/>
    <w:rsid w:val="00D3004B"/>
    <w:rsid w:val="00D42965"/>
    <w:rsid w:val="00D45E76"/>
    <w:rsid w:val="00D55FD7"/>
    <w:rsid w:val="00D6480A"/>
    <w:rsid w:val="00D82051"/>
    <w:rsid w:val="00D95A29"/>
    <w:rsid w:val="00DA3B08"/>
    <w:rsid w:val="00DB463E"/>
    <w:rsid w:val="00DD5726"/>
    <w:rsid w:val="00DE38A2"/>
    <w:rsid w:val="00DE4BD9"/>
    <w:rsid w:val="00DE6DDF"/>
    <w:rsid w:val="00E00F10"/>
    <w:rsid w:val="00E05A6C"/>
    <w:rsid w:val="00E16FFD"/>
    <w:rsid w:val="00E20324"/>
    <w:rsid w:val="00E27472"/>
    <w:rsid w:val="00E27C7E"/>
    <w:rsid w:val="00E3046F"/>
    <w:rsid w:val="00E44765"/>
    <w:rsid w:val="00E503E7"/>
    <w:rsid w:val="00E55CFF"/>
    <w:rsid w:val="00E62F4C"/>
    <w:rsid w:val="00E706C5"/>
    <w:rsid w:val="00E81797"/>
    <w:rsid w:val="00E943C6"/>
    <w:rsid w:val="00EB1066"/>
    <w:rsid w:val="00EB5EA7"/>
    <w:rsid w:val="00EC23F7"/>
    <w:rsid w:val="00EC3AE4"/>
    <w:rsid w:val="00ED4191"/>
    <w:rsid w:val="00EE17DB"/>
    <w:rsid w:val="00EE7999"/>
    <w:rsid w:val="00EF205C"/>
    <w:rsid w:val="00EF3832"/>
    <w:rsid w:val="00EF3D18"/>
    <w:rsid w:val="00F1073A"/>
    <w:rsid w:val="00F12FD0"/>
    <w:rsid w:val="00F23409"/>
    <w:rsid w:val="00F31C30"/>
    <w:rsid w:val="00F43BE9"/>
    <w:rsid w:val="00F52B14"/>
    <w:rsid w:val="00F56326"/>
    <w:rsid w:val="00F60E36"/>
    <w:rsid w:val="00F9595F"/>
    <w:rsid w:val="00FA16AB"/>
    <w:rsid w:val="00FC32BA"/>
    <w:rsid w:val="00FC6B4F"/>
    <w:rsid w:val="00FC71BD"/>
    <w:rsid w:val="00FE2AAB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8"/>
  </w:style>
  <w:style w:type="paragraph" w:styleId="1">
    <w:name w:val="heading 1"/>
    <w:basedOn w:val="a"/>
    <w:next w:val="a"/>
    <w:link w:val="10"/>
    <w:qFormat/>
    <w:rsid w:val="0091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E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E44"/>
  </w:style>
  <w:style w:type="paragraph" w:styleId="ab">
    <w:name w:val="Body Text"/>
    <w:basedOn w:val="a"/>
    <w:link w:val="ac"/>
    <w:rsid w:val="009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914E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91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9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914E44"/>
    <w:rPr>
      <w:b/>
      <w:bCs/>
    </w:rPr>
  </w:style>
  <w:style w:type="character" w:styleId="af2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A1F4D"/>
    <w:pPr>
      <w:widowControl w:val="0"/>
      <w:shd w:val="clear" w:color="auto" w:fill="FFFFFF"/>
      <w:spacing w:after="0"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rsid w:val="002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4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F4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59"/>
    <w:rsid w:val="002039EC"/>
    <w:pPr>
      <w:spacing w:after="0" w:line="240" w:lineRule="auto"/>
    </w:pPr>
    <w:rPr>
      <w:lang w:val="sah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59"/>
    <w:rsid w:val="0034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4"/>
    <w:uiPriority w:val="59"/>
    <w:rsid w:val="0065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8"/>
  </w:style>
  <w:style w:type="paragraph" w:styleId="1">
    <w:name w:val="heading 1"/>
    <w:basedOn w:val="a"/>
    <w:next w:val="a"/>
    <w:link w:val="10"/>
    <w:qFormat/>
    <w:rsid w:val="0091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4E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914E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E4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95"/>
    <w:pPr>
      <w:ind w:left="720"/>
      <w:contextualSpacing/>
    </w:pPr>
  </w:style>
  <w:style w:type="table" w:styleId="a4">
    <w:name w:val="Table Grid"/>
    <w:basedOn w:val="a1"/>
    <w:uiPriority w:val="59"/>
    <w:rsid w:val="0044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1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25DC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8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8C0"/>
  </w:style>
  <w:style w:type="paragraph" w:styleId="a9">
    <w:name w:val="footer"/>
    <w:basedOn w:val="a"/>
    <w:link w:val="aa"/>
    <w:uiPriority w:val="99"/>
    <w:unhideWhenUsed/>
    <w:rsid w:val="0032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8C0"/>
  </w:style>
  <w:style w:type="table" w:customStyle="1" w:styleId="21">
    <w:name w:val="Сетка таблицы2"/>
    <w:basedOn w:val="a1"/>
    <w:next w:val="a4"/>
    <w:uiPriority w:val="39"/>
    <w:rsid w:val="003B38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B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14E4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4E44"/>
  </w:style>
  <w:style w:type="paragraph" w:styleId="ab">
    <w:name w:val="Body Text"/>
    <w:basedOn w:val="a"/>
    <w:link w:val="ac"/>
    <w:rsid w:val="0091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914E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1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914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14E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1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14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14E4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4E4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41">
    <w:name w:val="Сетка таблицы4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E4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4E44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14E44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9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914E44"/>
    <w:rPr>
      <w:b/>
      <w:bCs/>
    </w:rPr>
  </w:style>
  <w:style w:type="character" w:styleId="af2">
    <w:name w:val="Emphasis"/>
    <w:basedOn w:val="a0"/>
    <w:qFormat/>
    <w:rsid w:val="00914E44"/>
    <w:rPr>
      <w:i/>
      <w:iCs/>
    </w:rPr>
  </w:style>
  <w:style w:type="character" w:customStyle="1" w:styleId="510">
    <w:name w:val="Заголовок 5 Знак1"/>
    <w:basedOn w:val="a0"/>
    <w:uiPriority w:val="9"/>
    <w:semiHidden/>
    <w:rsid w:val="00914E4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52">
    <w:name w:val="Сетка таблицы5"/>
    <w:basedOn w:val="a1"/>
    <w:next w:val="a4"/>
    <w:uiPriority w:val="59"/>
    <w:rsid w:val="0091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3"/>
    <w:rsid w:val="003A1F4D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A1F4D"/>
    <w:pPr>
      <w:widowControl w:val="0"/>
      <w:shd w:val="clear" w:color="auto" w:fill="FFFFFF"/>
      <w:spacing w:after="0" w:line="221" w:lineRule="exact"/>
      <w:jc w:val="center"/>
    </w:pPr>
    <w:rPr>
      <w:sz w:val="19"/>
      <w:szCs w:val="19"/>
    </w:rPr>
  </w:style>
  <w:style w:type="table" w:customStyle="1" w:styleId="6">
    <w:name w:val="Сетка таблицы6"/>
    <w:basedOn w:val="a1"/>
    <w:next w:val="a4"/>
    <w:uiPriority w:val="59"/>
    <w:rsid w:val="00363A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246E12"/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246E12"/>
  </w:style>
  <w:style w:type="table" w:customStyle="1" w:styleId="110">
    <w:name w:val="Сетка таблицы11"/>
    <w:basedOn w:val="a1"/>
    <w:next w:val="a4"/>
    <w:rsid w:val="0024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15B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39"/>
    <w:rsid w:val="007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5D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semiHidden/>
    <w:unhideWhenUsed/>
    <w:rsid w:val="0074773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4773D"/>
  </w:style>
  <w:style w:type="table" w:customStyle="1" w:styleId="120">
    <w:name w:val="Сетка таблицы12"/>
    <w:basedOn w:val="a1"/>
    <w:next w:val="a4"/>
    <w:uiPriority w:val="39"/>
    <w:rsid w:val="007477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8D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E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rsid w:val="00B3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DE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39"/>
    <w:rsid w:val="00BE6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84BD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7">
    <w:name w:val="Сетка таблицы17"/>
    <w:basedOn w:val="a1"/>
    <w:next w:val="a4"/>
    <w:uiPriority w:val="39"/>
    <w:rsid w:val="004A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372FD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E5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39"/>
    <w:rsid w:val="00841E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39"/>
    <w:rsid w:val="003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4"/>
    <w:uiPriority w:val="39"/>
    <w:rsid w:val="0002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4"/>
    <w:uiPriority w:val="59"/>
    <w:rsid w:val="000227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4"/>
    <w:uiPriority w:val="59"/>
    <w:rsid w:val="0040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B0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927F5"/>
  </w:style>
  <w:style w:type="table" w:customStyle="1" w:styleId="28">
    <w:name w:val="Сетка таблицы28"/>
    <w:basedOn w:val="a1"/>
    <w:next w:val="a4"/>
    <w:uiPriority w:val="3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4"/>
    <w:uiPriority w:val="59"/>
    <w:rsid w:val="00C9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4"/>
    <w:uiPriority w:val="59"/>
    <w:rsid w:val="00B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75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4"/>
    <w:uiPriority w:val="59"/>
    <w:rsid w:val="0090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4"/>
    <w:uiPriority w:val="59"/>
    <w:rsid w:val="0042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4"/>
    <w:uiPriority w:val="59"/>
    <w:rsid w:val="00C1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5B08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uiPriority w:val="59"/>
    <w:rsid w:val="00B52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4"/>
    <w:uiPriority w:val="59"/>
    <w:rsid w:val="001B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70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4"/>
    <w:uiPriority w:val="59"/>
    <w:rsid w:val="00EE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4"/>
    <w:uiPriority w:val="59"/>
    <w:rsid w:val="00C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59"/>
    <w:rsid w:val="0024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59"/>
    <w:rsid w:val="005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4"/>
    <w:uiPriority w:val="59"/>
    <w:rsid w:val="00D4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4"/>
    <w:uiPriority w:val="59"/>
    <w:rsid w:val="00F4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4"/>
    <w:uiPriority w:val="59"/>
    <w:rsid w:val="002039EC"/>
    <w:pPr>
      <w:spacing w:after="0" w:line="240" w:lineRule="auto"/>
    </w:pPr>
    <w:rPr>
      <w:lang w:val="sah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4"/>
    <w:uiPriority w:val="59"/>
    <w:rsid w:val="0034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4"/>
    <w:uiPriority w:val="59"/>
    <w:rsid w:val="0065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portnir.s-vfu.ru/index.php/data/avtorefs" TargetMode="External"/><Relationship Id="rId18" Type="http://schemas.openxmlformats.org/officeDocument/2006/relationships/hyperlink" Target="https://www.oldi.ru/catalog/684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be7.ru/catalogue/office/bookcase/OFSH-VTRA-02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eportnir.s-vfu.ru/index.php/data/opponents" TargetMode="Externa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www.walk-and-talk.ru/price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rtnir.s-vfu.ru/index.php/data/organization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http://reportnir.s-vfu.ru/index.php/data/dissovets" TargetMode="External"/><Relationship Id="rId19" Type="http://schemas.openxmlformats.org/officeDocument/2006/relationships/hyperlink" Target="http://www.walk-and-talk.ru/pric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portnir.s-vfu.ru/index.php/data/nauchruks" TargetMode="Externa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O%20NAME:&#1055;&#1083;&#1072;&#1085;%20&#1088;&#1072;&#1079;&#1074;&#1080;&#1090;&#1080;&#1103;:&#1050;&#1086;&#1085;&#1094;&#1077;&#1087;&#1094;&#1080;&#1103;%20&#1088;&#1072;&#1079;&#1074;&#1080;&#1090;&#1080;&#1103;%20&#1041;&#1050;:&#1055;&#1088;&#1077;&#1076;&#1074;&#1072;&#1088;&#1080;&#1090;&#1077;&#1083;&#1100;&#1085;&#1099;&#1081;%20&#1088;&#1072;&#1089;&#1095;&#1077;&#1090;%20&#1087;&#1086;&#1082;&#1072;&#1079;&#1072;&#1090;&#1077;&#1083;&#1077;&#1081;%20&#1101;&#1092;&#1092;&#1077;&#1082;&#1090;&#1080;&#1074;&#1085;&#1086;&#1089;&#1090;&#1080;%20&#1052;&#1055;&#1058;&#1048;%202017,%20&#1076;&#1091;&#1073;&#1083;&#1100;%20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O%20NAME:&#1055;&#1083;&#1072;&#1085;%20&#1088;&#1072;&#1079;&#1074;&#1080;&#1090;&#1080;&#1103;:&#1050;&#1086;&#1085;&#1094;&#1077;&#1087;&#1094;&#1080;&#1103;%20&#1088;&#1072;&#1079;&#1074;&#1080;&#1090;&#1080;&#1103;%20&#1041;&#1050;:&#1055;&#1088;&#1077;&#1076;&#1074;&#1072;&#1088;&#1080;&#1090;&#1077;&#1083;&#1100;&#1085;&#1099;&#1081;%20&#1088;&#1072;&#1089;&#1095;&#1077;&#1090;%20&#1087;&#1086;&#1082;&#1072;&#1079;&#1072;&#1090;&#1077;&#1083;&#1077;&#1081;%20&#1101;&#1092;&#1092;&#1077;&#1082;&#1090;&#1080;&#1074;&#1085;&#1086;&#1089;&#1090;&#1080;%20&#1052;&#1055;&#1058;&#1048;%202017,%20&#1076;&#1091;&#1073;&#1083;&#1100;%202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NO%20NAME:&#1055;&#1083;&#1072;&#1085;%20&#1088;&#1072;&#1079;&#1074;&#1080;&#1090;&#1080;&#1103;:&#1050;&#1086;&#1085;&#1094;&#1077;&#1087;&#1094;&#1080;&#1103;%20&#1088;&#1072;&#1079;&#1074;&#1080;&#1090;&#1080;&#1103;%20&#1041;&#1050;:&#1055;&#1088;&#1077;&#1076;&#1074;&#1072;&#1088;&#1080;&#1090;&#1077;&#1083;&#1100;&#1085;&#1099;&#1081;%20&#1088;&#1072;&#1089;&#1095;&#1077;&#1090;%20&#1087;&#1086;&#1082;&#1072;&#1079;&#1072;&#1090;&#1077;&#1083;&#1077;&#1081;%20&#1101;&#1092;&#1092;&#1077;&#1082;&#1090;&#1080;&#1074;&#1085;&#1086;&#1089;&#1090;&#1080;%20&#1052;&#1055;&#1058;&#1048;%202017,%20&#1076;&#1091;&#1073;&#1083;&#1100;%202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Лист1!$I$15:$L$15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Лист1!$I$16:$L$16</c:f>
              <c:numCache>
                <c:formatCode>General</c:formatCode>
                <c:ptCount val="4"/>
                <c:pt idx="0">
                  <c:v>350</c:v>
                </c:pt>
                <c:pt idx="1">
                  <c:v>350</c:v>
                </c:pt>
                <c:pt idx="2">
                  <c:v>400</c:v>
                </c:pt>
                <c:pt idx="3">
                  <c:v>450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92921984"/>
        <c:axId val="192923904"/>
      </c:barChart>
      <c:catAx>
        <c:axId val="192921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2923904"/>
        <c:crosses val="autoZero"/>
        <c:auto val="1"/>
        <c:lblAlgn val="ctr"/>
        <c:lblOffset val="100"/>
        <c:noMultiLvlLbl val="0"/>
      </c:catAx>
      <c:valAx>
        <c:axId val="192923904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 на 1 НПР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2921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Лист1!$I$15:$L$15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Лист1!$I$16:$L$16</c:f>
              <c:numCache>
                <c:formatCode>General</c:formatCode>
                <c:ptCount val="4"/>
                <c:pt idx="0">
                  <c:v>500</c:v>
                </c:pt>
                <c:pt idx="1">
                  <c:v>500</c:v>
                </c:pt>
                <c:pt idx="2">
                  <c:v>550</c:v>
                </c:pt>
                <c:pt idx="3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201283456"/>
        <c:axId val="201319936"/>
      </c:barChart>
      <c:catAx>
        <c:axId val="201283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1319936"/>
        <c:crosses val="autoZero"/>
        <c:auto val="1"/>
        <c:lblAlgn val="ctr"/>
        <c:lblOffset val="100"/>
        <c:noMultiLvlLbl val="0"/>
      </c:catAx>
      <c:valAx>
        <c:axId val="20131993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 на 1 НПР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1283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Лист1!$S$15:$V$15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Лист1!$S$16:$V$16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212044032"/>
        <c:axId val="219371776"/>
      </c:barChart>
      <c:catAx>
        <c:axId val="212044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9371776"/>
        <c:crosses val="autoZero"/>
        <c:auto val="1"/>
        <c:lblAlgn val="ctr"/>
        <c:lblOffset val="100"/>
        <c:noMultiLvlLbl val="0"/>
      </c:catAx>
      <c:valAx>
        <c:axId val="21937177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Статьи</a:t>
                </a:r>
                <a:r>
                  <a:rPr lang="ru-RU" baseline="0"/>
                  <a:t> </a:t>
                </a:r>
                <a:r>
                  <a:rPr lang="en-US" baseline="0"/>
                  <a:t>WoS </a:t>
                </a:r>
                <a:r>
                  <a:rPr lang="ru-RU" baseline="0"/>
                  <a:t>и </a:t>
                </a:r>
                <a:r>
                  <a:rPr lang="en-US" baseline="0"/>
                  <a:t>Scopus </a:t>
                </a:r>
                <a:r>
                  <a:rPr lang="ru-RU" baseline="0"/>
                  <a:t>базовой кафедры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0440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6F15-7BDE-4346-96D9-FC6C3767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20</Pages>
  <Words>10014</Words>
  <Characters>57085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</cp:lastModifiedBy>
  <cp:revision>4</cp:revision>
  <cp:lastPrinted>2018-06-14T01:38:00Z</cp:lastPrinted>
  <dcterms:created xsi:type="dcterms:W3CDTF">2019-01-17T22:54:00Z</dcterms:created>
  <dcterms:modified xsi:type="dcterms:W3CDTF">2019-01-18T02:25:00Z</dcterms:modified>
</cp:coreProperties>
</file>