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51" w:rsidRPr="00CA07DE" w:rsidRDefault="00682151" w:rsidP="00682151">
      <w:pPr>
        <w:shd w:val="clear" w:color="auto" w:fill="FFFFFF"/>
        <w:tabs>
          <w:tab w:val="left" w:pos="1238"/>
        </w:tabs>
        <w:ind w:firstLine="720"/>
        <w:jc w:val="right"/>
        <w:rPr>
          <w:bCs/>
          <w:i/>
          <w:color w:val="000000"/>
          <w:spacing w:val="-2"/>
        </w:rPr>
      </w:pPr>
      <w:bookmarkStart w:id="0" w:name="_GoBack"/>
      <w:bookmarkEnd w:id="0"/>
    </w:p>
    <w:p w:rsidR="00235256" w:rsidRPr="00CA07DE" w:rsidRDefault="0085174F" w:rsidP="004E16D0">
      <w:pPr>
        <w:pStyle w:val="a9"/>
        <w:numPr>
          <w:ilvl w:val="0"/>
          <w:numId w:val="1"/>
        </w:numPr>
        <w:shd w:val="clear" w:color="auto" w:fill="FFFFFF"/>
        <w:ind w:left="567" w:hanging="567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</w:rPr>
        <w:t xml:space="preserve">Перечень учебных дисциплин (модулей) согласно учебному плану  по направлению </w:t>
      </w:r>
    </w:p>
    <w:p w:rsidR="00235256" w:rsidRPr="00CA07DE" w:rsidRDefault="00235256" w:rsidP="00235256">
      <w:pPr>
        <w:pStyle w:val="a9"/>
        <w:shd w:val="clear" w:color="auto" w:fill="FFFFFF"/>
        <w:ind w:left="567"/>
        <w:rPr>
          <w:b/>
          <w:bCs/>
          <w:color w:val="000000"/>
          <w:spacing w:val="-2"/>
        </w:rPr>
      </w:pPr>
    </w:p>
    <w:p w:rsidR="0085174F" w:rsidRPr="00CA07DE" w:rsidRDefault="00235256" w:rsidP="00235256">
      <w:pPr>
        <w:pStyle w:val="a9"/>
        <w:shd w:val="clear" w:color="auto" w:fill="FFFFFF"/>
        <w:ind w:left="567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color w:val="000000"/>
          <w:u w:val="single"/>
        </w:rPr>
        <w:t>31.08.</w:t>
      </w:r>
      <w:r w:rsidR="00D97AFB">
        <w:rPr>
          <w:b/>
          <w:color w:val="000000"/>
          <w:u w:val="single"/>
        </w:rPr>
        <w:t>45</w:t>
      </w:r>
      <w:r w:rsidRPr="00CA07DE">
        <w:rPr>
          <w:b/>
          <w:color w:val="000000"/>
          <w:u w:val="single"/>
        </w:rPr>
        <w:t xml:space="preserve"> – </w:t>
      </w:r>
      <w:r w:rsidR="00D97AFB">
        <w:rPr>
          <w:b/>
          <w:color w:val="000000"/>
          <w:u w:val="single"/>
        </w:rPr>
        <w:t>Пульмонология</w:t>
      </w:r>
      <w:r w:rsidR="0085174F" w:rsidRPr="00CA07DE">
        <w:rPr>
          <w:bCs/>
          <w:color w:val="000000"/>
          <w:spacing w:val="-2"/>
          <w:u w:val="single"/>
        </w:rPr>
        <w:t>,</w:t>
      </w:r>
    </w:p>
    <w:p w:rsidR="0085174F" w:rsidRPr="00CA07DE" w:rsidRDefault="0085174F" w:rsidP="00235256">
      <w:pPr>
        <w:pStyle w:val="a9"/>
        <w:shd w:val="clear" w:color="auto" w:fill="FFFFFF"/>
        <w:ind w:left="426"/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E74884" w:rsidRPr="00CA07DE" w:rsidRDefault="00E74884" w:rsidP="00235256">
      <w:pPr>
        <w:shd w:val="clear" w:color="auto" w:fill="FFFFFF"/>
        <w:tabs>
          <w:tab w:val="left" w:pos="1238"/>
        </w:tabs>
        <w:rPr>
          <w:i/>
          <w:color w:val="000000"/>
          <w:spacing w:val="10"/>
          <w:u w:val="single"/>
        </w:rPr>
      </w:pPr>
    </w:p>
    <w:tbl>
      <w:tblPr>
        <w:tblW w:w="9463" w:type="dxa"/>
        <w:tblInd w:w="108" w:type="dxa"/>
        <w:tblLook w:val="04A0"/>
      </w:tblPr>
      <w:tblGrid>
        <w:gridCol w:w="851"/>
        <w:gridCol w:w="1595"/>
        <w:gridCol w:w="7017"/>
      </w:tblGrid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Cs/>
                <w:lang w:eastAsia="ru-RU"/>
              </w:rPr>
            </w:pPr>
            <w:r w:rsidRPr="00CA07DE">
              <w:rPr>
                <w:bCs/>
                <w:lang w:eastAsia="ru-RU"/>
              </w:rPr>
              <w:t>№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Cs/>
                <w:lang w:eastAsia="ru-RU"/>
              </w:rPr>
            </w:pPr>
            <w:r w:rsidRPr="00CA07DE">
              <w:rPr>
                <w:bCs/>
                <w:lang w:eastAsia="ru-RU"/>
              </w:rPr>
              <w:t>Код УЦ ООП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jc w:val="center"/>
              <w:rPr>
                <w:bCs/>
                <w:color w:val="000000"/>
                <w:lang w:eastAsia="ru-RU"/>
              </w:rPr>
            </w:pPr>
            <w:r w:rsidRPr="00CA07DE">
              <w:rPr>
                <w:bCs/>
                <w:color w:val="000000"/>
                <w:lang w:eastAsia="ru-RU"/>
              </w:rPr>
              <w:t xml:space="preserve">Перечень дисциплин 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.00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Обязательные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.01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Специальные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.01.01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A4" w:rsidRPr="00CA07DE" w:rsidRDefault="00D97AFB" w:rsidP="005B55A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Пульмонология 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Смежные дисциплины</w:t>
            </w:r>
          </w:p>
        </w:tc>
      </w:tr>
      <w:tr w:rsidR="005B55A4" w:rsidRPr="00CA07DE" w:rsidTr="005B55A4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.02.01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Общественное здоровье и организация здравоохранения</w:t>
            </w:r>
          </w:p>
        </w:tc>
      </w:tr>
      <w:tr w:rsidR="005B55A4" w:rsidRPr="00CA07DE" w:rsidTr="005B55A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.02.02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Трансфузиология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bCs/>
                <w:lang w:eastAsia="ru-RU"/>
              </w:rPr>
            </w:pPr>
            <w:r w:rsidRPr="00CA07DE">
              <w:rPr>
                <w:b/>
                <w:bCs/>
                <w:lang w:eastAsia="ru-RU"/>
              </w:rPr>
              <w:t>ОД</w:t>
            </w:r>
            <w:proofErr w:type="gramStart"/>
            <w:r w:rsidRPr="00CA07DE">
              <w:rPr>
                <w:b/>
                <w:bCs/>
                <w:lang w:eastAsia="ru-RU"/>
              </w:rPr>
              <w:t>.О</w:t>
            </w:r>
            <w:proofErr w:type="gramEnd"/>
            <w:r w:rsidRPr="00CA07DE">
              <w:rPr>
                <w:b/>
                <w:bCs/>
                <w:lang w:eastAsia="ru-RU"/>
              </w:rPr>
              <w:t>.03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Фундаментальные дисциплины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.03.01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Общая патология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ОД</w:t>
            </w:r>
            <w:proofErr w:type="gramStart"/>
            <w:r w:rsidRPr="00CA07DE">
              <w:rPr>
                <w:lang w:eastAsia="ru-RU"/>
              </w:rPr>
              <w:t>.О</w:t>
            </w:r>
            <w:proofErr w:type="gramEnd"/>
            <w:r w:rsidRPr="00CA07DE">
              <w:rPr>
                <w:lang w:eastAsia="ru-RU"/>
              </w:rPr>
              <w:t>.03.02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Клиническая фармакология</w:t>
            </w:r>
          </w:p>
        </w:tc>
      </w:tr>
      <w:tr w:rsidR="005B55A4" w:rsidRPr="00CA07DE" w:rsidTr="005B55A4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Дисциплины по выбору ординатора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Онкология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Неврология в клинике внутренних болезней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Функциональная диагностика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Медицинская реабилитация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Психосоматические заболевания в клинике внутренних болезней</w:t>
            </w:r>
          </w:p>
        </w:tc>
      </w:tr>
      <w:tr w:rsidR="005B55A4" w:rsidRPr="00CA07DE" w:rsidTr="005B55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Лучевая диагностика</w:t>
            </w:r>
          </w:p>
        </w:tc>
      </w:tr>
      <w:tr w:rsidR="005B55A4" w:rsidRPr="00CA07DE" w:rsidTr="005B55A4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ОД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Здоровое питание</w:t>
            </w:r>
          </w:p>
        </w:tc>
      </w:tr>
      <w:tr w:rsidR="005B55A4" w:rsidRPr="00CA07DE" w:rsidTr="005B55A4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Профилактическая медицина (школы здоровья)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ФД.О.00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bCs/>
                <w:color w:val="000000"/>
                <w:lang w:eastAsia="ru-RU"/>
              </w:rPr>
            </w:pPr>
            <w:r w:rsidRPr="00CA07DE">
              <w:rPr>
                <w:b/>
                <w:bCs/>
                <w:color w:val="000000"/>
                <w:lang w:eastAsia="ru-RU"/>
              </w:rPr>
              <w:t>Факультативные дисциплины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ФД.О.01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Эпидемиология и доказательная медицина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ФД.О.02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Медицинская и биологическая статистика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ОСК.О.00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Обучающий симуляционный курс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ОСК.О.01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Общепрофессиональные умения и навыки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ОСК.О.02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Специальные  профессиональные умения и навыки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П.О.00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Практика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П.О.01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Стационар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85174F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85174F">
            <w:pPr>
              <w:jc w:val="center"/>
              <w:rPr>
                <w:lang w:eastAsia="ru-RU"/>
              </w:rPr>
            </w:pPr>
            <w:r w:rsidRPr="00CA07DE">
              <w:rPr>
                <w:lang w:eastAsia="ru-RU"/>
              </w:rPr>
              <w:t>П.О.02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color w:val="000000"/>
                <w:lang w:eastAsia="ru-RU"/>
              </w:rPr>
            </w:pPr>
            <w:r w:rsidRPr="00CA07DE">
              <w:rPr>
                <w:color w:val="000000"/>
                <w:lang w:eastAsia="ru-RU"/>
              </w:rPr>
              <w:t>Поликлиника</w:t>
            </w:r>
          </w:p>
        </w:tc>
      </w:tr>
      <w:tr w:rsidR="005B55A4" w:rsidRPr="00CA07DE" w:rsidTr="005B55A4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A4" w:rsidRPr="00CA07DE" w:rsidRDefault="005B55A4" w:rsidP="00682151">
            <w:pPr>
              <w:jc w:val="center"/>
              <w:rPr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682151">
            <w:pPr>
              <w:jc w:val="center"/>
              <w:rPr>
                <w:b/>
                <w:lang w:eastAsia="ru-RU"/>
              </w:rPr>
            </w:pPr>
            <w:r w:rsidRPr="00CA07DE">
              <w:rPr>
                <w:b/>
                <w:lang w:eastAsia="ru-RU"/>
              </w:rPr>
              <w:t>ИГА</w:t>
            </w:r>
            <w:proofErr w:type="gramStart"/>
            <w:r w:rsidRPr="00CA07DE">
              <w:rPr>
                <w:b/>
                <w:lang w:eastAsia="ru-RU"/>
              </w:rPr>
              <w:t>.О</w:t>
            </w:r>
            <w:proofErr w:type="gramEnd"/>
            <w:r w:rsidRPr="00CA07DE">
              <w:rPr>
                <w:b/>
                <w:lang w:eastAsia="ru-RU"/>
              </w:rPr>
              <w:t>.00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A4" w:rsidRPr="00CA07DE" w:rsidRDefault="005B55A4" w:rsidP="005B55A4">
            <w:pPr>
              <w:rPr>
                <w:b/>
                <w:color w:val="000000"/>
                <w:lang w:eastAsia="ru-RU"/>
              </w:rPr>
            </w:pPr>
            <w:r w:rsidRPr="00CA07DE">
              <w:rPr>
                <w:b/>
                <w:color w:val="000000"/>
                <w:lang w:eastAsia="ru-RU"/>
              </w:rPr>
              <w:t>Итоговая государственная аттестация</w:t>
            </w:r>
          </w:p>
        </w:tc>
      </w:tr>
    </w:tbl>
    <w:p w:rsidR="00682151" w:rsidRPr="00CA07DE" w:rsidRDefault="00682151" w:rsidP="00E74884">
      <w:pPr>
        <w:shd w:val="clear" w:color="auto" w:fill="FFFFFF"/>
        <w:tabs>
          <w:tab w:val="left" w:pos="1238"/>
        </w:tabs>
        <w:ind w:firstLine="142"/>
        <w:rPr>
          <w:i/>
          <w:color w:val="000000"/>
          <w:spacing w:val="10"/>
          <w:u w:val="single"/>
        </w:rPr>
      </w:pPr>
    </w:p>
    <w:p w:rsidR="007C0ECB" w:rsidRPr="00CA07DE" w:rsidRDefault="007C0ECB" w:rsidP="004E16D0">
      <w:pPr>
        <w:pStyle w:val="a9"/>
        <w:widowControl/>
        <w:numPr>
          <w:ilvl w:val="0"/>
          <w:numId w:val="1"/>
        </w:numPr>
        <w:suppressAutoHyphens w:val="0"/>
        <w:autoSpaceDE/>
        <w:ind w:left="567" w:hanging="567"/>
        <w:rPr>
          <w:b/>
          <w:bCs/>
        </w:rPr>
      </w:pPr>
      <w:r w:rsidRPr="00CA07DE">
        <w:rPr>
          <w:b/>
          <w:bCs/>
        </w:rPr>
        <w:t>Аннотации рабочих программ дисциплин ООП</w:t>
      </w:r>
    </w:p>
    <w:p w:rsidR="00CA07DE" w:rsidRPr="00CA07DE" w:rsidRDefault="00CA07DE" w:rsidP="00CA07DE">
      <w:pPr>
        <w:shd w:val="clear" w:color="auto" w:fill="FFFFFF"/>
        <w:tabs>
          <w:tab w:val="left" w:pos="1238"/>
        </w:tabs>
        <w:rPr>
          <w:b/>
          <w:color w:val="000000"/>
          <w:u w:val="single"/>
        </w:rPr>
      </w:pPr>
    </w:p>
    <w:p w:rsidR="00CA07DE" w:rsidRPr="00CA07DE" w:rsidRDefault="00D97AFB" w:rsidP="00CA07DE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>
        <w:rPr>
          <w:b/>
          <w:color w:val="000000"/>
          <w:u w:val="single"/>
        </w:rPr>
        <w:t>31.08.45</w:t>
      </w:r>
      <w:r w:rsidR="007C0ECB" w:rsidRPr="00CA07DE">
        <w:rPr>
          <w:b/>
          <w:color w:val="000000"/>
          <w:u w:val="single"/>
        </w:rPr>
        <w:t xml:space="preserve"> «</w:t>
      </w:r>
      <w:r>
        <w:rPr>
          <w:b/>
          <w:color w:val="000000"/>
          <w:u w:val="single"/>
        </w:rPr>
        <w:t>Пульмонология</w:t>
      </w:r>
      <w:r w:rsidR="007C0ECB" w:rsidRPr="00CA07DE">
        <w:rPr>
          <w:b/>
          <w:color w:val="000000"/>
          <w:u w:val="single"/>
        </w:rPr>
        <w:t>»</w:t>
      </w:r>
      <w:r w:rsidR="007C0ECB" w:rsidRPr="00CA07DE">
        <w:rPr>
          <w:bCs/>
          <w:color w:val="000000"/>
          <w:spacing w:val="-2"/>
          <w:u w:val="single"/>
        </w:rPr>
        <w:t xml:space="preserve">, </w:t>
      </w:r>
      <w:r w:rsidR="0071054C" w:rsidRPr="00CA07DE">
        <w:rPr>
          <w:b/>
          <w:bCs/>
          <w:color w:val="000000"/>
          <w:spacing w:val="-2"/>
          <w:u w:val="single"/>
        </w:rPr>
        <w:t>уровень</w:t>
      </w:r>
      <w:r w:rsidR="007C0ECB" w:rsidRPr="00CA07DE">
        <w:rPr>
          <w:b/>
          <w:bCs/>
          <w:color w:val="000000"/>
          <w:spacing w:val="-2"/>
          <w:u w:val="single"/>
        </w:rPr>
        <w:t xml:space="preserve"> подготовки «Ординатура»,</w:t>
      </w:r>
    </w:p>
    <w:p w:rsidR="007C0ECB" w:rsidRPr="00CA07DE" w:rsidRDefault="007C0ECB" w:rsidP="00CA07DE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7C0ECB" w:rsidRPr="00CA07DE" w:rsidRDefault="007C0ECB" w:rsidP="007C0ECB">
      <w:pPr>
        <w:shd w:val="clear" w:color="auto" w:fill="FFFFFF"/>
        <w:spacing w:before="100"/>
        <w:jc w:val="center"/>
        <w:rPr>
          <w:b/>
          <w:bCs/>
        </w:rPr>
      </w:pPr>
      <w:r w:rsidRPr="00CA07DE">
        <w:rPr>
          <w:b/>
          <w:bCs/>
        </w:rPr>
        <w:t xml:space="preserve"> Аннотация</w:t>
      </w:r>
    </w:p>
    <w:p w:rsidR="00CA07DE" w:rsidRDefault="007C0ECB" w:rsidP="007C0ECB">
      <w:pPr>
        <w:shd w:val="clear" w:color="auto" w:fill="FFFFFF"/>
        <w:jc w:val="center"/>
        <w:rPr>
          <w:b/>
          <w:color w:val="000000"/>
        </w:rPr>
      </w:pPr>
      <w:r w:rsidRPr="00CA07DE">
        <w:rPr>
          <w:b/>
          <w:bCs/>
        </w:rPr>
        <w:t xml:space="preserve">к рабочей программе дисциплины </w:t>
      </w:r>
      <w:r w:rsidRPr="00CA07DE">
        <w:rPr>
          <w:b/>
          <w:color w:val="000000"/>
        </w:rPr>
        <w:t xml:space="preserve"> </w:t>
      </w:r>
    </w:p>
    <w:p w:rsidR="007C0ECB" w:rsidRPr="00CA07DE" w:rsidRDefault="00D97AFB" w:rsidP="007C0ECB">
      <w:pPr>
        <w:shd w:val="clear" w:color="auto" w:fill="FFFFFF"/>
        <w:jc w:val="center"/>
        <w:rPr>
          <w:b/>
          <w:bCs/>
          <w:color w:val="000000"/>
          <w:spacing w:val="-2"/>
          <w:u w:val="single"/>
        </w:rPr>
      </w:pPr>
      <w:r>
        <w:rPr>
          <w:b/>
          <w:color w:val="000000"/>
          <w:u w:val="single"/>
        </w:rPr>
        <w:t>Пульмонология</w:t>
      </w:r>
    </w:p>
    <w:p w:rsidR="007C0ECB" w:rsidRPr="00CA07DE" w:rsidRDefault="007C0ECB" w:rsidP="00C24374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F22D0B" w:rsidRPr="00CA07DE" w:rsidRDefault="00F22D0B" w:rsidP="00F22D0B">
      <w:pPr>
        <w:shd w:val="clear" w:color="auto" w:fill="FFFFFF"/>
        <w:jc w:val="right"/>
        <w:rPr>
          <w:spacing w:val="-5"/>
          <w:u w:val="single"/>
        </w:rPr>
      </w:pPr>
      <w:r w:rsidRPr="00CA07DE">
        <w:rPr>
          <w:spacing w:val="-5"/>
        </w:rPr>
        <w:t>Составитель (и):</w:t>
      </w:r>
    </w:p>
    <w:p w:rsidR="00CA07DE" w:rsidRDefault="00D97AFB" w:rsidP="00CA07DE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Аргунова</w:t>
      </w:r>
      <w:proofErr w:type="spellEnd"/>
      <w:r>
        <w:rPr>
          <w:spacing w:val="-5"/>
        </w:rPr>
        <w:t xml:space="preserve"> А.Н</w:t>
      </w:r>
      <w:r w:rsidR="00CA07DE">
        <w:rPr>
          <w:spacing w:val="-5"/>
        </w:rPr>
        <w:t>., доцент каф. ВБ и ОВП (семейной медицины)</w:t>
      </w:r>
    </w:p>
    <w:p w:rsidR="0045424D" w:rsidRPr="00CA07DE" w:rsidRDefault="0045424D" w:rsidP="0045424D">
      <w:pPr>
        <w:shd w:val="clear" w:color="auto" w:fill="FFFFFF"/>
        <w:jc w:val="right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389"/>
      </w:tblGrid>
      <w:tr w:rsidR="00836189" w:rsidRPr="00CA07DE" w:rsidTr="00CA07DE">
        <w:trPr>
          <w:trHeight w:hRule="exact" w:val="25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836189" w:rsidP="00682151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D97AFB" w:rsidP="007C0EC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1"/>
              </w:rPr>
              <w:t xml:space="preserve">31.08.45. - </w:t>
            </w:r>
            <w:proofErr w:type="spellStart"/>
            <w:r>
              <w:rPr>
                <w:spacing w:val="-1"/>
              </w:rPr>
              <w:t>Пульмнология</w:t>
            </w:r>
            <w:proofErr w:type="spellEnd"/>
          </w:p>
        </w:tc>
      </w:tr>
      <w:tr w:rsidR="00836189" w:rsidRPr="00CA07DE" w:rsidTr="00CA07DE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71054C" w:rsidP="00682151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836189" w:rsidRPr="00CA07DE">
              <w:t xml:space="preserve"> подготовки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E84360" w:rsidP="00CA07DE">
            <w:pPr>
              <w:shd w:val="clear" w:color="auto" w:fill="FFFFFF"/>
              <w:jc w:val="center"/>
            </w:pPr>
            <w:r w:rsidRPr="00CA07DE">
              <w:t>О</w:t>
            </w:r>
            <w:r w:rsidR="00CA07DE">
              <w:t>РДИНАТУРА</w:t>
            </w:r>
          </w:p>
        </w:tc>
      </w:tr>
      <w:tr w:rsidR="00836189" w:rsidRPr="00CA07DE" w:rsidTr="00CA07DE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36189" w:rsidRPr="00CA07DE" w:rsidRDefault="00836189" w:rsidP="00682151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  <w:r w:rsidRPr="00CA07DE">
              <w:rPr>
                <w:spacing w:val="-2"/>
              </w:rPr>
              <w:t>,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6189" w:rsidRPr="00CA07DE" w:rsidRDefault="006C2921" w:rsidP="00D97AFB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</w:t>
            </w:r>
            <w:r w:rsidR="00C24374" w:rsidRPr="00CA07DE">
              <w:rPr>
                <w:spacing w:val="-4"/>
              </w:rPr>
              <w:t>-</w:t>
            </w:r>
            <w:r w:rsidR="00D97AFB">
              <w:rPr>
                <w:spacing w:val="-4"/>
              </w:rPr>
              <w:t>пульмонолог</w:t>
            </w:r>
          </w:p>
        </w:tc>
      </w:tr>
      <w:tr w:rsidR="00682151" w:rsidRPr="00CA07DE" w:rsidTr="00CA07DE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2151" w:rsidRPr="00CA07DE" w:rsidRDefault="00682151" w:rsidP="0058062E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682151" w:rsidRPr="00CA07DE" w:rsidTr="00CA07DE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>ОД</w:t>
            </w:r>
            <w:proofErr w:type="gramStart"/>
            <w:r>
              <w:t>.О</w:t>
            </w:r>
            <w:proofErr w:type="gramEnd"/>
            <w:r>
              <w:t>.</w:t>
            </w:r>
            <w:r w:rsidR="00682151" w:rsidRPr="00CA07DE">
              <w:t>01.01</w:t>
            </w:r>
          </w:p>
        </w:tc>
      </w:tr>
      <w:tr w:rsidR="00682151" w:rsidRPr="00CA07DE" w:rsidTr="00CA07DE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F561F7" w:rsidP="00F561F7">
            <w:pPr>
              <w:shd w:val="clear" w:color="auto" w:fill="FFFFFF"/>
              <w:ind w:left="19"/>
            </w:pPr>
            <w:r w:rsidRPr="00CA07DE">
              <w:t>Год</w:t>
            </w:r>
            <w:r w:rsidR="007C0ECB" w:rsidRPr="00CA07DE">
              <w:t xml:space="preserve"> </w:t>
            </w:r>
            <w:r w:rsidR="00682151" w:rsidRPr="00CA07DE">
              <w:t>(ы) изучения</w:t>
            </w:r>
            <w:r w:rsidR="00A35301" w:rsidRPr="00CA07DE">
              <w:t xml:space="preserve"> 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 xml:space="preserve">1, </w:t>
            </w:r>
            <w:r w:rsidR="00682151" w:rsidRPr="00CA07DE">
              <w:t>2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>
              <w:t>32</w:t>
            </w:r>
          </w:p>
        </w:tc>
      </w:tr>
      <w:tr w:rsidR="00682151" w:rsidRPr="00CA07DE" w:rsidTr="00CA07DE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Форма промежуточной аттестации (зачет/экзамен)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t>Экзамен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A72DA2">
            <w:pPr>
              <w:shd w:val="clear" w:color="auto" w:fill="FFFFFF"/>
              <w:jc w:val="center"/>
            </w:pPr>
            <w:r w:rsidRPr="00CA07DE">
              <w:t>1</w:t>
            </w:r>
            <w:r w:rsidR="00A72DA2" w:rsidRPr="00CA07DE">
              <w:t>152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lastRenderedPageBreak/>
              <w:t>лекционные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t>192</w:t>
            </w:r>
          </w:p>
        </w:tc>
      </w:tr>
      <w:tr w:rsidR="00682151" w:rsidRPr="00CA07DE" w:rsidTr="00CA07DE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 w:rsidRPr="00CA07DE">
              <w:t>576</w:t>
            </w:r>
          </w:p>
        </w:tc>
      </w:tr>
      <w:tr w:rsidR="00682151" w:rsidRPr="00CA07DE" w:rsidTr="00CA07DE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682151" w:rsidRPr="00CA07DE" w:rsidTr="00CA07DE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CA07DE" w:rsidP="0058062E">
            <w:pPr>
              <w:shd w:val="clear" w:color="auto" w:fill="FFFFFF"/>
              <w:jc w:val="center"/>
            </w:pPr>
            <w:r w:rsidRPr="00CA07DE">
              <w:t>384</w:t>
            </w:r>
          </w:p>
        </w:tc>
      </w:tr>
      <w:tr w:rsidR="00682151" w:rsidRPr="00CA07DE" w:rsidTr="00CA07DE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2151" w:rsidRPr="00CA07DE" w:rsidRDefault="00682151" w:rsidP="00682151">
            <w:pPr>
              <w:shd w:val="clear" w:color="auto" w:fill="FFFFFF"/>
              <w:ind w:left="1094"/>
            </w:pPr>
            <w:r w:rsidRPr="00CA07DE">
              <w:t>на экзамен/зачет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2151" w:rsidRPr="00CA07DE" w:rsidRDefault="00682151" w:rsidP="0058062E">
            <w:pPr>
              <w:shd w:val="clear" w:color="auto" w:fill="FFFFFF"/>
              <w:jc w:val="center"/>
            </w:pPr>
            <w:r w:rsidRPr="00CA07DE">
              <w:rPr>
                <w:b/>
                <w:bCs/>
                <w:spacing w:val="-18"/>
              </w:rPr>
              <w:t>-</w:t>
            </w:r>
          </w:p>
        </w:tc>
      </w:tr>
    </w:tbl>
    <w:p w:rsidR="00A35301" w:rsidRPr="00CA07DE" w:rsidRDefault="00A35301" w:rsidP="000E5F0F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645A60" w:rsidRDefault="00A35301" w:rsidP="004E16D0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CA07DE">
        <w:rPr>
          <w:rFonts w:ascii="Times New Roman" w:hAnsi="Times New Roman" w:cs="Times New Roman"/>
          <w:color w:val="auto"/>
          <w:sz w:val="20"/>
          <w:szCs w:val="20"/>
        </w:rPr>
        <w:t>Целью освоения дисциплины (модуля)</w:t>
      </w:r>
      <w:r w:rsidRPr="00CA07D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является подготовка квалифицированного врача-ординатора по специальности «</w:t>
      </w:r>
      <w:r w:rsidR="00D97AFB">
        <w:rPr>
          <w:rFonts w:ascii="Times New Roman" w:hAnsi="Times New Roman" w:cs="Times New Roman"/>
          <w:b w:val="0"/>
          <w:color w:val="auto"/>
          <w:sz w:val="20"/>
          <w:szCs w:val="20"/>
        </w:rPr>
        <w:t>Пульмонология</w:t>
      </w:r>
      <w:r w:rsidRPr="00CA07DE">
        <w:rPr>
          <w:rFonts w:ascii="Times New Roman" w:hAnsi="Times New Roman" w:cs="Times New Roman"/>
          <w:b w:val="0"/>
          <w:color w:val="auto"/>
          <w:sz w:val="20"/>
          <w:szCs w:val="20"/>
        </w:rPr>
        <w:t>»,  обладающего системой общекультурных и профессиональных компетенций, способного и готового для самостоятельной профессиональной деятельности преимущественно в условиях: первичной медико-санитарной помощи; неотложной; скорой, в том числе специализированной, медицинской помощи; а также специализированной, в том числе высокотехнологичной, медицинской помощи.</w:t>
      </w:r>
    </w:p>
    <w:p w:rsidR="00A35301" w:rsidRPr="00645A60" w:rsidRDefault="00A35301" w:rsidP="004E16D0">
      <w:pPr>
        <w:pStyle w:val="1"/>
        <w:numPr>
          <w:ilvl w:val="0"/>
          <w:numId w:val="2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45A60">
        <w:rPr>
          <w:rFonts w:ascii="Times New Roman" w:hAnsi="Times New Roman" w:cs="Times New Roman"/>
          <w:color w:val="auto"/>
          <w:spacing w:val="-1"/>
          <w:sz w:val="20"/>
          <w:szCs w:val="20"/>
        </w:rPr>
        <w:t>В результате освоения дисциплины врач-ординатор должен:</w:t>
      </w:r>
    </w:p>
    <w:p w:rsidR="00A35301" w:rsidRPr="00CA07DE" w:rsidRDefault="00A35301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A07DE">
        <w:t>совершенствовать и закрепить общие и специальные знания в объеме требований квалификационной характеристики специалиста врача-терапевта;</w:t>
      </w:r>
    </w:p>
    <w:p w:rsidR="00A35301" w:rsidRPr="00CA07DE" w:rsidRDefault="00A35301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CA07DE">
        <w:t>овладеть алгоритмами и стандартами диагностики, дифференциальной диагностики, лечения и профилактики распространенных заболеваний внутренних;</w:t>
      </w:r>
    </w:p>
    <w:p w:rsidR="00A35301" w:rsidRPr="00CA07DE" w:rsidRDefault="00A35301" w:rsidP="004E16D0">
      <w:pPr>
        <w:pStyle w:val="aa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овладеть навыками оказания неотложной помощи при ургентных состояниях;</w:t>
      </w:r>
    </w:p>
    <w:p w:rsidR="00A35301" w:rsidRPr="00645A60" w:rsidRDefault="00645A60" w:rsidP="004E16D0">
      <w:pPr>
        <w:pStyle w:val="a9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Calibri"/>
          <w:iCs/>
        </w:rPr>
      </w:pPr>
      <w:r>
        <w:t>о</w:t>
      </w:r>
      <w:r w:rsidR="00A35301" w:rsidRPr="00CA07DE">
        <w:t>бладать общекультурными и профессиональными компетенциями. Ф</w:t>
      </w:r>
      <w:r w:rsidR="00A35301" w:rsidRPr="00645A60">
        <w:rPr>
          <w:rFonts w:eastAsia="Calibri"/>
          <w:iCs/>
        </w:rPr>
        <w:t xml:space="preserve">ормирование профессиональных компетенций врача-специалиста предполагает овладение врачом  системой  профессиональных знаний, умений, навыков, владений. </w:t>
      </w:r>
    </w:p>
    <w:p w:rsidR="00A35301" w:rsidRPr="00CA07DE" w:rsidRDefault="00A35301" w:rsidP="004E16D0">
      <w:pPr>
        <w:pStyle w:val="a7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b/>
          <w:sz w:val="20"/>
          <w:szCs w:val="20"/>
        </w:rPr>
      </w:pPr>
      <w:r w:rsidRPr="00CA07DE">
        <w:rPr>
          <w:b/>
          <w:bCs/>
          <w:spacing w:val="-1"/>
          <w:sz w:val="20"/>
          <w:szCs w:val="20"/>
        </w:rPr>
        <w:t>Краткое содержание дисциплины</w:t>
      </w:r>
    </w:p>
    <w:p w:rsidR="00A35301" w:rsidRPr="00CA07DE" w:rsidRDefault="00A35301" w:rsidP="00A35301">
      <w:pPr>
        <w:ind w:firstLine="567"/>
        <w:jc w:val="both"/>
      </w:pPr>
      <w:r w:rsidRPr="00CA07DE">
        <w:t>Программа профессиональной подготовки ординаторов включает 7 разделов (модулей) (ОД</w:t>
      </w:r>
      <w:proofErr w:type="gramStart"/>
      <w:r w:rsidRPr="00CA07DE">
        <w:t>.О</w:t>
      </w:r>
      <w:proofErr w:type="gramEnd"/>
      <w:r w:rsidRPr="00CA07DE">
        <w:t xml:space="preserve">.00 – ИГА.О.01) единой программы подготовки. Учебным и тематическим планами предусмотрено определенное время в часах и зачетных единицах на изучение каждого раздела программы, включая профессиональную клиническую и поликлиническую подготовку, фундаментальные и смежные дисциплины, вопросы управления здравоохранения и факультативы. </w:t>
      </w:r>
    </w:p>
    <w:p w:rsidR="00C63E95" w:rsidRPr="00CA07DE" w:rsidRDefault="00C63E95" w:rsidP="00C63E95">
      <w:pPr>
        <w:ind w:firstLine="567"/>
        <w:jc w:val="both"/>
      </w:pPr>
      <w:r w:rsidRPr="00CA07DE">
        <w:t>Врач-ординатор в процессе подготовки должен овладеть алгоритмами и стандартами диагностики, дифференциальной диагностики, лечения и профилактики распространенных заболеваний внутренних органов и ряда смежных дисциплин; при этом в процессе обучения врач-ординатор должен получить или закрепить общие и специальные знания и умения в объеме требований квалификационной характеристики специалиста врача-терапевта.</w:t>
      </w:r>
    </w:p>
    <w:p w:rsidR="00C63E95" w:rsidRPr="00CA07DE" w:rsidRDefault="00C63E95" w:rsidP="00C63E95">
      <w:pPr>
        <w:pStyle w:val="a7"/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По завершении обучения в клинической ординатуре врач-</w:t>
      </w:r>
      <w:r w:rsidR="002F00E8" w:rsidRPr="00CA07DE">
        <w:rPr>
          <w:sz w:val="20"/>
          <w:szCs w:val="20"/>
        </w:rPr>
        <w:t>терапевт</w:t>
      </w:r>
      <w:r w:rsidRPr="00CA07DE">
        <w:rPr>
          <w:sz w:val="20"/>
          <w:szCs w:val="20"/>
        </w:rPr>
        <w:t xml:space="preserve"> должен приобрести знания, умения и практические навыки по диагностике</w:t>
      </w:r>
      <w:r w:rsidRPr="00CA07DE">
        <w:rPr>
          <w:b/>
          <w:sz w:val="20"/>
          <w:szCs w:val="20"/>
        </w:rPr>
        <w:t xml:space="preserve">, </w:t>
      </w:r>
      <w:r w:rsidRPr="00CA07DE">
        <w:rPr>
          <w:sz w:val="20"/>
          <w:szCs w:val="20"/>
        </w:rPr>
        <w:t xml:space="preserve">лечению, профилактике заболеваний  </w:t>
      </w:r>
      <w:r w:rsidR="00A5359B" w:rsidRPr="00CA07DE">
        <w:rPr>
          <w:sz w:val="20"/>
          <w:szCs w:val="20"/>
        </w:rPr>
        <w:t xml:space="preserve"> внутренних органов</w:t>
      </w:r>
      <w:r w:rsidRPr="00CA07DE">
        <w:rPr>
          <w:sz w:val="20"/>
          <w:szCs w:val="20"/>
        </w:rPr>
        <w:t>.</w:t>
      </w:r>
    </w:p>
    <w:p w:rsidR="00C63E95" w:rsidRPr="00CA07DE" w:rsidRDefault="00C63E95" w:rsidP="00C63E95">
      <w:pPr>
        <w:ind w:firstLine="567"/>
        <w:jc w:val="both"/>
      </w:pPr>
      <w:r w:rsidRPr="00CA07DE">
        <w:t xml:space="preserve">Выпускник ординатуры </w:t>
      </w:r>
      <w:r w:rsidR="002F00E8" w:rsidRPr="00CA07DE">
        <w:t xml:space="preserve">терапии </w:t>
      </w:r>
      <w:r w:rsidRPr="00CA07DE">
        <w:t>предназначен для работы в лечебно-профилактических учреждениях: стационар, поликлиника, медико-санитарных части, санатории-профилактории  на должности врача-</w:t>
      </w:r>
      <w:r w:rsidR="002F00E8" w:rsidRPr="00CA07DE">
        <w:t>терапевта</w:t>
      </w:r>
      <w:r w:rsidRPr="00CA07DE">
        <w:t xml:space="preserve"> и/или зав. </w:t>
      </w:r>
      <w:r w:rsidR="002F00E8" w:rsidRPr="00CA07DE">
        <w:t xml:space="preserve">терапевтическим </w:t>
      </w:r>
      <w:r w:rsidRPr="00CA07DE">
        <w:t>отделением.</w:t>
      </w:r>
    </w:p>
    <w:p w:rsidR="0071054C" w:rsidRPr="00CA07DE" w:rsidRDefault="0071054C" w:rsidP="004E16D0">
      <w:pPr>
        <w:pStyle w:val="31"/>
        <w:numPr>
          <w:ilvl w:val="0"/>
          <w:numId w:val="2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1054C" w:rsidRPr="00CA07DE" w:rsidRDefault="0071054C" w:rsidP="0071054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1054C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ООП ВПО по направлению </w:t>
      </w:r>
      <w:r w:rsidR="00D97AFB" w:rsidRPr="00D97AFB">
        <w:rPr>
          <w:sz w:val="20"/>
          <w:szCs w:val="20"/>
        </w:rPr>
        <w:t>«Пульмонология»</w:t>
      </w:r>
      <w:r w:rsidRPr="00D97AFB">
        <w:rPr>
          <w:sz w:val="20"/>
          <w:szCs w:val="20"/>
        </w:rPr>
        <w:t xml:space="preserve"> </w:t>
      </w:r>
      <w:r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C63E95" w:rsidRPr="00CA07DE" w:rsidRDefault="00C63E95" w:rsidP="00D74CAB">
      <w:pPr>
        <w:pStyle w:val="31"/>
        <w:tabs>
          <w:tab w:val="num" w:pos="0"/>
        </w:tabs>
        <w:spacing w:after="0"/>
        <w:jc w:val="both"/>
        <w:rPr>
          <w:b/>
        </w:rPr>
      </w:pPr>
      <w:r w:rsidRPr="00CA07DE">
        <w:rPr>
          <w:b/>
        </w:rP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>к рабочей программе дисциплины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Общественное здоровье и организация здравоохранения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ОД</w:t>
            </w:r>
            <w:proofErr w:type="gramStart"/>
            <w:r>
              <w:t>.О</w:t>
            </w:r>
            <w:proofErr w:type="gramEnd"/>
            <w:r>
              <w:t>.02.01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10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62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ind w:firstLine="567"/>
        <w:jc w:val="both"/>
        <w:rPr>
          <w:b/>
        </w:rPr>
      </w:pP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«Общественное здоровье и организация здравоохранения» </w:t>
      </w:r>
      <w:r>
        <w:t xml:space="preserve">является формирование у врачей-ординаторов теоретических знаний в сфере законодательства, экономики, финансирования, управления и умении применять их на практике; </w:t>
      </w:r>
      <w:proofErr w:type="gramStart"/>
      <w:r>
        <w:rPr>
          <w:color w:val="000000"/>
          <w:spacing w:val="-3"/>
        </w:rPr>
        <w:t>обеспечение всестороннего и глубокого по</w:t>
      </w:r>
      <w:r>
        <w:rPr>
          <w:color w:val="000000"/>
          <w:spacing w:val="-1"/>
        </w:rPr>
        <w:t xml:space="preserve">нимания обучающимися природы и сущности социально-экономических проблем общества и </w:t>
      </w:r>
      <w:r>
        <w:rPr>
          <w:color w:val="000000"/>
        </w:rPr>
        <w:t xml:space="preserve">факторов, влияющих на </w:t>
      </w:r>
      <w:r>
        <w:t xml:space="preserve">здоровье, развитие личностных качеств, которые ориентируют на готовность выполнять решение многочисленных проблем </w:t>
      </w:r>
      <w:proofErr w:type="spellStart"/>
      <w:r>
        <w:t>медико</w:t>
      </w:r>
      <w:proofErr w:type="spellEnd"/>
      <w:r>
        <w:t xml:space="preserve">–социального характера, а также формирование у обучающихся социально-личностной (знание прав и обязанностей гражданина, знание норм здорового образа жизни), общенаучной (аналитической, методологической), </w:t>
      </w:r>
      <w:proofErr w:type="spellStart"/>
      <w:r>
        <w:t>общепрофессиональной</w:t>
      </w:r>
      <w:proofErr w:type="spellEnd"/>
      <w:r>
        <w:t xml:space="preserve"> (диагностической, социально-медицинской, консультативной, организационной) и профессиональных компетенций по данной специальности</w:t>
      </w:r>
      <w:proofErr w:type="gramEnd"/>
      <w:r>
        <w:t>.</w:t>
      </w: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  <w:r>
        <w:t xml:space="preserve">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основные термины и понятия, используемые в трехуровневой системе оказания медицинской помощи;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>организацию первичной медико-санитарной помощи в системе здравоохранения, в том числе неотложной помощи;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функционирования страховой медицины;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медицинской этики и деонтологии; психологию профессионального общения; </w:t>
      </w:r>
    </w:p>
    <w:p w:rsidR="0088757C" w:rsidRDefault="0088757C" w:rsidP="004E16D0">
      <w:pPr>
        <w:pStyle w:val="a9"/>
        <w:numPr>
          <w:ilvl w:val="0"/>
          <w:numId w:val="5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/>
        </w:rPr>
      </w:pPr>
      <w:r>
        <w:t xml:space="preserve">основы трудового законодательства.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88757C" w:rsidRDefault="0088757C" w:rsidP="004E16D0">
      <w:pPr>
        <w:pStyle w:val="1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вычислять и анализировать, основные показатели, характеризующие здоровье населения и деятельность медицинских организаций; </w:t>
      </w:r>
    </w:p>
    <w:p w:rsidR="0088757C" w:rsidRDefault="0088757C" w:rsidP="004E16D0">
      <w:pPr>
        <w:pStyle w:val="12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качество медицинской помощи;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7"/>
        <w:numPr>
          <w:ilvl w:val="0"/>
          <w:numId w:val="7"/>
        </w:numPr>
        <w:tabs>
          <w:tab w:val="left" w:pos="284"/>
        </w:tabs>
        <w:spacing w:after="0"/>
        <w:ind w:left="0" w:right="40" w:hanging="11"/>
        <w:jc w:val="both"/>
        <w:rPr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надлежащим образом оформлять официальные медицинские документы, вести первичную медицинскую документацию;</w:t>
      </w:r>
    </w:p>
    <w:p w:rsidR="0088757C" w:rsidRDefault="0088757C" w:rsidP="004E16D0">
      <w:pPr>
        <w:widowControl/>
        <w:numPr>
          <w:ilvl w:val="0"/>
          <w:numId w:val="7"/>
        </w:numPr>
        <w:shd w:val="clear" w:color="auto" w:fill="FFFFFF"/>
        <w:tabs>
          <w:tab w:val="left" w:pos="284"/>
        </w:tabs>
        <w:suppressAutoHyphens w:val="0"/>
        <w:autoSpaceDN w:val="0"/>
        <w:adjustRightInd w:val="0"/>
        <w:ind w:left="0" w:hanging="11"/>
        <w:jc w:val="both"/>
      </w:pPr>
      <w:r>
        <w:t>экспертизой временной нетрудоспособности.</w:t>
      </w:r>
    </w:p>
    <w:p w:rsidR="0088757C" w:rsidRDefault="0088757C" w:rsidP="004E16D0">
      <w:pPr>
        <w:pStyle w:val="a9"/>
        <w:numPr>
          <w:ilvl w:val="0"/>
          <w:numId w:val="4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a9"/>
        <w:tabs>
          <w:tab w:val="left" w:pos="284"/>
        </w:tabs>
        <w:ind w:left="0" w:firstLine="567"/>
        <w:jc w:val="both"/>
        <w:rPr>
          <w:b/>
        </w:rPr>
      </w:pPr>
      <w:r>
        <w:t xml:space="preserve">В рамках </w:t>
      </w:r>
      <w:proofErr w:type="gramStart"/>
      <w:r>
        <w:t>обучения по модулю</w:t>
      </w:r>
      <w:proofErr w:type="gramEnd"/>
      <w:r>
        <w:t xml:space="preserve"> «Организация здравоохранения и общественное здоровье» ординатор готовится к следующим видам профессиональной деятельности:</w:t>
      </w:r>
    </w:p>
    <w:p w:rsidR="0088757C" w:rsidRDefault="0088757C" w:rsidP="004E16D0">
      <w:pPr>
        <w:pStyle w:val="a9"/>
        <w:widowControl/>
        <w:numPr>
          <w:ilvl w:val="0"/>
          <w:numId w:val="8"/>
        </w:numPr>
        <w:suppressAutoHyphens w:val="0"/>
        <w:autoSpaceDE/>
        <w:autoSpaceDN w:val="0"/>
        <w:ind w:left="284" w:hanging="284"/>
        <w:jc w:val="both"/>
      </w:pPr>
      <w:r>
        <w:t>профилактическая,</w:t>
      </w:r>
    </w:p>
    <w:p w:rsidR="0088757C" w:rsidRDefault="0088757C" w:rsidP="004E16D0">
      <w:pPr>
        <w:pStyle w:val="a9"/>
        <w:widowControl/>
        <w:numPr>
          <w:ilvl w:val="0"/>
          <w:numId w:val="8"/>
        </w:numPr>
        <w:suppressAutoHyphens w:val="0"/>
        <w:autoSpaceDE/>
        <w:autoSpaceDN w:val="0"/>
        <w:ind w:left="284" w:hanging="284"/>
        <w:jc w:val="both"/>
      </w:pPr>
      <w:r>
        <w:t>организационно-управленческая.</w:t>
      </w:r>
    </w:p>
    <w:p w:rsidR="0088757C" w:rsidRDefault="0088757C" w:rsidP="0088757C">
      <w:pPr>
        <w:pStyle w:val="a9"/>
        <w:ind w:left="0"/>
        <w:jc w:val="both"/>
        <w:rPr>
          <w:u w:val="single"/>
        </w:rPr>
      </w:pPr>
      <w:r>
        <w:rPr>
          <w:u w:val="single"/>
        </w:rPr>
        <w:t>Дисциплина содержит 4 раздела:</w:t>
      </w:r>
    </w:p>
    <w:p w:rsidR="0088757C" w:rsidRDefault="0088757C" w:rsidP="0088757C">
      <w:pPr>
        <w:pStyle w:val="a9"/>
        <w:ind w:left="0" w:firstLine="567"/>
        <w:jc w:val="both"/>
      </w:pPr>
      <w:r>
        <w:t>Раздел 1.Общественное здоровье и организация здравоохранения (8 тем)</w:t>
      </w:r>
    </w:p>
    <w:p w:rsidR="0088757C" w:rsidRDefault="0088757C" w:rsidP="0088757C">
      <w:pPr>
        <w:pStyle w:val="a9"/>
        <w:ind w:left="0" w:firstLine="567"/>
        <w:jc w:val="both"/>
      </w:pPr>
      <w:r>
        <w:t>Раздел 2.  Основы медицинского законодательства и права (3 темы)</w:t>
      </w:r>
    </w:p>
    <w:p w:rsidR="0088757C" w:rsidRDefault="0088757C" w:rsidP="0088757C">
      <w:pPr>
        <w:pStyle w:val="a9"/>
        <w:ind w:left="0" w:firstLine="567"/>
        <w:jc w:val="both"/>
      </w:pPr>
      <w:r>
        <w:lastRenderedPageBreak/>
        <w:t>Раздел 3. Управление в сфере здравоохранения (4 темы)</w:t>
      </w:r>
    </w:p>
    <w:p w:rsidR="0088757C" w:rsidRDefault="0088757C" w:rsidP="0088757C">
      <w:pPr>
        <w:pStyle w:val="a9"/>
        <w:ind w:left="0" w:firstLine="567"/>
        <w:jc w:val="both"/>
      </w:pPr>
      <w:r>
        <w:t>Раздел 4. Экономика здравоохранения и страховая медицина (4 темы)</w:t>
      </w:r>
    </w:p>
    <w:p w:rsidR="0088757C" w:rsidRDefault="0088757C" w:rsidP="0088757C">
      <w:pPr>
        <w:pStyle w:val="a9"/>
        <w:ind w:left="0" w:firstLine="567"/>
        <w:jc w:val="both"/>
      </w:pPr>
      <w:r>
        <w:t>Реализация ОП ориентируется на формирование современного квалифицированного специалиста, актуальным качеством личности которого является компетентность – его способность (готовность) к активной и творческой деятельности с применением знаний, умений, навыков, самостоятельно ориентироваться в ситуации и квалифицированно решать сложные задачи.</w:t>
      </w:r>
    </w:p>
    <w:p w:rsidR="0088757C" w:rsidRDefault="0088757C" w:rsidP="004E16D0">
      <w:pPr>
        <w:pStyle w:val="31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9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>ООП ВПО по направлению «</w:t>
      </w:r>
      <w:r w:rsidR="00D97AFB">
        <w:rPr>
          <w:sz w:val="20"/>
          <w:szCs w:val="20"/>
        </w:rPr>
        <w:t>Пульмонология» 31.08.45</w:t>
      </w:r>
      <w:r w:rsidR="007A2901" w:rsidRPr="00CA07DE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  <w:u w:val="single"/>
        </w:rPr>
      </w:pPr>
    </w:p>
    <w:p w:rsidR="0088757C" w:rsidRDefault="0088757C" w:rsidP="0088757C">
      <w:pPr>
        <w:pStyle w:val="31"/>
        <w:spacing w:after="0"/>
        <w:ind w:left="360"/>
        <w:rPr>
          <w:sz w:val="20"/>
          <w:szCs w:val="20"/>
        </w:rPr>
      </w:pPr>
    </w:p>
    <w:p w:rsidR="0088757C" w:rsidRPr="009D6FEB" w:rsidRDefault="0088757C" w:rsidP="009D6FEB">
      <w:pPr>
        <w:pStyle w:val="31"/>
        <w:spacing w:after="0"/>
        <w:jc w:val="center"/>
        <w:rPr>
          <w:b/>
          <w:bCs/>
          <w:sz w:val="20"/>
          <w:szCs w:val="20"/>
        </w:rPr>
      </w:pPr>
      <w:r w:rsidRPr="009D6FEB">
        <w:rPr>
          <w:b/>
          <w:bCs/>
          <w:sz w:val="20"/>
          <w:szCs w:val="20"/>
        </w:rPr>
        <w:t>Аннотация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Трансфузиология, интенсивная терапия и реаниматология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88757C" w:rsidRDefault="0088757C" w:rsidP="0088757C">
      <w:pPr>
        <w:shd w:val="clear" w:color="auto" w:fill="FFFFFF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.02.02</w:t>
            </w:r>
          </w:p>
          <w:p w:rsidR="0088757C" w:rsidRDefault="0088757C">
            <w:pPr>
              <w:shd w:val="clear" w:color="auto" w:fill="FFFFFF"/>
              <w:jc w:val="center"/>
            </w:pP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ind w:firstLine="709"/>
        <w:jc w:val="both"/>
        <w:rPr>
          <w:b/>
        </w:rPr>
      </w:pPr>
    </w:p>
    <w:p w:rsidR="0088757C" w:rsidRDefault="0088757C" w:rsidP="004E16D0">
      <w:pPr>
        <w:pStyle w:val="2"/>
        <w:numPr>
          <w:ilvl w:val="1"/>
          <w:numId w:val="10"/>
        </w:numPr>
        <w:tabs>
          <w:tab w:val="clear" w:pos="360"/>
          <w:tab w:val="left" w:pos="709"/>
          <w:tab w:val="left" w:pos="851"/>
        </w:tabs>
        <w:spacing w:line="240" w:lineRule="auto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Целью освоения дисциплины (модуля) «Трансфузиология, интенсивная терапия и реаниматология» </w:t>
      </w:r>
      <w:r>
        <w:rPr>
          <w:sz w:val="20"/>
          <w:szCs w:val="20"/>
        </w:rPr>
        <w:t xml:space="preserve">является повышение квалификации врача в вопросах трансфузиологии и приобретение знаний и навыков  самостоятельного  проведения </w:t>
      </w:r>
      <w:proofErr w:type="spellStart"/>
      <w:r>
        <w:rPr>
          <w:sz w:val="20"/>
          <w:szCs w:val="20"/>
        </w:rPr>
        <w:t>трансфузионной</w:t>
      </w:r>
      <w:proofErr w:type="spellEnd"/>
      <w:r>
        <w:rPr>
          <w:sz w:val="20"/>
          <w:szCs w:val="20"/>
        </w:rPr>
        <w:t xml:space="preserve"> терапии.  Также включает освоение теоретических и клинических основ реаниматологии, приобретение и совершенствование знаний, умений и практических навыков по диагностике и применению методов интенсивной терапии и реанимации при критических состояниях различного генеза.</w:t>
      </w:r>
    </w:p>
    <w:p w:rsidR="0088757C" w:rsidRDefault="0088757C" w:rsidP="004E16D0">
      <w:pPr>
        <w:pStyle w:val="a9"/>
        <w:numPr>
          <w:ilvl w:val="0"/>
          <w:numId w:val="11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88757C" w:rsidRDefault="0088757C" w:rsidP="0088757C">
      <w:pPr>
        <w:pStyle w:val="2"/>
        <w:autoSpaceDN w:val="0"/>
        <w:adjustRightInd w:val="0"/>
        <w:spacing w:line="240" w:lineRule="auto"/>
        <w:ind w:left="567" w:firstLine="0"/>
        <w:rPr>
          <w:sz w:val="20"/>
          <w:szCs w:val="20"/>
        </w:rPr>
      </w:pPr>
      <w:r>
        <w:rPr>
          <w:b/>
          <w:sz w:val="20"/>
          <w:szCs w:val="20"/>
        </w:rPr>
        <w:t>Знать:</w:t>
      </w:r>
      <w:r>
        <w:rPr>
          <w:sz w:val="20"/>
          <w:szCs w:val="20"/>
        </w:rPr>
        <w:t xml:space="preserve"> 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современное состояние и организацию службы крови и донорства;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причины возможных ошибок, развития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реакций и осложнений, а также мероприятия  по их профилактике и </w:t>
      </w:r>
      <w:proofErr w:type="gramStart"/>
      <w:r>
        <w:rPr>
          <w:sz w:val="20"/>
          <w:szCs w:val="20"/>
        </w:rPr>
        <w:t>лечении</w:t>
      </w:r>
      <w:proofErr w:type="gramEnd"/>
      <w:r>
        <w:rPr>
          <w:sz w:val="20"/>
          <w:szCs w:val="20"/>
        </w:rPr>
        <w:t>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показания к трансфузии компонентов и препаратов крови, плазмозамещающих растворов.</w:t>
      </w:r>
    </w:p>
    <w:p w:rsidR="0088757C" w:rsidRDefault="0088757C" w:rsidP="004E16D0">
      <w:pPr>
        <w:pStyle w:val="2"/>
        <w:numPr>
          <w:ilvl w:val="0"/>
          <w:numId w:val="13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ведения больных в критическом состоянии;</w:t>
      </w:r>
    </w:p>
    <w:p w:rsidR="0088757C" w:rsidRDefault="0088757C" w:rsidP="004E16D0">
      <w:pPr>
        <w:pStyle w:val="2"/>
        <w:numPr>
          <w:ilvl w:val="0"/>
          <w:numId w:val="12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средства и методы интенсивного наблюдения и интенсивной терапии при различных угрожающих жизни синдромах   </w:t>
      </w:r>
    </w:p>
    <w:p w:rsidR="0088757C" w:rsidRDefault="0088757C" w:rsidP="0088757C">
      <w:pPr>
        <w:pStyle w:val="2"/>
        <w:autoSpaceDN w:val="0"/>
        <w:adjustRightInd w:val="0"/>
        <w:spacing w:line="240" w:lineRule="auto"/>
        <w:ind w:left="567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Уметь: 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применять </w:t>
      </w:r>
      <w:proofErr w:type="spellStart"/>
      <w:r>
        <w:rPr>
          <w:sz w:val="20"/>
          <w:szCs w:val="20"/>
        </w:rPr>
        <w:t>инфузионно-трансфузионную</w:t>
      </w:r>
      <w:proofErr w:type="spellEnd"/>
      <w:r>
        <w:rPr>
          <w:sz w:val="20"/>
          <w:szCs w:val="20"/>
        </w:rPr>
        <w:t xml:space="preserve"> терапию при различных патологических состояниях; 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оформлять заявки на </w:t>
      </w:r>
      <w:proofErr w:type="spellStart"/>
      <w:r>
        <w:rPr>
          <w:sz w:val="20"/>
          <w:szCs w:val="20"/>
        </w:rPr>
        <w:t>трансфузионную</w:t>
      </w:r>
      <w:proofErr w:type="spellEnd"/>
      <w:r>
        <w:rPr>
          <w:sz w:val="20"/>
          <w:szCs w:val="20"/>
        </w:rPr>
        <w:t xml:space="preserve"> среду;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autoSpaceDN w:val="0"/>
        <w:adjustRightInd w:val="0"/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оценить годность </w:t>
      </w:r>
      <w:proofErr w:type="spellStart"/>
      <w:r>
        <w:rPr>
          <w:sz w:val="20"/>
          <w:szCs w:val="20"/>
        </w:rPr>
        <w:t>трансфузионных</w:t>
      </w:r>
      <w:proofErr w:type="spellEnd"/>
      <w:r>
        <w:rPr>
          <w:sz w:val="20"/>
          <w:szCs w:val="20"/>
        </w:rPr>
        <w:t xml:space="preserve"> сред для трансфузии.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оценить состояние больного, момент наступления смерти, показания и противопоказания к проведению сердечно-легочной реанимации, проводить мониторинг сердечного ритма;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провести адекватные лечебно-диагностические мероприятия и оптимальную интенсивную терапию при угрожающих жизни патологических состояниях и синдромах;</w:t>
      </w:r>
    </w:p>
    <w:p w:rsidR="0088757C" w:rsidRDefault="0088757C" w:rsidP="004E16D0">
      <w:pPr>
        <w:pStyle w:val="2"/>
        <w:numPr>
          <w:ilvl w:val="0"/>
          <w:numId w:val="14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принимать самостоятельные решения при различных клинических ситуациях (инфаркт миокарда, анафилактический шок, сочетанная травма, отравления, проникающие ранения и т.д.). 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Владеть: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методикой контрольных исследований при трансфузии;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методикой и тактикой наблюдения за больным во время и после трансфузии компонентов и препаратов крови.</w:t>
      </w:r>
    </w:p>
    <w:p w:rsidR="0088757C" w:rsidRDefault="0088757C" w:rsidP="004E16D0">
      <w:pPr>
        <w:pStyle w:val="a9"/>
        <w:numPr>
          <w:ilvl w:val="0"/>
          <w:numId w:val="16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навыками восстановления проходимости верхних дыхательных путей, в том числе с применением специальных устройств, непрямого массажа сердца, проведения электрической </w:t>
      </w:r>
      <w:proofErr w:type="spellStart"/>
      <w:r>
        <w:t>дефибрилляции</w:t>
      </w:r>
      <w:proofErr w:type="spellEnd"/>
      <w:r>
        <w:t xml:space="preserve">; </w:t>
      </w:r>
    </w:p>
    <w:p w:rsidR="0088757C" w:rsidRDefault="0088757C" w:rsidP="004E16D0">
      <w:pPr>
        <w:pStyle w:val="a9"/>
        <w:numPr>
          <w:ilvl w:val="0"/>
          <w:numId w:val="15"/>
        </w:numPr>
        <w:tabs>
          <w:tab w:val="left" w:pos="284"/>
        </w:tabs>
        <w:spacing w:line="276" w:lineRule="auto"/>
        <w:ind w:left="0" w:hanging="11"/>
      </w:pPr>
      <w:r>
        <w:t>полным комплексом реанимационных мероприятий</w:t>
      </w:r>
    </w:p>
    <w:p w:rsidR="0088757C" w:rsidRDefault="0088757C" w:rsidP="004E16D0">
      <w:pPr>
        <w:pStyle w:val="a9"/>
        <w:numPr>
          <w:ilvl w:val="0"/>
          <w:numId w:val="11"/>
        </w:numPr>
        <w:tabs>
          <w:tab w:val="left" w:pos="284"/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22"/>
        <w:tabs>
          <w:tab w:val="left" w:pos="540"/>
        </w:tabs>
        <w:spacing w:after="0" w:line="240" w:lineRule="auto"/>
        <w:ind w:firstLine="567"/>
        <w:jc w:val="both"/>
      </w:pPr>
      <w:r>
        <w:t>Программа подготовки по трансфузиологии включает 4 раздела и перечень профессиональных знаний и практических навыков, которыми должен овладеть слушатель  во время обучения и предусматривает три уровня усвоения материала.</w:t>
      </w:r>
    </w:p>
    <w:p w:rsidR="0088757C" w:rsidRDefault="0088757C" w:rsidP="0088757C">
      <w:pPr>
        <w:pStyle w:val="22"/>
        <w:tabs>
          <w:tab w:val="left" w:pos="540"/>
        </w:tabs>
        <w:spacing w:after="0" w:line="240" w:lineRule="auto"/>
        <w:ind w:left="567"/>
        <w:jc w:val="both"/>
      </w:pPr>
      <w:r>
        <w:t xml:space="preserve">Раздел 1. История развития трансфузиологии и организация службы крови в Российской Федерации </w:t>
      </w:r>
    </w:p>
    <w:p w:rsidR="0088757C" w:rsidRDefault="0088757C" w:rsidP="0088757C">
      <w:pPr>
        <w:pStyle w:val="a9"/>
        <w:ind w:left="567"/>
        <w:jc w:val="both"/>
      </w:pPr>
      <w:r>
        <w:t xml:space="preserve">Раздел 2. Клиническая трансфузиология </w:t>
      </w:r>
    </w:p>
    <w:p w:rsidR="0088757C" w:rsidRDefault="0088757C" w:rsidP="0088757C">
      <w:pPr>
        <w:ind w:firstLine="567"/>
        <w:jc w:val="both"/>
      </w:pPr>
      <w:r>
        <w:t xml:space="preserve">Раздел 3. Общая реаниматология </w:t>
      </w:r>
    </w:p>
    <w:p w:rsidR="0088757C" w:rsidRDefault="0088757C" w:rsidP="0088757C">
      <w:pPr>
        <w:ind w:firstLine="567"/>
        <w:jc w:val="both"/>
      </w:pPr>
      <w:r>
        <w:t xml:space="preserve">Раздел 4. Клиническая реаниматология и интенсивная терапия </w:t>
      </w:r>
    </w:p>
    <w:p w:rsidR="0088757C" w:rsidRDefault="0088757C" w:rsidP="004E16D0">
      <w:pPr>
        <w:pStyle w:val="a9"/>
        <w:numPr>
          <w:ilvl w:val="0"/>
          <w:numId w:val="11"/>
        </w:numPr>
        <w:tabs>
          <w:tab w:val="left" w:pos="851"/>
        </w:tabs>
        <w:ind w:left="567" w:firstLine="0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17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rPr>
          <w:sz w:val="20"/>
          <w:szCs w:val="20"/>
        </w:rPr>
        <w:t xml:space="preserve">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8757C" w:rsidRDefault="0088757C" w:rsidP="0088757C">
      <w:pPr>
        <w:widowControl/>
        <w:suppressAutoHyphens w:val="0"/>
        <w:autoSpaceDE/>
        <w:autoSpaceDN w:val="0"/>
      </w:pPr>
      <w: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Общая патология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Борисова Н.В., профессор каф. ВБ и ОВП (семейной медицины)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.03.01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108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54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8757C" w:rsidRDefault="0088757C" w:rsidP="0088757C">
      <w:pPr>
        <w:pStyle w:val="a9"/>
        <w:tabs>
          <w:tab w:val="left" w:pos="284"/>
        </w:tabs>
        <w:ind w:left="0"/>
        <w:jc w:val="both"/>
      </w:pPr>
    </w:p>
    <w:p w:rsidR="0088757C" w:rsidRDefault="0088757C" w:rsidP="004E16D0">
      <w:pPr>
        <w:pStyle w:val="a9"/>
        <w:numPr>
          <w:ilvl w:val="0"/>
          <w:numId w:val="18"/>
        </w:numPr>
        <w:tabs>
          <w:tab w:val="left" w:pos="284"/>
          <w:tab w:val="left" w:pos="851"/>
          <w:tab w:val="left" w:pos="993"/>
        </w:tabs>
        <w:ind w:left="0" w:firstLine="567"/>
        <w:jc w:val="both"/>
      </w:pPr>
      <w:proofErr w:type="gramStart"/>
      <w:r>
        <w:rPr>
          <w:b/>
        </w:rPr>
        <w:t xml:space="preserve">Целью освоения дисциплины (модуля) «Общая патология» </w:t>
      </w:r>
      <w:r>
        <w:t>является усвоение современных представлений об общих закономерностях возникновения типовых болезненных процессов, а также об этиологии, патогенезе и проявлениях, осложнениях и принципах лечения важнейших типов болезней с тем, чтобы быть готовыми к использованию полученных знаний при освоении клинических дисциплин – терапевтических наук, а также в дальнейшей научной работе в фундаментальных медико-биологических дисциплинах для разработки новых методов</w:t>
      </w:r>
      <w:proofErr w:type="gramEnd"/>
      <w:r>
        <w:t xml:space="preserve"> диагностики и лечения.</w:t>
      </w:r>
    </w:p>
    <w:p w:rsidR="0088757C" w:rsidRDefault="0088757C" w:rsidP="004E16D0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88757C" w:rsidRDefault="0088757C" w:rsidP="0088757C">
      <w:pPr>
        <w:pStyle w:val="a9"/>
        <w:shd w:val="clear" w:color="auto" w:fill="FFFFFF"/>
        <w:tabs>
          <w:tab w:val="left" w:pos="284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19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общие закономерности возникновения типовых болезненных процессов, а также их этиологию, патогенез и основные клинические проявления, осложнения и принципы лечения важнейших типов болезней;</w:t>
      </w:r>
    </w:p>
    <w:p w:rsidR="0088757C" w:rsidRDefault="0088757C" w:rsidP="004E16D0">
      <w:pPr>
        <w:pStyle w:val="a9"/>
        <w:numPr>
          <w:ilvl w:val="0"/>
          <w:numId w:val="19"/>
        </w:numPr>
        <w:tabs>
          <w:tab w:val="left" w:pos="284"/>
        </w:tabs>
        <w:suppressAutoHyphens w:val="0"/>
        <w:autoSpaceDE/>
        <w:autoSpaceDN w:val="0"/>
        <w:ind w:left="0" w:hanging="11"/>
        <w:jc w:val="both"/>
      </w:pPr>
      <w:r>
        <w:t>методики исследования и для выявления указанных процессов.</w:t>
      </w:r>
    </w:p>
    <w:p w:rsidR="0088757C" w:rsidRDefault="0088757C" w:rsidP="0088757C">
      <w:pPr>
        <w:ind w:firstLine="567"/>
        <w:jc w:val="both"/>
      </w:pPr>
      <w:r>
        <w:rPr>
          <w:b/>
        </w:rPr>
        <w:t>Уметь:</w:t>
      </w:r>
      <w:r>
        <w:t xml:space="preserve"> </w:t>
      </w:r>
    </w:p>
    <w:p w:rsidR="0088757C" w:rsidRDefault="0088757C" w:rsidP="004E16D0">
      <w:pPr>
        <w:pStyle w:val="a9"/>
        <w:numPr>
          <w:ilvl w:val="0"/>
          <w:numId w:val="20"/>
        </w:numPr>
        <w:tabs>
          <w:tab w:val="left" w:pos="284"/>
        </w:tabs>
        <w:ind w:left="0" w:hanging="11"/>
        <w:jc w:val="both"/>
      </w:pPr>
      <w:r>
        <w:t>использовать полученные знания при усвоении основных клинических дисциплин – терапевтических наук.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9"/>
        <w:numPr>
          <w:ilvl w:val="0"/>
          <w:numId w:val="21"/>
        </w:numPr>
        <w:tabs>
          <w:tab w:val="left" w:pos="284"/>
        </w:tabs>
        <w:ind w:left="0" w:hanging="11"/>
        <w:jc w:val="both"/>
      </w:pPr>
      <w:r>
        <w:t>навыками получения информации по данному предмету.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Иметь представление: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роли изучаемых процессов в современной науке;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 возможностях применениях знаний о патологии в дальнейшей научной деятельности в области фундаментальных медико-биологических дисциплин;</w:t>
      </w:r>
    </w:p>
    <w:p w:rsidR="0088757C" w:rsidRDefault="0088757C" w:rsidP="004E16D0">
      <w:pPr>
        <w:numPr>
          <w:ilvl w:val="0"/>
          <w:numId w:val="22"/>
        </w:numPr>
        <w:tabs>
          <w:tab w:val="num" w:pos="284"/>
        </w:tabs>
        <w:suppressAutoHyphens w:val="0"/>
        <w:autoSpaceDE/>
        <w:autoSpaceDN w:val="0"/>
        <w:ind w:left="0" w:firstLine="0"/>
        <w:jc w:val="both"/>
      </w:pPr>
      <w:r>
        <w:t>об основных принципах лечения важнейших болезней.</w:t>
      </w:r>
    </w:p>
    <w:p w:rsidR="0088757C" w:rsidRDefault="0088757C" w:rsidP="004E16D0">
      <w:pPr>
        <w:pStyle w:val="a9"/>
        <w:numPr>
          <w:ilvl w:val="0"/>
          <w:numId w:val="18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88757C" w:rsidRDefault="0088757C" w:rsidP="0088757C">
      <w:pPr>
        <w:ind w:firstLine="567"/>
        <w:jc w:val="both"/>
      </w:pPr>
      <w:r>
        <w:t>Дисциплина (модуль) является фундаментальной. Знания, умения и навыки, приобретенные в  результате изучения дисциплины, закрепляются и углубляются в ходе изучения последующих дисциплин, а также необходимы для самостоятельной научно-исследовательской работы, для подготовки выпускной работы, для быстрой адаптации в первичной должности выпускника, работающего в области современных наукоемких технологий, и для его дальнейшего профессионального роста.</w:t>
      </w:r>
    </w:p>
    <w:p w:rsidR="0088757C" w:rsidRDefault="0088757C" w:rsidP="004E16D0">
      <w:pPr>
        <w:pStyle w:val="a9"/>
        <w:numPr>
          <w:ilvl w:val="0"/>
          <w:numId w:val="18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>
        <w:t>«</w:t>
      </w:r>
      <w:r w:rsidR="00D97AFB" w:rsidRPr="00D97AFB">
        <w:rPr>
          <w:sz w:val="20"/>
          <w:szCs w:val="20"/>
        </w:rPr>
        <w:t>Пульмонология» 31.08.45</w:t>
      </w:r>
      <w:r w:rsidR="00D97AFB">
        <w:rPr>
          <w:sz w:val="20"/>
          <w:szCs w:val="20"/>
          <w:u w:val="single"/>
        </w:rPr>
        <w:t xml:space="preserve">.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left" w:pos="284"/>
        </w:tabs>
        <w:spacing w:after="0"/>
        <w:jc w:val="both"/>
        <w:rPr>
          <w:sz w:val="20"/>
          <w:szCs w:val="20"/>
        </w:rPr>
      </w:pPr>
    </w:p>
    <w:p w:rsidR="0088757C" w:rsidRDefault="0088757C" w:rsidP="0088757C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spacing w:val="-5"/>
        </w:rPr>
      </w:pPr>
      <w:r>
        <w:rPr>
          <w:b/>
          <w:u w:val="single"/>
        </w:rPr>
        <w:t>Клиническая фармакология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Портнягина У.С., доцент каф. ВБ и ОВП (семейной медицины)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88757C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88757C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88757C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.03.02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 xml:space="preserve"> 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1, 2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88757C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88757C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rPr>
                <w:b/>
                <w:bCs/>
                <w:spacing w:val="-18"/>
              </w:rPr>
              <w:t>-</w:t>
            </w:r>
          </w:p>
        </w:tc>
      </w:tr>
    </w:tbl>
    <w:p w:rsidR="0088757C" w:rsidRDefault="0088757C" w:rsidP="0088757C">
      <w:pPr>
        <w:pStyle w:val="a9"/>
        <w:tabs>
          <w:tab w:val="left" w:pos="284"/>
        </w:tabs>
        <w:ind w:left="0"/>
        <w:jc w:val="both"/>
      </w:pP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Целью цикла </w:t>
      </w:r>
      <w:r>
        <w:t>является формирование высококвалифицированного врача, способного представлять систему теоретических основ клинической фармакологии; факторов, способствующих изменению метаболизма, действия лекарственных средств, увеличивающих риск развития  побочных эффектов, и способного организовать качественную фармакотерапию.</w:t>
      </w: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</w:t>
      </w:r>
      <w:r>
        <w:t>:</w:t>
      </w:r>
    </w:p>
    <w:p w:rsidR="0088757C" w:rsidRDefault="0088757C" w:rsidP="0088757C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88757C" w:rsidRDefault="0088757C" w:rsidP="004E16D0">
      <w:pPr>
        <w:pStyle w:val="a9"/>
        <w:numPr>
          <w:ilvl w:val="0"/>
          <w:numId w:val="2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требования, регламентирующие применение лекарственных препаратов;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принципы механизма действия, их специфичность и избирательность;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взаимодействие лекарственных средств: фармакокинетическое, фармакодинамическое, </w:t>
      </w:r>
      <w:proofErr w:type="spellStart"/>
      <w:r>
        <w:rPr>
          <w:sz w:val="20"/>
          <w:szCs w:val="20"/>
        </w:rPr>
        <w:t>фармакогенетическое</w:t>
      </w:r>
      <w:proofErr w:type="spellEnd"/>
      <w:r>
        <w:rPr>
          <w:sz w:val="20"/>
          <w:szCs w:val="20"/>
        </w:rPr>
        <w:t>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побочные действия лекарственных средств, прогнозируемые и непрогнозируемые;</w:t>
      </w:r>
    </w:p>
    <w:p w:rsidR="0088757C" w:rsidRDefault="0088757C" w:rsidP="004E16D0">
      <w:pPr>
        <w:pStyle w:val="2"/>
        <w:numPr>
          <w:ilvl w:val="0"/>
          <w:numId w:val="25"/>
        </w:numPr>
        <w:tabs>
          <w:tab w:val="left" w:pos="284"/>
          <w:tab w:val="left" w:pos="1069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возрастные аспекты клинической фармакологии у беременных, плода, новорожденных, детей, лиц пожилого и старческого возраста.</w:t>
      </w:r>
    </w:p>
    <w:p w:rsidR="0088757C" w:rsidRDefault="0088757C" w:rsidP="0088757C">
      <w:pPr>
        <w:pStyle w:val="2"/>
        <w:spacing w:line="240" w:lineRule="auto"/>
        <w:ind w:left="57" w:firstLine="510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 xml:space="preserve">определять характер фармакотерапии, проводить выбор лекарственных препаратов, устанавливать принципы их дозирования, выбирать методы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их эффективностью и безопасностью;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прогнозировать возможность развития побочных эффектов, уметь их предупреждать, а при развитии их, купировать;</w:t>
      </w:r>
    </w:p>
    <w:p w:rsidR="0088757C" w:rsidRDefault="0088757C" w:rsidP="004E16D0">
      <w:pPr>
        <w:pStyle w:val="2"/>
        <w:numPr>
          <w:ilvl w:val="0"/>
          <w:numId w:val="26"/>
        </w:numPr>
        <w:tabs>
          <w:tab w:val="left" w:pos="284"/>
        </w:tabs>
        <w:spacing w:line="240" w:lineRule="auto"/>
        <w:ind w:left="0" w:hanging="11"/>
        <w:rPr>
          <w:sz w:val="20"/>
          <w:szCs w:val="20"/>
        </w:rPr>
      </w:pPr>
      <w:r>
        <w:rPr>
          <w:sz w:val="20"/>
          <w:szCs w:val="20"/>
        </w:rPr>
        <w:t>контролировать правильность, своевременность введения лекарственных средств  больному, их регистрацию, особенно лекарственных сре</w:t>
      </w:r>
      <w:proofErr w:type="gramStart"/>
      <w:r>
        <w:rPr>
          <w:sz w:val="20"/>
          <w:szCs w:val="20"/>
        </w:rPr>
        <w:t>дств сп</w:t>
      </w:r>
      <w:proofErr w:type="gramEnd"/>
      <w:r>
        <w:rPr>
          <w:sz w:val="20"/>
          <w:szCs w:val="20"/>
        </w:rPr>
        <w:t>иска А.</w:t>
      </w:r>
    </w:p>
    <w:p w:rsidR="0088757C" w:rsidRDefault="0088757C" w:rsidP="0088757C">
      <w:pPr>
        <w:ind w:firstLine="567"/>
        <w:jc w:val="both"/>
        <w:rPr>
          <w:b/>
        </w:rPr>
      </w:pPr>
      <w:r>
        <w:rPr>
          <w:b/>
        </w:rPr>
        <w:t>Владеть: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выявлением и регистрацией побочного действия лекарственного препарата;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профилактикой и коррекцией побочных эффектов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контролем эффективности и безопасности использования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оценкой и прогнозированием взаимодействия лекарственных средств;</w:t>
      </w:r>
    </w:p>
    <w:p w:rsidR="0088757C" w:rsidRDefault="0088757C" w:rsidP="004E16D0">
      <w:pPr>
        <w:pStyle w:val="a9"/>
        <w:numPr>
          <w:ilvl w:val="0"/>
          <w:numId w:val="27"/>
        </w:numPr>
        <w:tabs>
          <w:tab w:val="left" w:pos="284"/>
        </w:tabs>
        <w:ind w:left="0" w:hanging="11"/>
        <w:jc w:val="both"/>
      </w:pPr>
      <w:r>
        <w:t>поиском информации о лекарственных средствах.</w:t>
      </w:r>
    </w:p>
    <w:p w:rsidR="0088757C" w:rsidRDefault="0088757C" w:rsidP="004E16D0">
      <w:pPr>
        <w:pStyle w:val="a9"/>
        <w:numPr>
          <w:ilvl w:val="0"/>
          <w:numId w:val="24"/>
        </w:numPr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Краткое содержание дисциплины:</w:t>
      </w:r>
    </w:p>
    <w:p w:rsidR="0088757C" w:rsidRDefault="0088757C" w:rsidP="0088757C">
      <w:pPr>
        <w:pStyle w:val="2"/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В процессе обучения ординатор должен научиться оценивать фармакокинетические параметры и фармакодинамические эффекты лекарственных  средств с учетом функционального состояния биологических систем организма; результаты возможных взаимодействий препаратов;  прогнозировать и оценивать  побочные эффекты лекарственных средств, разбираться в вопросах </w:t>
      </w:r>
      <w:proofErr w:type="spellStart"/>
      <w:r>
        <w:rPr>
          <w:sz w:val="20"/>
          <w:szCs w:val="20"/>
        </w:rPr>
        <w:t>фармакоэкономики</w:t>
      </w:r>
      <w:proofErr w:type="spellEnd"/>
      <w:r>
        <w:rPr>
          <w:sz w:val="20"/>
          <w:szCs w:val="20"/>
        </w:rPr>
        <w:t xml:space="preserve"> и лекарственном обеспечении; должны ориентироваться в этических проблемах клинической фармакологии.</w:t>
      </w:r>
    </w:p>
    <w:p w:rsidR="0088757C" w:rsidRDefault="0088757C" w:rsidP="004E16D0">
      <w:pPr>
        <w:pStyle w:val="2"/>
        <w:numPr>
          <w:ilvl w:val="0"/>
          <w:numId w:val="24"/>
        </w:numPr>
        <w:tabs>
          <w:tab w:val="left" w:pos="284"/>
          <w:tab w:val="left" w:pos="851"/>
        </w:tabs>
        <w:spacing w:line="240" w:lineRule="auto"/>
        <w:ind w:left="0" w:firstLine="567"/>
        <w:rPr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88757C" w:rsidRDefault="0088757C" w:rsidP="004E16D0">
      <w:pPr>
        <w:pStyle w:val="31"/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>ООП ВПО по направлению «</w:t>
      </w:r>
      <w:r w:rsidR="00D97AFB" w:rsidRPr="00D97AFB">
        <w:rPr>
          <w:sz w:val="20"/>
          <w:szCs w:val="20"/>
        </w:rPr>
        <w:t>Пульмонология» 31.08.45</w:t>
      </w:r>
      <w:r w:rsidR="007A2901" w:rsidRPr="00CA07DE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left" w:pos="284"/>
        </w:tabs>
        <w:spacing w:after="0"/>
        <w:jc w:val="both"/>
      </w:pPr>
    </w:p>
    <w:p w:rsidR="0088757C" w:rsidRPr="00D74CAB" w:rsidRDefault="0088757C" w:rsidP="00D74CAB">
      <w:pPr>
        <w:pStyle w:val="31"/>
        <w:tabs>
          <w:tab w:val="left" w:pos="284"/>
        </w:tabs>
        <w:spacing w:after="0"/>
        <w:jc w:val="center"/>
        <w:rPr>
          <w:b/>
          <w:bCs/>
          <w:sz w:val="20"/>
          <w:szCs w:val="20"/>
        </w:rPr>
      </w:pPr>
      <w:r w:rsidRPr="00D74CAB">
        <w:rPr>
          <w:b/>
          <w:bCs/>
          <w:sz w:val="20"/>
          <w:szCs w:val="20"/>
        </w:rPr>
        <w:lastRenderedPageBreak/>
        <w:t>Аннотация</w:t>
      </w:r>
    </w:p>
    <w:p w:rsidR="0088757C" w:rsidRDefault="0088757C" w:rsidP="0088757C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88757C" w:rsidRDefault="0088757C" w:rsidP="0088757C">
      <w:pPr>
        <w:widowControl/>
        <w:suppressAutoHyphens w:val="0"/>
        <w:autoSpaceDE/>
        <w:autoSpaceDN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Онкология</w:t>
      </w:r>
    </w:p>
    <w:p w:rsidR="0088757C" w:rsidRDefault="0088757C" w:rsidP="0088757C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Гоголев Н.М., зав</w:t>
      </w:r>
      <w:proofErr w:type="gramStart"/>
      <w:r>
        <w:rPr>
          <w:spacing w:val="-5"/>
        </w:rPr>
        <w:t>.к</w:t>
      </w:r>
      <w:proofErr w:type="gramEnd"/>
      <w:r>
        <w:rPr>
          <w:spacing w:val="-5"/>
        </w:rPr>
        <w:t>аф. хирургических болезней и стоматологии</w:t>
      </w:r>
    </w:p>
    <w:p w:rsidR="0088757C" w:rsidRDefault="0088757C" w:rsidP="0088757C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Протопопова</w:t>
      </w:r>
      <w:proofErr w:type="spellEnd"/>
      <w:r>
        <w:rPr>
          <w:spacing w:val="-5"/>
        </w:rPr>
        <w:t xml:space="preserve"> А.И.,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х</w:t>
      </w:r>
      <w:proofErr w:type="gramEnd"/>
      <w:r>
        <w:rPr>
          <w:spacing w:val="-5"/>
        </w:rPr>
        <w:t>ирургических болезней и стоматологии</w:t>
      </w:r>
    </w:p>
    <w:p w:rsidR="0088757C" w:rsidRDefault="0088757C" w:rsidP="0088757C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11"/>
        <w:gridCol w:w="5249"/>
      </w:tblGrid>
      <w:tr w:rsidR="0088757C" w:rsidTr="0088757C">
        <w:trPr>
          <w:trHeight w:hRule="exact" w:val="25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Клиническая медицина </w:t>
            </w:r>
          </w:p>
        </w:tc>
      </w:tr>
      <w:tr w:rsidR="0088757C" w:rsidTr="0088757C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88757C" w:rsidTr="0088757C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88757C" w:rsidTr="0088757C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88757C" w:rsidTr="0088757C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ОД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F54EA4">
              <w:rPr>
                <w:bCs/>
                <w:sz w:val="20"/>
                <w:szCs w:val="20"/>
              </w:rPr>
              <w:t>О</w:t>
            </w:r>
            <w:proofErr w:type="gramEnd"/>
            <w:r w:rsidR="00F54EA4">
              <w:rPr>
                <w:bCs/>
                <w:sz w:val="20"/>
                <w:szCs w:val="20"/>
              </w:rPr>
              <w:t>.04.</w:t>
            </w:r>
          </w:p>
        </w:tc>
      </w:tr>
      <w:tr w:rsidR="0088757C" w:rsidTr="0088757C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Го</w:t>
            </w:r>
            <w:proofErr w:type="gramStart"/>
            <w:r>
              <w:t>д(</w:t>
            </w:r>
            <w:proofErr w:type="spellStart"/>
            <w:proofErr w:type="gramEnd"/>
            <w:r>
              <w:t>ы</w:t>
            </w:r>
            <w:proofErr w:type="spellEnd"/>
            <w:r>
              <w:t>) изучения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88757C" w:rsidTr="0088757C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8757C" w:rsidTr="0088757C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88757C" w:rsidTr="0088757C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88757C" w:rsidTr="0088757C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88757C" w:rsidTr="0088757C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8757C" w:rsidRDefault="0088757C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8757C" w:rsidRDefault="0088757C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88757C" w:rsidRDefault="0088757C" w:rsidP="004E16D0">
      <w:pPr>
        <w:numPr>
          <w:ilvl w:val="2"/>
          <w:numId w:val="29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bCs/>
          <w:spacing w:val="-1"/>
        </w:rPr>
        <w:t xml:space="preserve">Цели освоения дисциплины </w:t>
      </w:r>
      <w:r>
        <w:rPr>
          <w:color w:val="000000"/>
          <w:spacing w:val="-3"/>
        </w:rPr>
        <w:t xml:space="preserve">формирование базового онкологического мировоззрения, знаний, умений и практических навыков, необходимых: для ранней диагностики онкологических заболеваний в условиях стационара, поликлиники и на дому; для проведения комплекса лечебно-профилактических мероприятий на </w:t>
      </w:r>
      <w:proofErr w:type="spellStart"/>
      <w:r>
        <w:rPr>
          <w:color w:val="000000"/>
          <w:spacing w:val="-3"/>
        </w:rPr>
        <w:t>догоспитальном</w:t>
      </w:r>
      <w:proofErr w:type="spellEnd"/>
      <w:r>
        <w:rPr>
          <w:color w:val="000000"/>
          <w:spacing w:val="-3"/>
        </w:rPr>
        <w:t xml:space="preserve"> этапе в онкологический диспансер; для определения тактики по отношению к онкологическим больным.</w:t>
      </w:r>
    </w:p>
    <w:p w:rsidR="0088757C" w:rsidRDefault="0088757C" w:rsidP="004E16D0">
      <w:pPr>
        <w:numPr>
          <w:ilvl w:val="2"/>
          <w:numId w:val="29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  <w:rPr>
          <w:color w:val="000000"/>
          <w:spacing w:val="-3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88757C" w:rsidRDefault="0088757C" w:rsidP="0088757C">
      <w:pPr>
        <w:pStyle w:val="a9"/>
        <w:shd w:val="clear" w:color="auto" w:fill="FFFFFF"/>
        <w:autoSpaceDN w:val="0"/>
        <w:adjustRightInd w:val="0"/>
        <w:ind w:left="0" w:firstLine="567"/>
        <w:jc w:val="both"/>
        <w:rPr>
          <w:b/>
          <w:spacing w:val="-1"/>
        </w:rPr>
      </w:pPr>
      <w:r>
        <w:rPr>
          <w:b/>
          <w:spacing w:val="-1"/>
        </w:rPr>
        <w:t>Знать: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факторы, способствующие возникновению злокачественных опухолей и меры профилактики рака;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симптомы наиболее частых злокачественных новообразований, патогенез их развития;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методы диагностики злокачественных опухолей, роль и способы инструментальных и морфологических исследований;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современные принципы и результаты радикального и паллиативного лечения злокачественных новообразований;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proofErr w:type="spellStart"/>
      <w:r>
        <w:t>деонтологические</w:t>
      </w:r>
      <w:proofErr w:type="spellEnd"/>
      <w:r>
        <w:t xml:space="preserve"> аспекты в онкологии;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вопросы организации онкологической помощи в России;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 xml:space="preserve">вопросы </w:t>
      </w:r>
      <w:proofErr w:type="spellStart"/>
      <w:r>
        <w:t>скрининговых</w:t>
      </w:r>
      <w:proofErr w:type="spellEnd"/>
      <w:r>
        <w:t xml:space="preserve"> исследований, направленных на выявление ранних форм рака;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>систему диспансеризации лиц группы повышенного риска и излеченных от злокачественных новообразований;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</w:pPr>
      <w:r>
        <w:t xml:space="preserve">систему паллиативной помощи </w:t>
      </w:r>
      <w:proofErr w:type="spellStart"/>
      <w:r>
        <w:t>инкурабельным</w:t>
      </w:r>
      <w:proofErr w:type="spellEnd"/>
      <w:r>
        <w:t xml:space="preserve"> больным;</w:t>
      </w:r>
    </w:p>
    <w:p w:rsidR="0088757C" w:rsidRDefault="0088757C" w:rsidP="004E16D0">
      <w:pPr>
        <w:pStyle w:val="a9"/>
        <w:numPr>
          <w:ilvl w:val="0"/>
          <w:numId w:val="30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>
        <w:t xml:space="preserve">научные исследования, направленные на улучшение ранней диагностики и результаты лечения онкологических больных, </w:t>
      </w:r>
      <w:proofErr w:type="gramStart"/>
      <w:r>
        <w:t>проводимыми</w:t>
      </w:r>
      <w:proofErr w:type="gramEnd"/>
      <w:r>
        <w:t xml:space="preserve"> в нашей стране и за рубежом.</w:t>
      </w:r>
    </w:p>
    <w:p w:rsidR="0088757C" w:rsidRDefault="0088757C" w:rsidP="0088757C">
      <w:pPr>
        <w:shd w:val="clear" w:color="auto" w:fill="FFFFFF"/>
        <w:tabs>
          <w:tab w:val="left" w:pos="426"/>
        </w:tabs>
        <w:autoSpaceDN w:val="0"/>
        <w:adjustRightInd w:val="0"/>
        <w:ind w:firstLine="567"/>
        <w:jc w:val="both"/>
        <w:rPr>
          <w:b/>
          <w:spacing w:val="-5"/>
        </w:rPr>
      </w:pPr>
      <w:r>
        <w:rPr>
          <w:b/>
          <w:spacing w:val="-5"/>
        </w:rPr>
        <w:t>Уметь:</w:t>
      </w:r>
    </w:p>
    <w:p w:rsidR="0088757C" w:rsidRDefault="0088757C" w:rsidP="004E16D0">
      <w:pPr>
        <w:pStyle w:val="a9"/>
        <w:numPr>
          <w:ilvl w:val="0"/>
          <w:numId w:val="31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собрать анамнез, проанализировать характер жалоб (нарушений функции органа, болевого синдрома, патологических выделений, изменений общего состояния);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 xml:space="preserve">проводить </w:t>
      </w:r>
      <w:proofErr w:type="spellStart"/>
      <w:r>
        <w:t>физикальное</w:t>
      </w:r>
      <w:proofErr w:type="spellEnd"/>
      <w:r>
        <w:t xml:space="preserve"> и </w:t>
      </w:r>
      <w:proofErr w:type="spellStart"/>
      <w:r>
        <w:t>общеклиническое</w:t>
      </w:r>
      <w:proofErr w:type="spellEnd"/>
      <w:r>
        <w:t xml:space="preserve"> обследование онкологического больного. Анализировать данные </w:t>
      </w:r>
      <w:proofErr w:type="spellStart"/>
      <w:r>
        <w:t>общеклинического</w:t>
      </w:r>
      <w:proofErr w:type="spellEnd"/>
      <w:r>
        <w:t xml:space="preserve"> обследования;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составить план клинического и инструментального обследования с</w:t>
      </w:r>
      <w:r>
        <w:rPr>
          <w:b/>
        </w:rPr>
        <w:t xml:space="preserve"> </w:t>
      </w:r>
      <w:r>
        <w:t>подозрением на злокачественную опухоль. Анализировать данные</w:t>
      </w:r>
      <w:r>
        <w:rPr>
          <w:b/>
          <w:i/>
        </w:rPr>
        <w:t xml:space="preserve"> </w:t>
      </w:r>
      <w:r>
        <w:t>лабораторных и инструментальных методов исследования;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сформулировать развернутый клинический диагноз, обосновать его на основе дифференциального диагноза;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сформировать группу лиц повышенного риска по возникновению злокачественной опухоли;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выполнить наиболее распространенные врачебные манипуляции (выполнение диагностической пункции и взятие мазков на цитологическое исследование и др.);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</w:pPr>
      <w:r>
        <w:t>заполнить необходимую документацию при первичном выявлении больного со злокачественным новообразованием;</w:t>
      </w:r>
    </w:p>
    <w:p w:rsidR="0088757C" w:rsidRDefault="0088757C" w:rsidP="004E16D0">
      <w:pPr>
        <w:pStyle w:val="a9"/>
        <w:numPr>
          <w:ilvl w:val="0"/>
          <w:numId w:val="32"/>
        </w:numPr>
        <w:tabs>
          <w:tab w:val="left" w:pos="0"/>
          <w:tab w:val="left" w:pos="284"/>
          <w:tab w:val="left" w:pos="7860"/>
        </w:tabs>
        <w:ind w:left="0" w:firstLine="0"/>
        <w:jc w:val="both"/>
      </w:pPr>
      <w:r>
        <w:t>провести анализ причин поздней диагностики рака (заполнить необходимую документацию при первичном выявлении</w:t>
      </w:r>
      <w:r>
        <w:rPr>
          <w:b/>
        </w:rPr>
        <w:t xml:space="preserve"> </w:t>
      </w:r>
      <w:r>
        <w:t>больного с запущенной стадией злокачественного новообразования).</w:t>
      </w:r>
    </w:p>
    <w:p w:rsidR="0088757C" w:rsidRDefault="0088757C" w:rsidP="0088757C">
      <w:pPr>
        <w:shd w:val="clear" w:color="auto" w:fill="FFFFFF"/>
        <w:ind w:firstLine="567"/>
      </w:pPr>
      <w:r>
        <w:rPr>
          <w:b/>
          <w:spacing w:val="-3"/>
        </w:rPr>
        <w:t>Владеть:</w:t>
      </w:r>
      <w:r>
        <w:t xml:space="preserve"> </w:t>
      </w:r>
    </w:p>
    <w:p w:rsidR="0088757C" w:rsidRDefault="0088757C" w:rsidP="004E16D0">
      <w:pPr>
        <w:pStyle w:val="a9"/>
        <w:numPr>
          <w:ilvl w:val="0"/>
          <w:numId w:val="33"/>
        </w:numPr>
        <w:shd w:val="clear" w:color="auto" w:fill="FFFFFF"/>
        <w:tabs>
          <w:tab w:val="left" w:pos="284"/>
        </w:tabs>
        <w:ind w:left="0" w:firstLine="0"/>
        <w:rPr>
          <w:spacing w:val="-3"/>
        </w:rPr>
      </w:pPr>
      <w:r>
        <w:t>алгоритмом диагностики онкологической патологии.</w:t>
      </w:r>
    </w:p>
    <w:p w:rsidR="0088757C" w:rsidRDefault="0088757C" w:rsidP="004E16D0">
      <w:pPr>
        <w:pStyle w:val="a9"/>
        <w:numPr>
          <w:ilvl w:val="2"/>
          <w:numId w:val="29"/>
        </w:numPr>
        <w:shd w:val="clear" w:color="auto" w:fill="FFFFFF"/>
        <w:tabs>
          <w:tab w:val="num" w:pos="851"/>
        </w:tabs>
        <w:ind w:left="0" w:firstLine="567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lastRenderedPageBreak/>
        <w:t>Краткое содержание дисциплины</w:t>
      </w:r>
    </w:p>
    <w:p w:rsidR="0088757C" w:rsidRDefault="0088757C" w:rsidP="0088757C">
      <w:pPr>
        <w:tabs>
          <w:tab w:val="left" w:pos="426"/>
        </w:tabs>
        <w:ind w:firstLine="567"/>
        <w:jc w:val="both"/>
      </w:pPr>
      <w:r>
        <w:t>Дисциплина включает следующие разделы: Особенности эпидемиологической ситуации в РФ и РС (Я). Общие вопросы онкологии.</w:t>
      </w:r>
      <w:r>
        <w:rPr>
          <w:b/>
        </w:rPr>
        <w:t xml:space="preserve"> </w:t>
      </w:r>
      <w:r>
        <w:t>Ранняя диагностика злокачественных новообразований. Методы лечения при злокачественных новообразованиях.</w:t>
      </w:r>
    </w:p>
    <w:p w:rsidR="0088757C" w:rsidRDefault="0088757C" w:rsidP="004E16D0">
      <w:pPr>
        <w:pStyle w:val="a9"/>
        <w:numPr>
          <w:ilvl w:val="2"/>
          <w:numId w:val="29"/>
        </w:numPr>
        <w:tabs>
          <w:tab w:val="left" w:pos="426"/>
          <w:tab w:val="num" w:pos="567"/>
          <w:tab w:val="left" w:pos="851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88757C" w:rsidRDefault="0088757C" w:rsidP="0088757C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88757C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</w:t>
      </w:r>
      <w:r w:rsidR="007A2901" w:rsidRPr="00D97AFB">
        <w:rPr>
          <w:sz w:val="20"/>
          <w:szCs w:val="20"/>
        </w:rPr>
        <w:t xml:space="preserve">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t xml:space="preserve"> </w:t>
      </w:r>
      <w:r w:rsidR="007A2901" w:rsidRPr="00CA07DE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88757C" w:rsidRDefault="0088757C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88757C" w:rsidRDefault="0088757C" w:rsidP="0088757C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widowControl/>
        <w:suppressAutoHyphens w:val="0"/>
        <w:autoSpaceDE/>
        <w:autoSpaceDN w:val="0"/>
        <w:jc w:val="center"/>
        <w:rPr>
          <w:b/>
          <w:bCs/>
        </w:rPr>
      </w:pPr>
      <w:r>
        <w:rPr>
          <w:b/>
          <w:u w:val="single"/>
        </w:rPr>
        <w:t>Неврология в клинике внутренних болезней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Чугунова С.А., 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Укрупненная группа специальностей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.04.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pStyle w:val="a9"/>
        <w:shd w:val="clear" w:color="auto" w:fill="FFFFFF"/>
        <w:tabs>
          <w:tab w:val="left" w:pos="284"/>
        </w:tabs>
        <w:ind w:left="0"/>
        <w:jc w:val="both"/>
      </w:pPr>
    </w:p>
    <w:p w:rsidR="009D6FEB" w:rsidRDefault="009D6FEB" w:rsidP="004E16D0">
      <w:pPr>
        <w:pStyle w:val="a9"/>
        <w:numPr>
          <w:ilvl w:val="0"/>
          <w:numId w:val="34"/>
        </w:numPr>
        <w:shd w:val="clear" w:color="auto" w:fill="FFFFFF"/>
        <w:tabs>
          <w:tab w:val="left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«Неврология в клинике внутренних болезней»</w:t>
      </w:r>
      <w:r>
        <w:t xml:space="preserve"> является формирование и развитие у врачей-ординаторов теоретических знаний по передовым медицинским технологиям в области лечения и диагностики заболеваний нервной системы и практических навыков по оказанию квалифицированной медицинской помощи взрослым и детям при заболеваниях нервной системы. </w:t>
      </w:r>
    </w:p>
    <w:p w:rsidR="009D6FEB" w:rsidRDefault="009D6FEB" w:rsidP="004E16D0">
      <w:pPr>
        <w:pStyle w:val="a9"/>
        <w:numPr>
          <w:ilvl w:val="0"/>
          <w:numId w:val="34"/>
        </w:numPr>
        <w:shd w:val="clear" w:color="auto" w:fill="FFFFFF"/>
        <w:tabs>
          <w:tab w:val="left" w:pos="284"/>
          <w:tab w:val="left" w:pos="851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общие вопросы организации неврологической помощи и работы учреждений, связанных с обслуживанием пациентов с неврологическими заболеваниями;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анатомо-физиологические особенности нервной системы взрослого и ребенка;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биологические и средовые факторы, формирующие здоровье;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основные вопросы патофизиологии, биохимии, иммунологии, генетики заболеваний нервной системы;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диагностики основных заболеваний нервной системы;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современную классификацию, этиологию, патогенез, симптоматику основных неврологических заболеваний;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современные методы терапии основных неврологических заболеваний;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организации и проведения интенсивной терапии и реанимации;</w:t>
      </w:r>
    </w:p>
    <w:p w:rsidR="009D6FEB" w:rsidRDefault="009D6FEB" w:rsidP="004E16D0">
      <w:pPr>
        <w:pStyle w:val="a9"/>
        <w:numPr>
          <w:ilvl w:val="0"/>
          <w:numId w:val="35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принципы разработки, внедрения и реализации оздоровительных технологий, вопросы реабилитации и диспансерного наблюдения.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общаться с пациентами и их родственниками, соблюдая </w:t>
      </w:r>
      <w:proofErr w:type="spellStart"/>
      <w:r>
        <w:t>деонтологические</w:t>
      </w:r>
      <w:proofErr w:type="spellEnd"/>
      <w:r>
        <w:t xml:space="preserve"> нормы и принципы;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организовать работу по изучению состояния здоровья неврологических больных;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собрать генеалогический, анамнез жизни и заболевания, выбрать факторы риска возникновения заболевания;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провести комплексную оценку состояния здоровья пациента;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поставить клинический диагноз в соответствии с международной классификацией заболеваний;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назначить лечение, контролировать его результаты, проводить коррекцию; 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установить объём помощи при неотложных состояниях и последовательность её оказания;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lastRenderedPageBreak/>
        <w:t>провести реабилитационные мероприятия с проведением традиционных и нетрадиционных методов;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 xml:space="preserve">проводить диспансеризацию больных с учетом выявленной патологии, факторов риска возникновения осложнений и новых заболеваний, </w:t>
      </w:r>
      <w:proofErr w:type="spellStart"/>
      <w:r>
        <w:t>хронизации</w:t>
      </w:r>
      <w:proofErr w:type="spellEnd"/>
      <w:r>
        <w:t xml:space="preserve"> и возможности </w:t>
      </w:r>
      <w:proofErr w:type="spellStart"/>
      <w:r>
        <w:t>инвалидизации</w:t>
      </w:r>
      <w:proofErr w:type="spellEnd"/>
      <w:r>
        <w:t>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0"/>
          <w:tab w:val="left" w:pos="284"/>
        </w:tabs>
        <w:ind w:left="0" w:hanging="12"/>
        <w:jc w:val="both"/>
      </w:pPr>
      <w:r>
        <w:t>проводить противоэпидемические мероприятия в очаге инфекции;</w:t>
      </w:r>
    </w:p>
    <w:p w:rsidR="009D6FEB" w:rsidRDefault="009D6FEB" w:rsidP="004E16D0">
      <w:pPr>
        <w:pStyle w:val="a9"/>
        <w:numPr>
          <w:ilvl w:val="0"/>
          <w:numId w:val="36"/>
        </w:numPr>
        <w:tabs>
          <w:tab w:val="left" w:pos="284"/>
          <w:tab w:val="left" w:pos="360"/>
        </w:tabs>
        <w:autoSpaceDN w:val="0"/>
        <w:adjustRightInd w:val="0"/>
        <w:ind w:left="0" w:hanging="12"/>
        <w:jc w:val="both"/>
      </w:pPr>
      <w:r>
        <w:rPr>
          <w:bCs/>
          <w:iCs/>
          <w:spacing w:val="-10"/>
        </w:rPr>
        <w:t xml:space="preserve">оформлять и отправлять в учреждение </w:t>
      </w:r>
      <w:proofErr w:type="spellStart"/>
      <w:r>
        <w:rPr>
          <w:bCs/>
          <w:iCs/>
          <w:spacing w:val="-10"/>
        </w:rPr>
        <w:t>Роспотребнадзора</w:t>
      </w:r>
      <w:proofErr w:type="spellEnd"/>
      <w:r>
        <w:rPr>
          <w:bCs/>
          <w:iCs/>
          <w:spacing w:val="-10"/>
        </w:rPr>
        <w:t xml:space="preserve"> экстренное извещение при выявлении инфекционного заболевания (менингит, энцефалит и др.).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анализа заболеваемости, смертности при неврологических заболеваниях;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неврологического обследования больных;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методикой оказания неотложной помощи при неотложных неврологических состояниях;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bCs/>
          <w:iCs/>
          <w:spacing w:val="-10"/>
        </w:rPr>
      </w:pPr>
      <w:r>
        <w:t xml:space="preserve">алгоритмом </w:t>
      </w:r>
      <w:r>
        <w:rPr>
          <w:bCs/>
          <w:iCs/>
          <w:spacing w:val="-10"/>
        </w:rPr>
        <w:t>лечебных мероприятий при  заболеваниях, патологических состояниях, в соответствии со стандартом медицинской помощи при данной патологии;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rPr>
          <w:bCs/>
          <w:iCs/>
          <w:spacing w:val="-10"/>
        </w:rPr>
        <w:t>методами организации</w:t>
      </w:r>
      <w:r>
        <w:t xml:space="preserve"> экстренных противоэпидемиологических мероприятий в инфекционном очаге при чрезвычайных ситуациях;</w:t>
      </w:r>
    </w:p>
    <w:p w:rsidR="009D6FEB" w:rsidRDefault="009D6FEB" w:rsidP="004E16D0">
      <w:pPr>
        <w:pStyle w:val="a9"/>
        <w:numPr>
          <w:ilvl w:val="0"/>
          <w:numId w:val="37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методикой </w:t>
      </w:r>
      <w:proofErr w:type="spellStart"/>
      <w:r>
        <w:t>мониторирования</w:t>
      </w:r>
      <w:proofErr w:type="spellEnd"/>
      <w:r>
        <w:t xml:space="preserve"> витальных функций, измерения показателей витальных функций организма.</w:t>
      </w:r>
    </w:p>
    <w:p w:rsidR="009D6FEB" w:rsidRDefault="009D6FEB" w:rsidP="004E16D0">
      <w:pPr>
        <w:pStyle w:val="a9"/>
        <w:numPr>
          <w:ilvl w:val="0"/>
          <w:numId w:val="34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включает 2 раздела:</w:t>
      </w:r>
    </w:p>
    <w:p w:rsidR="009D6FEB" w:rsidRDefault="009D6FEB" w:rsidP="009D6FEB">
      <w:pPr>
        <w:jc w:val="both"/>
        <w:rPr>
          <w:bCs/>
        </w:rPr>
      </w:pPr>
      <w:r>
        <w:rPr>
          <w:bCs/>
        </w:rPr>
        <w:t>Раздел 1. Топическая диагностика заболеваний нервной системы (6 тем)</w:t>
      </w:r>
    </w:p>
    <w:p w:rsidR="009D6FEB" w:rsidRDefault="009D6FEB" w:rsidP="009D6FEB">
      <w:pPr>
        <w:jc w:val="both"/>
        <w:rPr>
          <w:bCs/>
        </w:rPr>
      </w:pPr>
      <w:r>
        <w:rPr>
          <w:bCs/>
        </w:rPr>
        <w:t>Раздел 2. Частная неврология (7 тем)</w:t>
      </w:r>
    </w:p>
    <w:p w:rsidR="009D6FEB" w:rsidRDefault="009D6FEB" w:rsidP="004E16D0">
      <w:pPr>
        <w:pStyle w:val="31"/>
        <w:numPr>
          <w:ilvl w:val="0"/>
          <w:numId w:val="34"/>
        </w:numPr>
        <w:tabs>
          <w:tab w:val="left" w:pos="284"/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4E16D0">
      <w:pPr>
        <w:pStyle w:val="31"/>
        <w:numPr>
          <w:ilvl w:val="0"/>
          <w:numId w:val="38"/>
        </w:numPr>
        <w:tabs>
          <w:tab w:val="left" w:pos="284"/>
        </w:tabs>
        <w:spacing w:after="0"/>
        <w:ind w:left="0" w:hanging="11"/>
        <w:jc w:val="both"/>
        <w:rPr>
          <w:sz w:val="20"/>
          <w:szCs w:val="20"/>
        </w:rPr>
      </w:pPr>
      <w:r>
        <w:rPr>
          <w:sz w:val="20"/>
          <w:szCs w:val="20"/>
        </w:rPr>
        <w:t>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>ООП ВПО п</w:t>
      </w:r>
      <w:r w:rsidR="00D97AFB">
        <w:rPr>
          <w:sz w:val="20"/>
          <w:szCs w:val="20"/>
        </w:rPr>
        <w:t xml:space="preserve">о </w:t>
      </w:r>
      <w:r w:rsidR="00D97AFB" w:rsidRPr="00D97AFB">
        <w:rPr>
          <w:sz w:val="20"/>
          <w:szCs w:val="20"/>
        </w:rPr>
        <w:t>направлению «Пульмонология» 31.08.45</w:t>
      </w:r>
      <w:r w:rsidR="007A2901" w:rsidRPr="00D97AFB">
        <w:rPr>
          <w:sz w:val="20"/>
          <w:szCs w:val="20"/>
        </w:rPr>
        <w:t xml:space="preserve">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P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133405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pStyle w:val="31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рабочей программе дисциплины </w:t>
      </w:r>
    </w:p>
    <w:p w:rsidR="009D6FEB" w:rsidRDefault="009D6FEB" w:rsidP="009D6FEB">
      <w:pPr>
        <w:pStyle w:val="31"/>
        <w:spacing w:after="0"/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t>Функциональная диагностика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  <w:u w:val="single"/>
        </w:rPr>
        <w:t>Кылбанова</w:t>
      </w:r>
      <w:proofErr w:type="spellEnd"/>
      <w:r>
        <w:rPr>
          <w:spacing w:val="-5"/>
          <w:u w:val="single"/>
        </w:rP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5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</w:t>
            </w:r>
            <w:r w:rsidR="00F54EA4">
              <w:rPr>
                <w:sz w:val="20"/>
                <w:szCs w:val="20"/>
              </w:rPr>
              <w:t>05.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 xml:space="preserve">Годы   изучения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4E16D0">
      <w:pPr>
        <w:pStyle w:val="a9"/>
        <w:numPr>
          <w:ilvl w:val="1"/>
          <w:numId w:val="10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«Функциональная диагностика» </w:t>
      </w:r>
      <w:r>
        <w:t xml:space="preserve">является формирование у ординаторов теоретических знаний и практических умений по </w:t>
      </w:r>
      <w:proofErr w:type="spellStart"/>
      <w:r>
        <w:t>неинвазивным</w:t>
      </w:r>
      <w:proofErr w:type="spellEnd"/>
      <w:r>
        <w:t xml:space="preserve"> функциональным методам исследования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9D6FEB" w:rsidRDefault="009D6FEB" w:rsidP="004E16D0">
      <w:pPr>
        <w:pStyle w:val="a9"/>
        <w:numPr>
          <w:ilvl w:val="1"/>
          <w:numId w:val="10"/>
        </w:numPr>
        <w:tabs>
          <w:tab w:val="clear" w:pos="360"/>
          <w:tab w:val="num" w:pos="0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методы обследования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системы;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>клиническую симптоматику и современную классификацию заболеваний;</w:t>
      </w:r>
    </w:p>
    <w:p w:rsidR="009D6FEB" w:rsidRDefault="009D6FEB" w:rsidP="004E16D0">
      <w:pPr>
        <w:pStyle w:val="a9"/>
        <w:numPr>
          <w:ilvl w:val="0"/>
          <w:numId w:val="39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>
        <w:t xml:space="preserve">основные методы лечения больных с заболеванием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у пациентов основные патологические симптомы и синдромы заболеваний;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выполнять основные диагностические мероприятия по выявлению неотложных и угрожающих жизни состояний;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анализировать ЭКГ (оценивать длительность интервалов и зубцов, определять водитель ритма, оценивать регулярность сердечного ритма, ЧСС, направление ЭОС);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гипертрофий отделов сердца, ЭКГ признаки при нарушениях функции проводимости (блокады, феномены преждевременного возбуждения желудочков);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ишемии, ишемического повреждения и некроза сердечной мышцы, по ЭКГ выявлять локализацию и стадию инфаркта миокарда;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выявлять ЭКГ признаки сердечных аритмий;</w:t>
      </w:r>
    </w:p>
    <w:p w:rsidR="009D6FEB" w:rsidRDefault="009D6FEB" w:rsidP="004E16D0">
      <w:pPr>
        <w:pStyle w:val="a9"/>
        <w:numPr>
          <w:ilvl w:val="0"/>
          <w:numId w:val="40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 xml:space="preserve">интерпретировать  данные суточного </w:t>
      </w:r>
      <w:proofErr w:type="spellStart"/>
      <w:r>
        <w:t>мониторирования</w:t>
      </w:r>
      <w:proofErr w:type="spellEnd"/>
      <w:r>
        <w:t xml:space="preserve"> ЭКГ; </w:t>
      </w:r>
      <w:proofErr w:type="spellStart"/>
      <w:r>
        <w:t>чрезпищеводного</w:t>
      </w:r>
      <w:proofErr w:type="spellEnd"/>
      <w:r>
        <w:t xml:space="preserve"> физиологического исследования сердца; суточного </w:t>
      </w:r>
      <w:proofErr w:type="spellStart"/>
      <w:r>
        <w:t>мониторирования</w:t>
      </w:r>
      <w:proofErr w:type="spellEnd"/>
      <w:r>
        <w:t xml:space="preserve"> АД.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41"/>
        </w:numPr>
        <w:tabs>
          <w:tab w:val="left" w:pos="284"/>
        </w:tabs>
        <w:ind w:left="0" w:hanging="11"/>
        <w:jc w:val="both"/>
      </w:pPr>
      <w:r>
        <w:t>методикой записи ЭКГ в стандартных отведениях на одноканальном и многоканальном аппаратах (включая дополнительные отведения);</w:t>
      </w:r>
    </w:p>
    <w:p w:rsidR="009D6FEB" w:rsidRDefault="009D6FEB" w:rsidP="004E16D0">
      <w:pPr>
        <w:pStyle w:val="a9"/>
        <w:numPr>
          <w:ilvl w:val="0"/>
          <w:numId w:val="41"/>
        </w:numPr>
        <w:tabs>
          <w:tab w:val="left" w:pos="284"/>
        </w:tabs>
        <w:ind w:left="0" w:hanging="11"/>
        <w:jc w:val="both"/>
      </w:pPr>
      <w:r>
        <w:t xml:space="preserve">методикой  подготовки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 и АД.</w:t>
      </w:r>
    </w:p>
    <w:p w:rsidR="009D6FEB" w:rsidRDefault="009D6FEB" w:rsidP="004E16D0">
      <w:pPr>
        <w:pStyle w:val="a9"/>
        <w:numPr>
          <w:ilvl w:val="1"/>
          <w:numId w:val="10"/>
        </w:numPr>
        <w:tabs>
          <w:tab w:val="left" w:pos="851"/>
        </w:tabs>
        <w:ind w:firstLine="20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включает разделы:</w:t>
      </w:r>
    </w:p>
    <w:p w:rsidR="009D6FEB" w:rsidRDefault="009D6FEB" w:rsidP="009D6FEB">
      <w:pPr>
        <w:ind w:firstLine="567"/>
        <w:jc w:val="both"/>
      </w:pPr>
      <w:r>
        <w:t>Раздел 1. Клиническая электрокардиография (запись ЭКГ на одноканальном и многоканальном аппаратах (включая дополнительные отведения, описание ЭКГ и оформление заключения);</w:t>
      </w:r>
    </w:p>
    <w:p w:rsidR="009D6FEB" w:rsidRDefault="009D6FEB" w:rsidP="009D6FEB">
      <w:pPr>
        <w:ind w:firstLine="567"/>
        <w:jc w:val="both"/>
      </w:pPr>
      <w:r>
        <w:t xml:space="preserve">Раздел 2.Суточное </w:t>
      </w:r>
      <w:proofErr w:type="spellStart"/>
      <w:r>
        <w:t>мониторирование</w:t>
      </w:r>
      <w:proofErr w:type="spellEnd"/>
      <w:r>
        <w:t xml:space="preserve"> ЭКГ (подготовка пациента к </w:t>
      </w:r>
      <w:proofErr w:type="gramStart"/>
      <w:r>
        <w:t>суточному</w:t>
      </w:r>
      <w:proofErr w:type="gramEnd"/>
      <w:r>
        <w:t xml:space="preserve"> </w:t>
      </w:r>
      <w:proofErr w:type="spellStart"/>
      <w:r>
        <w:t>мониторированию</w:t>
      </w:r>
      <w:proofErr w:type="spellEnd"/>
      <w:r>
        <w:t xml:space="preserve"> ЭКГ: наложение электродов, введение персональных данных пациента, ведение дневника, оформление заключения).</w:t>
      </w:r>
    </w:p>
    <w:p w:rsidR="009D6FEB" w:rsidRDefault="009D6FEB" w:rsidP="009D6FEB">
      <w:pPr>
        <w:ind w:firstLine="567"/>
        <w:jc w:val="both"/>
      </w:pPr>
      <w:r>
        <w:t xml:space="preserve">Раздел 3. Суточное </w:t>
      </w:r>
      <w:proofErr w:type="spellStart"/>
      <w:r>
        <w:t>мониторирование</w:t>
      </w:r>
      <w:proofErr w:type="spellEnd"/>
      <w:r>
        <w:t xml:space="preserve"> АД </w:t>
      </w:r>
      <w:proofErr w:type="gramStart"/>
      <w:r>
        <w:t xml:space="preserve">( </w:t>
      </w:r>
      <w:proofErr w:type="gramEnd"/>
      <w:r>
        <w:t>наложение манжеты, ведение дневника пациентом, анализ данных СМАД и оформление заключения).</w:t>
      </w:r>
    </w:p>
    <w:p w:rsidR="009D6FEB" w:rsidRDefault="009D6FEB" w:rsidP="004E16D0">
      <w:pPr>
        <w:pStyle w:val="31"/>
        <w:numPr>
          <w:ilvl w:val="1"/>
          <w:numId w:val="10"/>
        </w:numPr>
        <w:tabs>
          <w:tab w:val="clear" w:pos="360"/>
          <w:tab w:val="num" w:pos="851"/>
        </w:tabs>
        <w:spacing w:after="0"/>
        <w:ind w:left="0"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</w:t>
      </w:r>
      <w:r w:rsidR="007A2901" w:rsidRPr="00D97AFB">
        <w:rPr>
          <w:sz w:val="20"/>
          <w:szCs w:val="20"/>
        </w:rPr>
        <w:t>направлению «</w:t>
      </w:r>
      <w:r w:rsidR="00D97AFB" w:rsidRPr="00D97AFB">
        <w:rPr>
          <w:sz w:val="20"/>
          <w:szCs w:val="20"/>
        </w:rPr>
        <w:t xml:space="preserve">Пульмонология» 31.08.45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Медицинская реабилитация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p w:rsidR="009D6FEB" w:rsidRDefault="009D6FEB" w:rsidP="009D6FEB">
      <w:pPr>
        <w:shd w:val="clear" w:color="auto" w:fill="FFFFFF"/>
        <w:tabs>
          <w:tab w:val="left" w:pos="8168"/>
          <w:tab w:val="right" w:pos="9355"/>
        </w:tabs>
      </w:pPr>
      <w:r>
        <w:t>.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u w:val="single"/>
              </w:rPr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.05.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0"/>
          <w:tab w:val="num" w:pos="851"/>
        </w:tabs>
        <w:ind w:left="0" w:firstLine="567"/>
        <w:jc w:val="both"/>
        <w:rPr>
          <w:b/>
        </w:rPr>
      </w:pPr>
      <w:r>
        <w:rPr>
          <w:b/>
        </w:rPr>
        <w:t xml:space="preserve">Целью освоения дисциплины (модуля) «Медицинская реабилитация» </w:t>
      </w:r>
      <w:r>
        <w:t xml:space="preserve">является совершенствование теоретических знаний по восстановительной медицине и формирование практических умений и навыков по разработке индивидуальных программ оздоровления и реабилитации пациентов с различными заболеваниями. </w:t>
      </w: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0"/>
          <w:tab w:val="left" w:pos="851"/>
          <w:tab w:val="num" w:pos="1418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понятие и основные направления восстановительной медицины;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lastRenderedPageBreak/>
        <w:t>понятие болезни и здоровья, критерии оценки состояния и факторы риска, влияющие на состояние здоровья;</w:t>
      </w:r>
    </w:p>
    <w:p w:rsidR="009D6FEB" w:rsidRDefault="009D6FEB" w:rsidP="004E16D0">
      <w:pPr>
        <w:pStyle w:val="a9"/>
        <w:numPr>
          <w:ilvl w:val="0"/>
          <w:numId w:val="42"/>
        </w:numPr>
        <w:shd w:val="clear" w:color="auto" w:fill="FFFFFF"/>
        <w:tabs>
          <w:tab w:val="left" w:pos="284"/>
        </w:tabs>
        <w:autoSpaceDN w:val="0"/>
        <w:adjustRightInd w:val="0"/>
        <w:ind w:left="0" w:hanging="11"/>
        <w:jc w:val="both"/>
      </w:pPr>
      <w:r>
        <w:t>новые технологии восстановительной медицины при различных заболеваниях;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оценить состояния здоровья и установить диагноз на основании результатов объективного обследования, лабораторных и инструментальных исследований;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составить программу комплексного обследования в целях оценки функционального состояния человека, уровня его адаптивных возможностей, выявить факторы риска развития заболеваний; участвовать в профилактических </w:t>
      </w:r>
      <w:proofErr w:type="spellStart"/>
      <w:r>
        <w:t>скрининговых</w:t>
      </w:r>
      <w:proofErr w:type="spellEnd"/>
      <w:r>
        <w:t xml:space="preserve"> обследованиях населения и организованных контингентов, в том числе, работающих в экстремальных экологических и социально-психологических условиях; 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 xml:space="preserve">разработать индивидуальную программу оздоровления и реабилитации, предусматривающую комплексное применение преимущественно </w:t>
      </w:r>
      <w:proofErr w:type="spellStart"/>
      <w:r>
        <w:t>немедикаментозных</w:t>
      </w:r>
      <w:proofErr w:type="spellEnd"/>
      <w:r>
        <w:t xml:space="preserve"> методов, направленных на повышение функциональных резервов здоровья, восстановление его оптимальной работоспособности, а при наличии выявленных заболеваний - на скорейшее выздоровление, предупреждение рецидивов заболевания и восстановление трудоспособности пациентов; </w:t>
      </w:r>
    </w:p>
    <w:p w:rsidR="009D6FEB" w:rsidRDefault="009D6FEB" w:rsidP="004E16D0">
      <w:pPr>
        <w:pStyle w:val="a9"/>
        <w:numPr>
          <w:ilvl w:val="0"/>
          <w:numId w:val="43"/>
        </w:numPr>
        <w:tabs>
          <w:tab w:val="left" w:pos="284"/>
          <w:tab w:val="left" w:pos="426"/>
        </w:tabs>
        <w:ind w:left="0" w:firstLine="0"/>
        <w:jc w:val="both"/>
      </w:pPr>
      <w:r>
        <w:t>осуществлять консультативную работу по назначению оздоровительн</w:t>
      </w:r>
      <w:proofErr w:type="gramStart"/>
      <w:r>
        <w:t>о-</w:t>
      </w:r>
      <w:proofErr w:type="gramEnd"/>
      <w:r>
        <w:t xml:space="preserve"> реабилитационных мероприятий, в том числе санаторно-курортной деятельности;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 xml:space="preserve">навыками назначения необходимых оздоровительных и реабилитационных процедур (физиотерапия, ЛФК, массаж, рефлексотерапия и др.), выполняемых медицинским персоналом; </w:t>
      </w:r>
    </w:p>
    <w:p w:rsidR="009D6FEB" w:rsidRDefault="009D6FEB" w:rsidP="004E16D0">
      <w:pPr>
        <w:pStyle w:val="a9"/>
        <w:numPr>
          <w:ilvl w:val="0"/>
          <w:numId w:val="44"/>
        </w:numPr>
        <w:tabs>
          <w:tab w:val="left" w:pos="0"/>
          <w:tab w:val="left" w:pos="284"/>
        </w:tabs>
        <w:ind w:left="0" w:hanging="11"/>
        <w:jc w:val="both"/>
      </w:pPr>
      <w:r>
        <w:t xml:space="preserve">технологией врачебных манипуляций, предусмотренных программой подготовки врачей восстановительной медицины; </w:t>
      </w:r>
    </w:p>
    <w:p w:rsidR="009D6FEB" w:rsidRDefault="009D6FEB" w:rsidP="004E16D0">
      <w:pPr>
        <w:pStyle w:val="a9"/>
        <w:numPr>
          <w:ilvl w:val="2"/>
          <w:numId w:val="10"/>
        </w:numPr>
        <w:tabs>
          <w:tab w:val="num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shd w:val="clear" w:color="auto" w:fill="FFFFFF"/>
        <w:autoSpaceDN w:val="0"/>
        <w:adjustRightInd w:val="0"/>
        <w:jc w:val="both"/>
      </w:pPr>
      <w:r>
        <w:t xml:space="preserve">Дисциплина состоит из 3 разделов: Понятие и основные направления восстановительной медицины; Понятие болезни и здоровья, критерии оценки состояния и факторы риска, влияющие на состояние </w:t>
      </w:r>
      <w:proofErr w:type="spellStart"/>
      <w:r>
        <w:t>здоровья</w:t>
      </w:r>
      <w:proofErr w:type="gramStart"/>
      <w:r>
        <w:t>;.</w:t>
      </w:r>
      <w:proofErr w:type="gramEnd"/>
      <w:r>
        <w:t>Новые</w:t>
      </w:r>
      <w:proofErr w:type="spellEnd"/>
      <w:r>
        <w:t xml:space="preserve"> технологии восстановительной медицины при различных заболеваниях;</w:t>
      </w:r>
    </w:p>
    <w:p w:rsidR="009D6FEB" w:rsidRDefault="009D6FEB" w:rsidP="004E16D0">
      <w:pPr>
        <w:pStyle w:val="a9"/>
        <w:numPr>
          <w:ilvl w:val="2"/>
          <w:numId w:val="10"/>
        </w:numPr>
        <w:shd w:val="clear" w:color="auto" w:fill="FFFFFF"/>
        <w:tabs>
          <w:tab w:val="left" w:pos="851"/>
          <w:tab w:val="num" w:pos="993"/>
        </w:tabs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</w:t>
      </w:r>
      <w:r w:rsidR="007A2901" w:rsidRPr="00D97AFB">
        <w:rPr>
          <w:sz w:val="20"/>
          <w:szCs w:val="20"/>
        </w:rPr>
        <w:t xml:space="preserve">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</w:rPr>
        <w:br w:type="page"/>
      </w:r>
      <w:r w:rsidRPr="007A2901">
        <w:rPr>
          <w:b/>
          <w:bCs/>
          <w:sz w:val="20"/>
          <w:szCs w:val="20"/>
        </w:rPr>
        <w:lastRenderedPageBreak/>
        <w:t xml:space="preserve">Аннотация  </w:t>
      </w:r>
    </w:p>
    <w:p w:rsidR="009D6FEB" w:rsidRPr="007A2901" w:rsidRDefault="009D6FEB" w:rsidP="00D74CAB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7A2901">
        <w:rPr>
          <w:b/>
          <w:bCs/>
          <w:sz w:val="20"/>
          <w:szCs w:val="20"/>
        </w:rPr>
        <w:t>к рабочей программе дисциплины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spacing w:val="-5"/>
        </w:rPr>
      </w:pPr>
      <w:r>
        <w:rPr>
          <w:b/>
          <w:u w:val="single"/>
        </w:rPr>
        <w:t>Психосоматические заболевания в клинике внутренних болезней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Бекенева</w:t>
      </w:r>
      <w:proofErr w:type="spellEnd"/>
      <w:r>
        <w:t xml:space="preserve"> Л.В., </w:t>
      </w:r>
      <w:r>
        <w:rPr>
          <w:spacing w:val="-5"/>
        </w:rPr>
        <w:t>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7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1"/>
          <w:numId w:val="45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«Психосоматические заболевания в клинике внутренних болезней» </w:t>
      </w:r>
      <w:r>
        <w:t>является формирование у врачей-ординаторов теоретических знаний о взаимосвязи психических реакций и поведения с соматическими заболеваниями;  формирование этических и личностных каче</w:t>
      </w:r>
      <w:proofErr w:type="gramStart"/>
      <w:r>
        <w:t>ств дл</w:t>
      </w:r>
      <w:proofErr w:type="gramEnd"/>
      <w:r>
        <w:t>я решения различных медико-социальных проблем.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num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12"/>
        <w:numPr>
          <w:ilvl w:val="0"/>
          <w:numId w:val="46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современное состояние и пути оптимизации сохранения психического здоровья;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 «О психиатрической помощи, гарантиях и прав граждан при ее оказании»;  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взаимодействия с другими врачами-специалистами, службами, организациями, в том числе страховыми компаниями, ассоциациями врачей и т.п.;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основы медицинской этики и деонтологии; </w:t>
      </w:r>
    </w:p>
    <w:p w:rsidR="009D6FEB" w:rsidRDefault="009D6FEB" w:rsidP="004E16D0">
      <w:pPr>
        <w:pStyle w:val="12"/>
        <w:numPr>
          <w:ilvl w:val="0"/>
          <w:numId w:val="4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hanging="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психологию профессионального общения. 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зависимость реакции на болезнь (поведения в болезни) от типа личностного склада; 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оценить связь </w:t>
      </w:r>
      <w:proofErr w:type="spellStart"/>
      <w:r>
        <w:rPr>
          <w:rFonts w:ascii="Times New Roman" w:hAnsi="Times New Roman"/>
        </w:rPr>
        <w:t>патохарактерологических</w:t>
      </w:r>
      <w:proofErr w:type="spellEnd"/>
      <w:r>
        <w:rPr>
          <w:rFonts w:ascii="Times New Roman" w:hAnsi="Times New Roman"/>
        </w:rPr>
        <w:t xml:space="preserve">  и поведенческих особенностей с чувствительностью или устойчивостью к определенным соматическим заболеваниям;</w:t>
      </w:r>
    </w:p>
    <w:p w:rsidR="009D6FEB" w:rsidRDefault="009D6FEB" w:rsidP="004E16D0">
      <w:pPr>
        <w:pStyle w:val="12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b/>
          <w:u w:val="single"/>
        </w:rPr>
      </w:pPr>
      <w:r>
        <w:rPr>
          <w:rFonts w:ascii="Times New Roman" w:hAnsi="Times New Roman"/>
        </w:rPr>
        <w:t>оценить роль стресса в формировании соматических заболеваний.</w:t>
      </w:r>
    </w:p>
    <w:p w:rsidR="009D6FEB" w:rsidRDefault="009D6FEB" w:rsidP="009D6FEB">
      <w:pPr>
        <w:pStyle w:val="12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Владеть:</w:t>
      </w:r>
    </w:p>
    <w:p w:rsidR="009D6FEB" w:rsidRDefault="009D6FEB" w:rsidP="004E16D0">
      <w:pPr>
        <w:pStyle w:val="a7"/>
        <w:numPr>
          <w:ilvl w:val="0"/>
          <w:numId w:val="48"/>
        </w:numPr>
        <w:tabs>
          <w:tab w:val="left" w:pos="284"/>
        </w:tabs>
        <w:spacing w:after="0"/>
        <w:ind w:left="0" w:right="40" w:firstLine="0"/>
        <w:jc w:val="both"/>
        <w:rPr>
          <w:rStyle w:val="a8"/>
          <w:sz w:val="20"/>
          <w:szCs w:val="20"/>
        </w:rPr>
      </w:pPr>
      <w:r>
        <w:rPr>
          <w:rStyle w:val="a8"/>
          <w:color w:val="000000"/>
          <w:sz w:val="20"/>
          <w:szCs w:val="20"/>
        </w:rPr>
        <w:t>навыками оценки клинических проявлений психосоматических состояний у больных  терапевтического профиля.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clear" w:pos="1440"/>
          <w:tab w:val="num" w:pos="851"/>
          <w:tab w:val="left" w:pos="1418"/>
        </w:tabs>
        <w:ind w:left="567" w:firstLine="0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ind w:firstLine="567"/>
        <w:jc w:val="both"/>
      </w:pPr>
      <w:r>
        <w:t xml:space="preserve">Необходимость изучения дисциплины обусловлена неуклонным </w:t>
      </w:r>
      <w:proofErr w:type="gramStart"/>
      <w:r>
        <w:t>ростом психосоматических заболеваний</w:t>
      </w:r>
      <w:proofErr w:type="gramEnd"/>
      <w:r>
        <w:t xml:space="preserve"> в практике врача терапевта (ишемическая болезнь сердца, инфаркт, бронхиальная астма, язвенная болезнь). Дисциплина посвящена изучению роли стресса в формировании соматических заболеваний, связи </w:t>
      </w:r>
      <w:proofErr w:type="spellStart"/>
      <w:r>
        <w:t>патохарактерологических</w:t>
      </w:r>
      <w:proofErr w:type="spellEnd"/>
      <w:r>
        <w:t xml:space="preserve">  и поведенческих особенностей с чувствительностью или устойчивостью к определенным соматическим заболеваниям, зависимости реакции на болезнь (поведения в болезни) от типа личностного склада. </w:t>
      </w:r>
    </w:p>
    <w:p w:rsidR="009D6FEB" w:rsidRDefault="009D6FEB" w:rsidP="004E16D0">
      <w:pPr>
        <w:pStyle w:val="a9"/>
        <w:numPr>
          <w:ilvl w:val="1"/>
          <w:numId w:val="45"/>
        </w:numPr>
        <w:tabs>
          <w:tab w:val="clear" w:pos="1440"/>
          <w:tab w:val="left" w:pos="851"/>
          <w:tab w:val="num" w:pos="1843"/>
        </w:tabs>
        <w:ind w:left="0" w:firstLine="567"/>
        <w:jc w:val="both"/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A2901">
        <w:rPr>
          <w:sz w:val="20"/>
          <w:szCs w:val="20"/>
        </w:rPr>
        <w:t>.</w:t>
      </w:r>
      <w:r w:rsidR="007A2901" w:rsidRPr="007A2901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</w:rPr>
        <w:t xml:space="preserve">ООП ВПО по </w:t>
      </w:r>
      <w:r w:rsidR="007A2901" w:rsidRPr="00D97AFB">
        <w:rPr>
          <w:sz w:val="20"/>
          <w:szCs w:val="20"/>
        </w:rPr>
        <w:t xml:space="preserve">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rPr>
          <w:sz w:val="20"/>
          <w:szCs w:val="20"/>
        </w:rPr>
        <w:t xml:space="preserve">.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  <w:u w:val="single"/>
        </w:rPr>
      </w:pPr>
      <w:r>
        <w:rPr>
          <w:b/>
          <w:u w:val="single"/>
        </w:rPr>
        <w:t>Лучевая диагностика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</w:pPr>
      <w:proofErr w:type="spellStart"/>
      <w:r>
        <w:t>Епанова</w:t>
      </w:r>
      <w:proofErr w:type="spellEnd"/>
      <w:r>
        <w:t xml:space="preserve"> А.А., доцент кафедры хирургических болезней и онкологии</w:t>
      </w:r>
    </w:p>
    <w:p w:rsidR="009D6FEB" w:rsidRDefault="009D6FEB" w:rsidP="009D6FEB">
      <w:pPr>
        <w:shd w:val="clear" w:color="auto" w:fill="FFFFFF"/>
        <w:jc w:val="right"/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.06.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tabs>
          <w:tab w:val="num" w:pos="284"/>
        </w:tabs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49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>Целью освоения дисциплины (модуля) «Лучевая диагностика»</w:t>
      </w:r>
      <w:r>
        <w:t xml:space="preserve"> является формирование у врачей-ординаторов теоретических знаний и практических навыков по лучевой диагностике.</w:t>
      </w:r>
    </w:p>
    <w:p w:rsidR="009D6FEB" w:rsidRDefault="009D6FEB" w:rsidP="004E16D0">
      <w:pPr>
        <w:pStyle w:val="a9"/>
        <w:numPr>
          <w:ilvl w:val="0"/>
          <w:numId w:val="49"/>
        </w:numPr>
        <w:tabs>
          <w:tab w:val="num" w:pos="284"/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 xml:space="preserve">организацию, структуру, нормативные документы службы, техническое обеспечение, средства и препараты, применяемые в рентгенологии, лучевой диагностике; 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 xml:space="preserve">виды излучений, применяемых в лучевой диагностике; 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284"/>
        </w:tabs>
        <w:ind w:left="0" w:firstLine="0"/>
        <w:jc w:val="both"/>
      </w:pPr>
      <w:r>
        <w:t>компьютерную обработку медицинских изображений, принципы получения изображений при различных методах лучевой диагностики;</w:t>
      </w:r>
    </w:p>
    <w:p w:rsidR="009D6FEB" w:rsidRDefault="009D6FEB" w:rsidP="004E16D0">
      <w:pPr>
        <w:pStyle w:val="a9"/>
        <w:numPr>
          <w:ilvl w:val="0"/>
          <w:numId w:val="48"/>
        </w:numPr>
        <w:tabs>
          <w:tab w:val="left" w:pos="0"/>
          <w:tab w:val="left" w:pos="284"/>
        </w:tabs>
        <w:ind w:left="0" w:firstLine="0"/>
        <w:jc w:val="both"/>
      </w:pPr>
      <w:r>
        <w:t xml:space="preserve">принципы и алгоритм обследования больных при различной патологии, показания и противопоказания к обследованию больных в отделении лучевой диагностики. </w:t>
      </w:r>
    </w:p>
    <w:p w:rsidR="009D6FEB" w:rsidRDefault="009D6FEB" w:rsidP="009D6FEB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оценить состояние больного, определить показания и противопоказания к лучевому обследованию;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оформлять направление к лучевому диагносту и осуществлять подготовку больного к лучевому исследованию;</w:t>
      </w:r>
    </w:p>
    <w:p w:rsidR="009D6FEB" w:rsidRDefault="009D6FEB" w:rsidP="004E16D0">
      <w:pPr>
        <w:pStyle w:val="a9"/>
        <w:numPr>
          <w:ilvl w:val="0"/>
          <w:numId w:val="50"/>
        </w:numPr>
        <w:tabs>
          <w:tab w:val="left" w:pos="284"/>
        </w:tabs>
        <w:autoSpaceDN w:val="0"/>
        <w:adjustRightInd w:val="0"/>
        <w:ind w:left="0" w:firstLine="0"/>
        <w:jc w:val="both"/>
      </w:pPr>
      <w:r>
        <w:t>наметить объем и последовательность лучевых исследований</w:t>
      </w:r>
      <w:r>
        <w:rPr>
          <w:sz w:val="24"/>
          <w:szCs w:val="24"/>
        </w:rPr>
        <w:t>.</w:t>
      </w:r>
    </w:p>
    <w:p w:rsidR="009D6FEB" w:rsidRDefault="009D6FEB" w:rsidP="009D6FEB">
      <w:pPr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numPr>
          <w:ilvl w:val="0"/>
          <w:numId w:val="51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интерпретацией результатов лучевого исследования для определения патологических состояний, путем сопоставления клинических и рентгенологических данных;</w:t>
      </w:r>
    </w:p>
    <w:p w:rsidR="009D6FEB" w:rsidRDefault="009D6FEB" w:rsidP="004E16D0">
      <w:pPr>
        <w:pStyle w:val="a9"/>
        <w:numPr>
          <w:ilvl w:val="0"/>
          <w:numId w:val="51"/>
        </w:numPr>
        <w:tabs>
          <w:tab w:val="left" w:pos="284"/>
        </w:tabs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навыками  правильного назначения  различных методов лучевой диагностики.</w:t>
      </w:r>
    </w:p>
    <w:p w:rsidR="009D6FEB" w:rsidRDefault="009D6FEB" w:rsidP="004E16D0">
      <w:pPr>
        <w:pStyle w:val="a9"/>
        <w:numPr>
          <w:ilvl w:val="0"/>
          <w:numId w:val="4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Дисциплина состоит из 3 разделов:</w:t>
      </w:r>
    </w:p>
    <w:p w:rsidR="009D6FEB" w:rsidRDefault="009D6FEB" w:rsidP="009D6FEB">
      <w:pPr>
        <w:ind w:firstLine="567"/>
        <w:jc w:val="both"/>
      </w:pPr>
      <w:r>
        <w:t xml:space="preserve">Раздел 1. Современные проблемы рентгенологии. Общие вопросы и физико-технические разделы рентгенологии.  Организация рентгенологической службы в России. История развития рентгенологии. Оборудование и организация работы рентгенологических кабинетов и отделений. </w:t>
      </w:r>
    </w:p>
    <w:p w:rsidR="009D6FEB" w:rsidRDefault="009D6FEB" w:rsidP="009D6FEB">
      <w:pPr>
        <w:ind w:firstLine="567"/>
        <w:jc w:val="both"/>
      </w:pPr>
      <w:r>
        <w:t>Раздел 2. Рентгенодиагностика заболеваний  различных органов и систем</w:t>
      </w:r>
    </w:p>
    <w:p w:rsidR="009D6FEB" w:rsidRDefault="009D6FEB" w:rsidP="009D6FEB">
      <w:pPr>
        <w:ind w:firstLine="567"/>
        <w:jc w:val="both"/>
      </w:pPr>
      <w:r>
        <w:t>Раздел 3. Рентгенодиагностика при неотложных состояниях</w:t>
      </w:r>
    </w:p>
    <w:p w:rsidR="009D6FEB" w:rsidRDefault="009D6FEB" w:rsidP="004E16D0">
      <w:pPr>
        <w:pStyle w:val="31"/>
        <w:numPr>
          <w:ilvl w:val="0"/>
          <w:numId w:val="49"/>
        </w:numPr>
        <w:tabs>
          <w:tab w:val="left" w:pos="851"/>
        </w:tabs>
        <w:spacing w:after="0"/>
        <w:ind w:left="0"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rPr>
          <w:sz w:val="20"/>
          <w:szCs w:val="20"/>
        </w:rPr>
        <w:t xml:space="preserve"> </w:t>
      </w:r>
      <w:r w:rsidRPr="00D97AFB">
        <w:rPr>
          <w:sz w:val="20"/>
          <w:szCs w:val="20"/>
          <w:u w:val="single"/>
        </w:rPr>
        <w:t>утвержденного</w:t>
      </w:r>
      <w:r w:rsidRPr="00CA07DE">
        <w:rPr>
          <w:sz w:val="20"/>
          <w:szCs w:val="20"/>
          <w:u w:val="single"/>
        </w:rPr>
        <w:t xml:space="preserve">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>Здоровое питание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t xml:space="preserve">Неустроева В.Н., </w:t>
      </w:r>
      <w:r>
        <w:rPr>
          <w:spacing w:val="-5"/>
        </w:rPr>
        <w:t>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Кылбанова</w:t>
      </w:r>
      <w:proofErr w:type="spellEnd"/>
      <w:r>
        <w:t xml:space="preserve"> Е.С.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.07.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shd w:val="clear" w:color="auto" w:fill="FFFFFF"/>
        <w:jc w:val="both"/>
        <w:rPr>
          <w:b/>
        </w:rPr>
      </w:pPr>
    </w:p>
    <w:p w:rsidR="009D6FEB" w:rsidRDefault="009D6FEB" w:rsidP="004E16D0">
      <w:pPr>
        <w:pStyle w:val="a9"/>
        <w:numPr>
          <w:ilvl w:val="1"/>
          <w:numId w:val="52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>Целью освоения дисциплины (модуля) «Здоровое питание»</w:t>
      </w:r>
      <w:r>
        <w:t xml:space="preserve"> является формирование у врачей ординаторов представления об основных принципах здорового питания, формирования пищевых привычек населения и организации здорового питания.</w:t>
      </w:r>
    </w:p>
    <w:p w:rsidR="009D6FEB" w:rsidRDefault="009D6FEB" w:rsidP="004E16D0">
      <w:pPr>
        <w:pStyle w:val="a9"/>
        <w:numPr>
          <w:ilvl w:val="1"/>
          <w:numId w:val="52"/>
        </w:numPr>
        <w:shd w:val="clear" w:color="auto" w:fill="FFFFFF"/>
        <w:tabs>
          <w:tab w:val="num" w:pos="567"/>
          <w:tab w:val="left" w:pos="851"/>
        </w:tabs>
        <w:ind w:left="0" w:firstLine="567"/>
        <w:jc w:val="both"/>
        <w:rPr>
          <w:spacing w:val="-1"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Знать: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научные основы нормирования физиологических потребностей в энергии и пищевых веществах для различны групп населения, которые служат теоретической базой для планирования производства и потребления пищевых продуктов;</w:t>
      </w:r>
      <w:proofErr w:type="gramEnd"/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закономерности процессов пищеварения, знание которых необходимо для понимания принципов составления рационов питания;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основы сбалансированного питания и пути его реализации, рекомендуемый ассортимент продуктов для различных групп населения, требования к режиму питания, принципы составления меню рационов;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особенности питания людей пожилого возраста и детей, взрослого работоспособного населения с учетом возраста, характера труда и </w:t>
      </w:r>
      <w:proofErr w:type="spellStart"/>
      <w:proofErr w:type="gramStart"/>
      <w:r>
        <w:rPr>
          <w:bCs/>
          <w:sz w:val="20"/>
          <w:szCs w:val="20"/>
        </w:rPr>
        <w:t>климато-географических</w:t>
      </w:r>
      <w:proofErr w:type="spellEnd"/>
      <w:proofErr w:type="gramEnd"/>
      <w:r>
        <w:rPr>
          <w:bCs/>
          <w:sz w:val="20"/>
          <w:szCs w:val="20"/>
        </w:rPr>
        <w:t xml:space="preserve"> условий проживания;</w:t>
      </w:r>
    </w:p>
    <w:p w:rsidR="009D6FEB" w:rsidRDefault="009D6FEB" w:rsidP="004E16D0">
      <w:pPr>
        <w:pStyle w:val="31"/>
        <w:numPr>
          <w:ilvl w:val="0"/>
          <w:numId w:val="53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теоретические основы диетического питания, требования к ассортименту продуктов, способам их кулинарной обработки; современное состояние науки о питании.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Уметь: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организацию питания с позиции соответствия физиологическим потребностям;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составлять примерные меню питания для различных групп населения;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оценивать пищевую ценность пищевых продуктов;</w:t>
      </w:r>
    </w:p>
    <w:p w:rsidR="009D6FEB" w:rsidRDefault="009D6FEB" w:rsidP="004E16D0">
      <w:pPr>
        <w:pStyle w:val="31"/>
        <w:numPr>
          <w:ilvl w:val="0"/>
          <w:numId w:val="54"/>
        </w:numPr>
        <w:tabs>
          <w:tab w:val="left" w:pos="284"/>
        </w:tabs>
        <w:spacing w:after="0"/>
        <w:ind w:left="0" w:firstLine="0"/>
        <w:rPr>
          <w:b/>
          <w:sz w:val="20"/>
          <w:szCs w:val="20"/>
        </w:rPr>
      </w:pPr>
      <w:r>
        <w:rPr>
          <w:bCs/>
          <w:sz w:val="20"/>
          <w:szCs w:val="20"/>
        </w:rPr>
        <w:t>ориентироваться в научных вопросах, разрабатываемых наукой о питании.</w:t>
      </w:r>
    </w:p>
    <w:p w:rsidR="009D6FEB" w:rsidRDefault="009D6FEB" w:rsidP="009D6FEB">
      <w:pPr>
        <w:pStyle w:val="31"/>
        <w:tabs>
          <w:tab w:val="num" w:pos="0"/>
        </w:tabs>
        <w:spacing w:after="0"/>
        <w:ind w:firstLine="567"/>
        <w:rPr>
          <w:b/>
          <w:sz w:val="20"/>
          <w:szCs w:val="20"/>
        </w:rPr>
      </w:pPr>
      <w:r>
        <w:rPr>
          <w:b/>
          <w:sz w:val="20"/>
          <w:szCs w:val="20"/>
        </w:rPr>
        <w:t>Владеть:</w:t>
      </w:r>
    </w:p>
    <w:p w:rsidR="009D6FEB" w:rsidRDefault="009D6FEB" w:rsidP="004E16D0">
      <w:pPr>
        <w:pStyle w:val="31"/>
        <w:numPr>
          <w:ilvl w:val="0"/>
          <w:numId w:val="55"/>
        </w:numPr>
        <w:tabs>
          <w:tab w:val="left" w:pos="284"/>
        </w:tabs>
        <w:spacing w:after="0"/>
        <w:ind w:left="0"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методами составления рационов питания для различных групп населения.</w:t>
      </w:r>
    </w:p>
    <w:p w:rsidR="009D6FEB" w:rsidRDefault="009D6FEB" w:rsidP="004E16D0">
      <w:pPr>
        <w:pStyle w:val="a9"/>
        <w:numPr>
          <w:ilvl w:val="1"/>
          <w:numId w:val="52"/>
        </w:numPr>
        <w:tabs>
          <w:tab w:val="num" w:pos="709"/>
          <w:tab w:val="left" w:pos="851"/>
        </w:tabs>
        <w:ind w:left="851" w:hanging="284"/>
        <w:jc w:val="both"/>
      </w:pPr>
      <w:r>
        <w:rPr>
          <w:b/>
        </w:rPr>
        <w:t>Краткое содержание дисциплины:</w:t>
      </w:r>
    </w:p>
    <w:p w:rsidR="009D6FEB" w:rsidRDefault="009D6FEB" w:rsidP="009D6FEB">
      <w:pPr>
        <w:pStyle w:val="a9"/>
        <w:ind w:left="0"/>
        <w:jc w:val="both"/>
      </w:pPr>
      <w:r>
        <w:t>Дисциплина включает 3 раздела:</w:t>
      </w:r>
    </w:p>
    <w:p w:rsidR="009D6FEB" w:rsidRDefault="009D6FEB" w:rsidP="009D6FEB">
      <w:pPr>
        <w:pStyle w:val="a9"/>
        <w:ind w:left="0" w:firstLine="567"/>
        <w:jc w:val="both"/>
      </w:pPr>
      <w:r>
        <w:rPr>
          <w:bCs/>
        </w:rPr>
        <w:t>Раздел 1.Основные понятия и определения в области физиологии питания. Принципы и правила здорового питания. Роль пищи для организма человека: состав и качество пищи; понятие безопасности пищи, сырья и продуктов.</w:t>
      </w:r>
    </w:p>
    <w:p w:rsidR="009D6FEB" w:rsidRDefault="009D6FEB" w:rsidP="009D6FEB">
      <w:pPr>
        <w:ind w:firstLine="567"/>
        <w:jc w:val="both"/>
      </w:pPr>
      <w:r>
        <w:rPr>
          <w:bCs/>
        </w:rPr>
        <w:t>Раздел 2. Основные группы  пищевых веществ: понятия, виды (белки, жиры, углеводы, витамины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м</w:t>
      </w:r>
      <w:proofErr w:type="gramEnd"/>
      <w:r>
        <w:rPr>
          <w:bCs/>
        </w:rPr>
        <w:t>инеральные вещества).  Понятие о калорийности  и энергетической ценности продуктов</w:t>
      </w:r>
    </w:p>
    <w:p w:rsidR="009D6FEB" w:rsidRDefault="009D6FEB" w:rsidP="009D6FEB">
      <w:pPr>
        <w:ind w:firstLine="567"/>
        <w:jc w:val="both"/>
      </w:pPr>
      <w:r>
        <w:rPr>
          <w:bCs/>
        </w:rPr>
        <w:t>Раздел 3. Понятие рациона питания и его значение для различных групп населения. Основные нормы и принципы рационального сбалансированного питания и методики составления рационов  питания для различных групп населения.</w:t>
      </w:r>
    </w:p>
    <w:p w:rsidR="009D6FEB" w:rsidRDefault="009D6FEB" w:rsidP="009D6FEB">
      <w:pPr>
        <w:pStyle w:val="31"/>
        <w:spacing w:after="0"/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4.Аннотация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rPr>
          <w:sz w:val="20"/>
          <w:szCs w:val="20"/>
        </w:rPr>
        <w:t xml:space="preserve">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A2901" w:rsidRPr="00CA07DE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  <w:u w:val="single"/>
        </w:rPr>
        <w:lastRenderedPageBreak/>
        <w:t>.</w:t>
      </w:r>
    </w:p>
    <w:p w:rsidR="009D6FEB" w:rsidRPr="007A2901" w:rsidRDefault="009D6FEB" w:rsidP="007A2901">
      <w:pPr>
        <w:pStyle w:val="31"/>
        <w:tabs>
          <w:tab w:val="num" w:pos="0"/>
        </w:tabs>
        <w:spacing w:after="0"/>
        <w:jc w:val="center"/>
        <w:rPr>
          <w:b/>
          <w:bCs/>
          <w:sz w:val="20"/>
          <w:szCs w:val="20"/>
        </w:rPr>
      </w:pPr>
      <w:r w:rsidRPr="007A2901">
        <w:rPr>
          <w:b/>
          <w:bCs/>
          <w:sz w:val="20"/>
          <w:szCs w:val="20"/>
        </w:rPr>
        <w:t>Аннотация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Профилактическая медицина (школы здоровья)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proofErr w:type="spellStart"/>
      <w:r>
        <w:t>Асекритова</w:t>
      </w:r>
      <w:proofErr w:type="spellEnd"/>
      <w:r>
        <w:t xml:space="preserve"> А.С.,</w:t>
      </w:r>
      <w:r>
        <w:rPr>
          <w:spacing w:val="-5"/>
        </w:rPr>
        <w:t xml:space="preserve"> ст. преп.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u w:val="single"/>
        </w:rPr>
        <w:t xml:space="preserve"> </w:t>
      </w:r>
      <w:proofErr w:type="spellStart"/>
      <w:r>
        <w:t>Кылбанова</w:t>
      </w:r>
      <w:proofErr w:type="spellEnd"/>
      <w:r>
        <w:t xml:space="preserve"> Е.С.,</w:t>
      </w:r>
      <w:r>
        <w:rPr>
          <w:spacing w:val="-5"/>
        </w:rPr>
        <w:t xml:space="preserve"> зав. каф. ВБ и ОВП (семейной медицины)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 w:rsidP="00F54EA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ОД.О.07.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36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Целью освоения дисциплины (модуля) «Профилактическая медицина (школы здоровья) </w:t>
      </w:r>
      <w:r>
        <w:t xml:space="preserve">является формирование теоретических знаний профилактической медицины и практических навыков разработки и внедрения Школ Здоровья в практическое здравоохранение. </w:t>
      </w: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основы и принципы профилактической медицины (школы </w:t>
      </w:r>
      <w:proofErr w:type="spellStart"/>
      <w:r>
        <w:rPr>
          <w:rFonts w:eastAsiaTheme="minorHAnsi"/>
          <w:color w:val="000000"/>
        </w:rPr>
        <w:t>здровья</w:t>
      </w:r>
      <w:proofErr w:type="spellEnd"/>
      <w:r>
        <w:rPr>
          <w:rFonts w:eastAsiaTheme="minorHAnsi"/>
          <w:color w:val="000000"/>
        </w:rPr>
        <w:t>);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основные факторы риска неинфекционных заболеваний;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лечебно-профилактические мероприятия при наследственной патологии;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экологический дисбаланс и здоровье </w:t>
      </w:r>
      <w:proofErr w:type="gramStart"/>
      <w:r>
        <w:rPr>
          <w:rFonts w:eastAsiaTheme="minorHAnsi"/>
          <w:color w:val="000000"/>
        </w:rPr>
        <w:t>человека</w:t>
      </w:r>
      <w:proofErr w:type="gramEnd"/>
      <w:r>
        <w:rPr>
          <w:rFonts w:eastAsiaTheme="minorHAnsi"/>
          <w:color w:val="000000"/>
        </w:rPr>
        <w:t xml:space="preserve"> и здоровый образ жизни;</w:t>
      </w:r>
    </w:p>
    <w:p w:rsidR="009D6FEB" w:rsidRDefault="009D6FEB" w:rsidP="004E16D0">
      <w:pPr>
        <w:pStyle w:val="a9"/>
        <w:widowControl/>
        <w:numPr>
          <w:ilvl w:val="0"/>
          <w:numId w:val="5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основы и принципы реабилитации.</w:t>
      </w:r>
    </w:p>
    <w:p w:rsidR="009D6FEB" w:rsidRDefault="009D6FEB" w:rsidP="009D6FEB">
      <w:pPr>
        <w:pStyle w:val="msonormalbullet2gif"/>
        <w:spacing w:before="0" w:beforeAutospacing="0" w:after="0" w:afterAutospacing="0"/>
        <w:ind w:firstLine="567"/>
        <w:rPr>
          <w:sz w:val="20"/>
          <w:szCs w:val="20"/>
        </w:rPr>
      </w:pPr>
      <w:r>
        <w:rPr>
          <w:b/>
          <w:bCs/>
          <w:sz w:val="20"/>
          <w:szCs w:val="20"/>
        </w:rPr>
        <w:t>Уметь:</w:t>
      </w:r>
      <w:r>
        <w:rPr>
          <w:sz w:val="20"/>
          <w:szCs w:val="20"/>
        </w:rPr>
        <w:t xml:space="preserve"> </w:t>
      </w:r>
    </w:p>
    <w:p w:rsidR="009D6FEB" w:rsidRDefault="009D6FEB" w:rsidP="004E16D0">
      <w:pPr>
        <w:pStyle w:val="a9"/>
        <w:widowControl/>
        <w:numPr>
          <w:ilvl w:val="0"/>
          <w:numId w:val="57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выявлять и оценивать факторы риска здоровья населения, выбирать методы и средства обучения и воспитания в зависимости от конкретной ситуации, в т.ч. для пациентов из групп социального риска;</w:t>
      </w:r>
    </w:p>
    <w:p w:rsidR="009D6FEB" w:rsidRDefault="009D6FEB" w:rsidP="004E16D0">
      <w:pPr>
        <w:pStyle w:val="a9"/>
        <w:widowControl/>
        <w:numPr>
          <w:ilvl w:val="0"/>
          <w:numId w:val="57"/>
        </w:numPr>
        <w:tabs>
          <w:tab w:val="left" w:pos="284"/>
        </w:tabs>
        <w:suppressAutoHyphens w:val="0"/>
        <w:autoSpaceDE/>
        <w:autoSpaceDN w:val="0"/>
        <w:ind w:left="0" w:firstLine="0"/>
        <w:rPr>
          <w:rFonts w:eastAsiaTheme="minorHAnsi"/>
        </w:rPr>
      </w:pPr>
      <w:r>
        <w:rPr>
          <w:rFonts w:eastAsiaTheme="minorHAnsi"/>
        </w:rPr>
        <w:t>дать практические рекомендации по любой проблеме здорового образа жизни,  закаливанию, диетотерапии, рациональному питания и т.д.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методами организации режима рационального питания и лечебного питания;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методами основы организации лечебно-профилактической помощи: школ здоровья;</w:t>
      </w:r>
    </w:p>
    <w:p w:rsidR="009D6FEB" w:rsidRDefault="009D6FEB" w:rsidP="004E16D0">
      <w:pPr>
        <w:pStyle w:val="a9"/>
        <w:widowControl/>
        <w:numPr>
          <w:ilvl w:val="0"/>
          <w:numId w:val="58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rFonts w:eastAsiaTheme="minorHAnsi"/>
          <w:color w:val="000000"/>
        </w:rPr>
      </w:pPr>
      <w:r>
        <w:t>навыками по определению факторов, влияющих на  результативность  и эффективность профилактической  помощи в Школах Здоровья</w:t>
      </w:r>
    </w:p>
    <w:p w:rsidR="009D6FEB" w:rsidRDefault="009D6FEB" w:rsidP="004E16D0">
      <w:pPr>
        <w:pStyle w:val="a9"/>
        <w:numPr>
          <w:ilvl w:val="0"/>
          <w:numId w:val="56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b/>
        </w:rPr>
        <w:t>Краткое содержание дисциплины:</w:t>
      </w:r>
      <w:r>
        <w:rPr>
          <w:sz w:val="24"/>
          <w:szCs w:val="24"/>
        </w:rPr>
        <w:t xml:space="preserve"> </w:t>
      </w:r>
    </w:p>
    <w:p w:rsidR="009D6FEB" w:rsidRDefault="009D6FEB" w:rsidP="009D6FEB">
      <w:pPr>
        <w:ind w:firstLine="567"/>
        <w:jc w:val="both"/>
      </w:pPr>
      <w:r>
        <w:t>В рабочих программах дисциплин (модулей) выделяют следующие темы:</w:t>
      </w:r>
      <w:r>
        <w:rPr>
          <w:color w:val="000000"/>
        </w:rPr>
        <w:t xml:space="preserve"> </w:t>
      </w:r>
      <w:r>
        <w:t>Укрепление здоровья населения и профилактика заболеваний.</w:t>
      </w:r>
      <w:r>
        <w:rPr>
          <w:color w:val="000000"/>
        </w:rPr>
        <w:t xml:space="preserve"> </w:t>
      </w:r>
      <w:bookmarkStart w:id="1" w:name="_Toc56402720"/>
      <w:bookmarkStart w:id="2" w:name="_Toc69732853"/>
      <w:r>
        <w:t>Организация лечебно-профилактической помощи</w:t>
      </w:r>
      <w:bookmarkEnd w:id="1"/>
      <w:bookmarkEnd w:id="2"/>
      <w:r>
        <w:t>: Организация школ здоровья.</w:t>
      </w:r>
      <w:r>
        <w:rPr>
          <w:color w:val="000000"/>
        </w:rPr>
        <w:t xml:space="preserve"> Основы профилактической медицины.</w:t>
      </w:r>
      <w:r>
        <w:tab/>
      </w:r>
    </w:p>
    <w:p w:rsidR="009D6FEB" w:rsidRDefault="009D6FEB" w:rsidP="004E16D0">
      <w:pPr>
        <w:pStyle w:val="a9"/>
        <w:numPr>
          <w:ilvl w:val="0"/>
          <w:numId w:val="56"/>
        </w:numPr>
        <w:jc w:val="both"/>
      </w:pPr>
      <w:r>
        <w:rPr>
          <w:b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A2901">
        <w:rPr>
          <w:sz w:val="20"/>
          <w:szCs w:val="20"/>
        </w:rPr>
        <w:t>.</w:t>
      </w:r>
      <w:r w:rsidR="007A2901" w:rsidRPr="007A2901">
        <w:rPr>
          <w:sz w:val="20"/>
          <w:szCs w:val="20"/>
        </w:rPr>
        <w:t xml:space="preserve">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ind w:firstLine="720"/>
        <w:jc w:val="center"/>
        <w:rPr>
          <w:b/>
          <w:bCs/>
        </w:rPr>
      </w:pPr>
      <w:r>
        <w:rPr>
          <w:b/>
          <w:u w:val="single"/>
        </w:rPr>
        <w:t>Эпидемиология и доказательная медицина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proofErr w:type="spellStart"/>
      <w:r>
        <w:t>Саввина</w:t>
      </w:r>
      <w:proofErr w:type="spellEnd"/>
      <w:r>
        <w:t xml:space="preserve"> Н.В., </w:t>
      </w:r>
      <w:r>
        <w:rPr>
          <w:spacing w:val="-5"/>
        </w:rPr>
        <w:t xml:space="preserve">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22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jc w:val="both"/>
        <w:rPr>
          <w:b/>
        </w:rPr>
      </w:pPr>
    </w:p>
    <w:p w:rsidR="009D6FEB" w:rsidRDefault="009D6FEB" w:rsidP="004E16D0">
      <w:pPr>
        <w:pStyle w:val="a9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>Целью освоения дисциплины (модуля) «Эпидемиология и доказательная медицина»</w:t>
      </w:r>
      <w:r>
        <w:rPr>
          <w:sz w:val="24"/>
          <w:szCs w:val="24"/>
        </w:rPr>
        <w:t xml:space="preserve"> </w:t>
      </w:r>
      <w:r>
        <w:t xml:space="preserve">является формирование и развитие у ординаторов компетенций в виде практических навыков </w:t>
      </w:r>
      <w:r>
        <w:rPr>
          <w:lang w:eastAsia="ru-RU"/>
        </w:rPr>
        <w:t>использования результатов эпидемиологических исследований для принятия решений при планировании и организации работ в системе охраны здоровья.</w:t>
      </w:r>
    </w:p>
    <w:p w:rsidR="009D6FEB" w:rsidRDefault="009D6FEB" w:rsidP="004E16D0">
      <w:pPr>
        <w:pStyle w:val="a9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особенности построения различных типов эпидемиологических исследований, их сравнительную характеристику (достоинства и недостатки, потенциальные ошибки и способы их компенсации), способы анализа и представления данных;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определения причинно-следственных связей в медицине;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принципы клинической эпидемиологии и медицины, основанной на доказательствах;</w:t>
      </w:r>
    </w:p>
    <w:p w:rsidR="009D6FEB" w:rsidRDefault="009D6FEB" w:rsidP="004E16D0">
      <w:pPr>
        <w:pStyle w:val="a9"/>
        <w:widowControl/>
        <w:numPr>
          <w:ilvl w:val="0"/>
          <w:numId w:val="60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области применения эпидемиологических методов и подходов в медицине и здравоохранении.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Уметь: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анализировать и интерпретировать результаты эпидемиологических исследований;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степень (уровень) доказательности результатов эпидемиологических исследований;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оценивать вероятность наличия взаимосвязи между факторами окружающей среды, социальными и медицинскими вмешательствами и здоровьем;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планировать эпидемиологические исследования, необходимые для получения доказательств эффективности вмешательств, при организации и проведении мероприятий в области охраны здоровья; </w:t>
      </w:r>
    </w:p>
    <w:p w:rsidR="009D6FEB" w:rsidRDefault="009D6FEB" w:rsidP="004E16D0">
      <w:pPr>
        <w:pStyle w:val="a9"/>
        <w:widowControl/>
        <w:numPr>
          <w:ilvl w:val="0"/>
          <w:numId w:val="61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определить сферу приложения данных эпидемиологических исследований в медицине и управлении здравоохранением.</w:t>
      </w:r>
    </w:p>
    <w:p w:rsidR="009D6FEB" w:rsidRDefault="009D6FEB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t>к</w:t>
      </w:r>
      <w:r>
        <w:rPr>
          <w:lang w:eastAsia="ru-RU"/>
        </w:rPr>
        <w:t>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решений;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обработкой и представлением его результатов;</w:t>
      </w:r>
    </w:p>
    <w:p w:rsidR="009D6FEB" w:rsidRDefault="009D6FEB" w:rsidP="004E16D0">
      <w:pPr>
        <w:pStyle w:val="a9"/>
        <w:widowControl/>
        <w:numPr>
          <w:ilvl w:val="0"/>
          <w:numId w:val="62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9D6FEB" w:rsidRDefault="009D6FEB" w:rsidP="004E16D0">
      <w:pPr>
        <w:pStyle w:val="a9"/>
        <w:numPr>
          <w:ilvl w:val="0"/>
          <w:numId w:val="59"/>
        </w:numPr>
        <w:ind w:left="851" w:hanging="284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ind w:firstLine="567"/>
        <w:jc w:val="both"/>
        <w:rPr>
          <w:bCs/>
          <w:lang w:eastAsia="ru-RU"/>
        </w:rPr>
      </w:pPr>
      <w:r>
        <w:rPr>
          <w:lang w:eastAsia="ru-RU"/>
        </w:rPr>
        <w:t xml:space="preserve">Дисциплина включает следующие разделы: Эпидемиологический переход. </w:t>
      </w:r>
      <w:proofErr w:type="gramStart"/>
      <w:r>
        <w:rPr>
          <w:bCs/>
          <w:lang w:eastAsia="ru-RU"/>
        </w:rPr>
        <w:t xml:space="preserve">Эпидемиологическое исследование: описательное, аналитическое, экспериментальное; экологическое, </w:t>
      </w:r>
      <w:proofErr w:type="spellStart"/>
      <w:r>
        <w:rPr>
          <w:bCs/>
          <w:lang w:eastAsia="ru-RU"/>
        </w:rPr>
        <w:t>когортное</w:t>
      </w:r>
      <w:proofErr w:type="spellEnd"/>
      <w:r>
        <w:rPr>
          <w:bCs/>
          <w:lang w:eastAsia="ru-RU"/>
        </w:rPr>
        <w:t xml:space="preserve">, “случай-контроль”, одномоментное; </w:t>
      </w:r>
      <w:proofErr w:type="spellStart"/>
      <w:r>
        <w:rPr>
          <w:bCs/>
          <w:lang w:eastAsia="ru-RU"/>
        </w:rPr>
        <w:t>рандомизированное</w:t>
      </w:r>
      <w:proofErr w:type="spellEnd"/>
      <w:r>
        <w:rPr>
          <w:bCs/>
          <w:lang w:eastAsia="ru-RU"/>
        </w:rPr>
        <w:t xml:space="preserve"> клиническое исследование, “полевое” исследование.</w:t>
      </w:r>
      <w:proofErr w:type="gramEnd"/>
      <w:r>
        <w:rPr>
          <w:bCs/>
          <w:lang w:eastAsia="ru-RU"/>
        </w:rPr>
        <w:t xml:space="preserve"> Случайная и системная ошибка в эпидемиологических исследованиях. Рандомизация, подбор пар, ограничение, стандартизация, стратификация. Вмешивающиеся факторы. </w:t>
      </w:r>
    </w:p>
    <w:p w:rsidR="009D6FEB" w:rsidRDefault="009D6FEB" w:rsidP="004E16D0">
      <w:pPr>
        <w:pStyle w:val="31"/>
        <w:numPr>
          <w:ilvl w:val="0"/>
          <w:numId w:val="59"/>
        </w:numPr>
        <w:spacing w:after="0"/>
        <w:ind w:left="851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7A2901" w:rsidRPr="00CA07DE">
        <w:rPr>
          <w:sz w:val="20"/>
          <w:szCs w:val="20"/>
        </w:rPr>
        <w:t>ООП ВПО п</w:t>
      </w:r>
      <w:r w:rsidR="00D97AFB">
        <w:rPr>
          <w:sz w:val="20"/>
          <w:szCs w:val="20"/>
        </w:rPr>
        <w:t xml:space="preserve">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7A2901" w:rsidRPr="00D97AFB">
        <w:rPr>
          <w:sz w:val="20"/>
          <w:szCs w:val="20"/>
        </w:rPr>
        <w:t xml:space="preserve"> </w:t>
      </w:r>
      <w:r w:rsidR="007A2901" w:rsidRPr="00D97AFB">
        <w:rPr>
          <w:sz w:val="20"/>
          <w:szCs w:val="20"/>
          <w:u w:val="single"/>
        </w:rPr>
        <w:t>утвержденного</w:t>
      </w:r>
      <w:r w:rsidR="007A2901" w:rsidRPr="00CA07DE">
        <w:rPr>
          <w:sz w:val="20"/>
          <w:szCs w:val="20"/>
          <w:u w:val="single"/>
        </w:rPr>
        <w:t xml:space="preserve">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A2901" w:rsidRPr="00CA07DE" w:rsidRDefault="007A2901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  <w:u w:val="single"/>
        </w:rPr>
        <w:t>.</w:t>
      </w:r>
    </w:p>
    <w:p w:rsidR="009D6FEB" w:rsidRDefault="009D6FEB" w:rsidP="007A2901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9D6FEB" w:rsidRDefault="009D6FEB" w:rsidP="009D6FE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D6FEB" w:rsidRDefault="009D6FEB" w:rsidP="009D6FEB">
      <w:pPr>
        <w:shd w:val="clear" w:color="auto" w:fill="FFFFFF"/>
        <w:jc w:val="center"/>
        <w:rPr>
          <w:b/>
          <w:bCs/>
          <w:u w:val="single"/>
        </w:rPr>
      </w:pPr>
      <w:r>
        <w:rPr>
          <w:b/>
          <w:bCs/>
        </w:rPr>
        <w:t>к рабочей программе дисциплины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u w:val="single"/>
        </w:rPr>
      </w:pPr>
      <w:r>
        <w:rPr>
          <w:b/>
          <w:bCs/>
          <w:u w:val="single"/>
        </w:rPr>
        <w:t>Медицинская и биологическая статистика</w:t>
      </w:r>
    </w:p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  <w:r>
        <w:rPr>
          <w:spacing w:val="-5"/>
        </w:rPr>
        <w:t xml:space="preserve">Составитель (и): 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  <w:proofErr w:type="spellStart"/>
      <w:r>
        <w:rPr>
          <w:spacing w:val="-5"/>
        </w:rPr>
        <w:t>Саввина</w:t>
      </w:r>
      <w:proofErr w:type="spellEnd"/>
      <w:r>
        <w:rPr>
          <w:spacing w:val="-5"/>
        </w:rPr>
        <w:t xml:space="preserve"> Н.В., зав. каф.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  <w:r>
        <w:rPr>
          <w:u w:val="single"/>
        </w:rPr>
        <w:t xml:space="preserve"> </w:t>
      </w:r>
    </w:p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  <w:r>
        <w:t xml:space="preserve">Климова Т.М., </w:t>
      </w:r>
      <w:r>
        <w:rPr>
          <w:spacing w:val="-5"/>
        </w:rPr>
        <w:t>доцент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к</w:t>
      </w:r>
      <w:proofErr w:type="gramEnd"/>
      <w:r>
        <w:rPr>
          <w:spacing w:val="-5"/>
        </w:rPr>
        <w:t xml:space="preserve">аф. </w:t>
      </w:r>
      <w:proofErr w:type="spellStart"/>
      <w:r>
        <w:rPr>
          <w:spacing w:val="-5"/>
        </w:rPr>
        <w:t>ОЗиЗ</w:t>
      </w:r>
      <w:proofErr w:type="spellEnd"/>
      <w:r>
        <w:rPr>
          <w:spacing w:val="-5"/>
        </w:rPr>
        <w:t>, общей гигиены и биоэтики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5"/>
        <w:gridCol w:w="5105"/>
      </w:tblGrid>
      <w:tr w:rsidR="009D6FEB" w:rsidTr="009D6FEB">
        <w:trPr>
          <w:trHeight w:hRule="exact" w:val="38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</w:t>
            </w:r>
          </w:p>
        </w:tc>
      </w:tr>
      <w:tr w:rsidR="009D6FEB" w:rsidTr="009D6FEB">
        <w:trPr>
          <w:trHeight w:hRule="exact" w:val="28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ФД.О.02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 и 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9D6FEB" w:rsidTr="009D6FEB">
        <w:trPr>
          <w:trHeight w:hRule="exact"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72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12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36</w:t>
            </w:r>
          </w:p>
        </w:tc>
      </w:tr>
      <w:tr w:rsidR="009D6FEB" w:rsidTr="009D6FEB">
        <w:trPr>
          <w:trHeight w:hRule="exact" w:val="2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24</w:t>
            </w:r>
          </w:p>
        </w:tc>
      </w:tr>
      <w:tr w:rsidR="009D6FEB" w:rsidTr="009D6FEB">
        <w:trPr>
          <w:trHeight w:hRule="exact" w:val="29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9D6FEB">
      <w:pPr>
        <w:shd w:val="clear" w:color="auto" w:fill="FFFFFF"/>
        <w:ind w:right="58"/>
        <w:jc w:val="right"/>
        <w:rPr>
          <w:spacing w:val="-5"/>
        </w:rPr>
      </w:pP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70"/>
          <w:tab w:val="left" w:pos="851"/>
        </w:tabs>
        <w:ind w:left="0" w:firstLine="567"/>
      </w:pPr>
      <w:r>
        <w:rPr>
          <w:b/>
          <w:bCs/>
          <w:spacing w:val="-1"/>
        </w:rPr>
        <w:t>Цели освоения дисциплины</w:t>
      </w:r>
    </w:p>
    <w:p w:rsidR="009D6FEB" w:rsidRDefault="009D6FEB" w:rsidP="009D6FEB">
      <w:pPr>
        <w:ind w:firstLine="567"/>
        <w:jc w:val="both"/>
        <w:rPr>
          <w:lang w:eastAsia="ru-RU"/>
        </w:rPr>
      </w:pPr>
      <w:r>
        <w:rPr>
          <w:iCs/>
        </w:rPr>
        <w:t xml:space="preserve">Основной целью освоения дисциплины (модуля) </w:t>
      </w:r>
      <w:r>
        <w:t>«М</w:t>
      </w:r>
      <w:r>
        <w:rPr>
          <w:bCs/>
        </w:rPr>
        <w:t>едицинская и биологическая статистика</w:t>
      </w:r>
      <w:r>
        <w:t xml:space="preserve">» является формирование и развитие у ординаторов по специальности «Организация здравоохранения и общественное здоровье» компетенций в виде практических навыков </w:t>
      </w:r>
      <w:r>
        <w:rPr>
          <w:lang w:eastAsia="ru-RU"/>
        </w:rPr>
        <w:t xml:space="preserve">применения статистических методов и интерпретации их результатов для принятия решений в области общественного здоровья и здравоохранения с применением компьютерных статистических программ. </w:t>
      </w:r>
    </w:p>
    <w:p w:rsidR="009D6FEB" w:rsidRDefault="009D6FEB" w:rsidP="009D6FEB">
      <w:pPr>
        <w:ind w:firstLine="567"/>
        <w:jc w:val="both"/>
      </w:pPr>
      <w:r>
        <w:t>Задачи дисциплины (модуля), реализующие указанные цели, следующие:</w:t>
      </w:r>
    </w:p>
    <w:p w:rsidR="009D6FEB" w:rsidRDefault="009D6FEB" w:rsidP="009D6FEB">
      <w:pPr>
        <w:shd w:val="clear" w:color="auto" w:fill="FFFFFF"/>
        <w:tabs>
          <w:tab w:val="left" w:pos="1080"/>
        </w:tabs>
        <w:ind w:firstLine="709"/>
        <w:jc w:val="both"/>
      </w:pPr>
      <w:r>
        <w:t>1.</w:t>
      </w:r>
      <w:r>
        <w:tab/>
        <w:t>Совершенствовать знания по медицинской и биологической статистике.</w:t>
      </w:r>
    </w:p>
    <w:p w:rsidR="009D6FEB" w:rsidRDefault="009D6FEB" w:rsidP="009D6FEB">
      <w:pPr>
        <w:shd w:val="clear" w:color="auto" w:fill="FFFFFF"/>
        <w:tabs>
          <w:tab w:val="left" w:pos="1080"/>
        </w:tabs>
        <w:ind w:firstLine="709"/>
        <w:jc w:val="both"/>
      </w:pPr>
      <w:r>
        <w:t>2.</w:t>
      </w:r>
      <w:r>
        <w:tab/>
        <w:t>Сформировать и совершенствовать систему общих и специальных знаний, умений, позволяющих врачу свободно ориентироваться в вопросах медицинской и биологической статистики.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70"/>
        </w:tabs>
        <w:rPr>
          <w:b/>
          <w:spacing w:val="-1"/>
        </w:rPr>
      </w:pPr>
      <w:r>
        <w:rPr>
          <w:b/>
          <w:spacing w:val="-1"/>
        </w:rPr>
        <w:t xml:space="preserve">В результате освоения дисциплины </w:t>
      </w:r>
      <w:proofErr w:type="gramStart"/>
      <w:r>
        <w:rPr>
          <w:b/>
          <w:spacing w:val="-1"/>
        </w:rPr>
        <w:t>обучающийся</w:t>
      </w:r>
      <w:proofErr w:type="gramEnd"/>
      <w:r>
        <w:rPr>
          <w:b/>
          <w:spacing w:val="-1"/>
        </w:rPr>
        <w:t xml:space="preserve"> должен:</w:t>
      </w:r>
    </w:p>
    <w:p w:rsidR="009D6FEB" w:rsidRDefault="009D6FEB" w:rsidP="009D6FEB">
      <w:pPr>
        <w:shd w:val="clear" w:color="auto" w:fill="FFFFFF"/>
        <w:tabs>
          <w:tab w:val="left" w:leader="underscore" w:pos="6530"/>
        </w:tabs>
        <w:ind w:firstLine="567"/>
        <w:jc w:val="both"/>
        <w:rPr>
          <w:b/>
          <w:bCs/>
        </w:rPr>
      </w:pPr>
      <w:r>
        <w:rPr>
          <w:b/>
          <w:bCs/>
        </w:rPr>
        <w:t>Знать: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сущность, основные понятия, принципы и методы статистики, области применения статистики в медицине и здравоохранении.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методологию, планирование и организацию проведения статистического наблюдения (формы, виды, способы и этапы статистического наблюдения):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принципы и методы обработки материалов статистического наблюдения (выбор методов, сводка и группировка статистических данных; статистические таблицы, графики и показатели);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сущность, применение, методики расчета и основы анализа описательной и аналитической статистики; 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  <w:tab w:val="num" w:pos="1440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правила оформления и представления результатов статистического наблюдения.</w:t>
      </w:r>
    </w:p>
    <w:p w:rsidR="009D6FEB" w:rsidRDefault="009D6FEB" w:rsidP="004E16D0">
      <w:pPr>
        <w:pStyle w:val="a9"/>
        <w:widowControl/>
        <w:numPr>
          <w:ilvl w:val="0"/>
          <w:numId w:val="64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возможности компьютерных статистических пакетов, их преимущества и недостатки.</w:t>
      </w:r>
    </w:p>
    <w:p w:rsidR="009D6FEB" w:rsidRDefault="009D6FEB" w:rsidP="009D6FEB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t>Уметь: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формулировать цели и задачи исследования; планировать, организовывать и проводить статистическое наблюдение в соответствии с поставленными задачами.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выбирать адекватный статистический метод, исчислять и анализировать различные статистические показатели с использованием компьютерных статистических программ;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использовать табличный и графический способы представления материалов статистического наблюдения;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формулировать выводы, вытекающие из результатов статистического наблюдения, и давать по ним обобщающее заключение;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проводить критический анализ и аргументированную интерпретацию результатов </w:t>
      </w:r>
      <w:proofErr w:type="gramStart"/>
      <w:r>
        <w:rPr>
          <w:lang w:eastAsia="ru-RU"/>
        </w:rPr>
        <w:t>собственного</w:t>
      </w:r>
      <w:proofErr w:type="gramEnd"/>
      <w:r>
        <w:rPr>
          <w:lang w:eastAsia="ru-RU"/>
        </w:rPr>
        <w:t xml:space="preserve"> и аналогичных статистических наблюдений; </w:t>
      </w:r>
    </w:p>
    <w:p w:rsidR="009D6FEB" w:rsidRDefault="009D6FEB" w:rsidP="004E16D0">
      <w:pPr>
        <w:pStyle w:val="a9"/>
        <w:widowControl/>
        <w:numPr>
          <w:ilvl w:val="0"/>
          <w:numId w:val="65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 xml:space="preserve">применять статистические знания для анализа и принятия решений в сфере своей профессиональной деятельности. </w:t>
      </w:r>
    </w:p>
    <w:p w:rsidR="009D6FEB" w:rsidRDefault="009D6FEB" w:rsidP="009D6FEB">
      <w:pPr>
        <w:widowControl/>
        <w:suppressAutoHyphens w:val="0"/>
        <w:autoSpaceDE/>
        <w:autoSpaceDN w:val="0"/>
        <w:ind w:firstLine="567"/>
        <w:jc w:val="both"/>
        <w:rPr>
          <w:b/>
          <w:bCs/>
        </w:rPr>
      </w:pPr>
      <w:r>
        <w:rPr>
          <w:b/>
          <w:bCs/>
        </w:rPr>
        <w:lastRenderedPageBreak/>
        <w:t>Владеть: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критическим анализом научных биомедицинских исследований (оценка дизайна, выявление вероятных ошибок, оценка достоверности результатов и степени обоснованности выводов) в профессиональных информационных источниках и в  научной литературе с позиций доказательной медицины при принятии управленческих решений.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lang w:eastAsia="ru-RU"/>
        </w:rPr>
        <w:t>организацией и проведением самостоятельного научно-практического исследования, статистической  обработкой и представлением его результатов.</w:t>
      </w:r>
    </w:p>
    <w:p w:rsidR="009D6FEB" w:rsidRDefault="009D6FEB" w:rsidP="004E16D0">
      <w:pPr>
        <w:pStyle w:val="a9"/>
        <w:widowControl/>
        <w:numPr>
          <w:ilvl w:val="0"/>
          <w:numId w:val="66"/>
        </w:numPr>
        <w:tabs>
          <w:tab w:val="left" w:pos="284"/>
        </w:tabs>
        <w:suppressAutoHyphens w:val="0"/>
        <w:autoSpaceDE/>
        <w:autoSpaceDN w:val="0"/>
        <w:ind w:left="0" w:firstLine="0"/>
        <w:jc w:val="both"/>
        <w:rPr>
          <w:lang w:eastAsia="ru-RU"/>
        </w:rPr>
      </w:pPr>
      <w:r>
        <w:rPr>
          <w:bCs/>
          <w:lang w:eastAsia="ru-RU"/>
        </w:rPr>
        <w:t>конструктивным участием в профессиональной научной коммуникации, организацией и ведением научно-практической дискуссии.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ind w:left="851" w:hanging="284"/>
        <w:rPr>
          <w:b/>
          <w:bCs/>
          <w:spacing w:val="-1"/>
        </w:rPr>
      </w:pPr>
      <w:r>
        <w:rPr>
          <w:b/>
          <w:bCs/>
          <w:spacing w:val="-1"/>
        </w:rPr>
        <w:t>Краткое содержание дисциплины</w:t>
      </w:r>
    </w:p>
    <w:p w:rsidR="009D6FEB" w:rsidRDefault="009D6FEB" w:rsidP="009D6FEB">
      <w:pPr>
        <w:ind w:firstLine="567"/>
        <w:jc w:val="both"/>
        <w:rPr>
          <w:lang w:eastAsia="ru-RU"/>
        </w:rPr>
      </w:pPr>
      <w:r>
        <w:t xml:space="preserve">В результате изучения модуля обучающийся врач-ординатор </w:t>
      </w:r>
      <w:r>
        <w:rPr>
          <w:bCs/>
        </w:rPr>
        <w:t>с</w:t>
      </w:r>
      <w:r>
        <w:t>пособен и готов осуществлять врачебную деятельность в соответствии с законом,  использовать в своей профессиональной деятельности з</w:t>
      </w:r>
      <w:r>
        <w:rPr>
          <w:lang w:eastAsia="ru-RU"/>
        </w:rPr>
        <w:t xml:space="preserve">нание статистических принципов и методов и умение применить их для эффективной практической работы в любой из областей здравоохранения. </w:t>
      </w:r>
    </w:p>
    <w:p w:rsidR="009D6FEB" w:rsidRDefault="009D6FEB" w:rsidP="004E16D0">
      <w:pPr>
        <w:pStyle w:val="a9"/>
        <w:numPr>
          <w:ilvl w:val="0"/>
          <w:numId w:val="63"/>
        </w:numPr>
        <w:shd w:val="clear" w:color="auto" w:fill="FFFFFF"/>
        <w:tabs>
          <w:tab w:val="left" w:pos="346"/>
        </w:tabs>
        <w:rPr>
          <w:b/>
        </w:rPr>
      </w:pPr>
      <w:r>
        <w:rPr>
          <w:b/>
          <w:spacing w:val="-2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rPr>
          <w:sz w:val="20"/>
          <w:szCs w:val="20"/>
        </w:rPr>
        <w:t xml:space="preserve"> </w:t>
      </w:r>
      <w:r w:rsidR="007A2901" w:rsidRPr="00D97AFB">
        <w:rPr>
          <w:sz w:val="20"/>
          <w:szCs w:val="20"/>
          <w:u w:val="single"/>
        </w:rPr>
        <w:t>утвержденного на заседании</w:t>
      </w:r>
      <w:r w:rsidR="007A2901" w:rsidRPr="00CA07DE">
        <w:rPr>
          <w:sz w:val="20"/>
          <w:szCs w:val="20"/>
          <w:u w:val="single"/>
        </w:rPr>
        <w:t xml:space="preserve">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</w:p>
    <w:p w:rsidR="009D6FEB" w:rsidRDefault="009D6FEB" w:rsidP="009D6FEB">
      <w:pPr>
        <w:widowControl/>
        <w:suppressAutoHyphens w:val="0"/>
        <w:autoSpaceDE/>
        <w:autoSpaceDN w:val="0"/>
        <w:rPr>
          <w:b/>
          <w:bCs/>
        </w:rPr>
      </w:pPr>
      <w:r>
        <w:rPr>
          <w:b/>
          <w:bCs/>
        </w:rPr>
        <w:br w:type="page"/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Аннотация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t xml:space="preserve">к рабочей программе дисциплины </w:t>
      </w:r>
    </w:p>
    <w:p w:rsidR="009D6FEB" w:rsidRDefault="009D6FEB" w:rsidP="009D6FEB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u w:val="single"/>
        </w:rPr>
        <w:t xml:space="preserve">Обучающий </w:t>
      </w:r>
      <w:proofErr w:type="spellStart"/>
      <w:r>
        <w:rPr>
          <w:b/>
          <w:u w:val="single"/>
        </w:rPr>
        <w:t>симуляционный</w:t>
      </w:r>
      <w:proofErr w:type="spellEnd"/>
      <w:r>
        <w:rPr>
          <w:b/>
          <w:u w:val="single"/>
        </w:rPr>
        <w:t xml:space="preserve"> курс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b/>
          <w:u w:val="single"/>
        </w:rPr>
      </w:pPr>
      <w:r>
        <w:rPr>
          <w:b/>
          <w:u w:val="single"/>
        </w:rPr>
        <w:t xml:space="preserve">ОСК.О.01 - </w:t>
      </w:r>
      <w:proofErr w:type="spellStart"/>
      <w:r>
        <w:rPr>
          <w:b/>
          <w:u w:val="single"/>
        </w:rPr>
        <w:t>Общепрофессиональные</w:t>
      </w:r>
      <w:proofErr w:type="spellEnd"/>
      <w:r>
        <w:rPr>
          <w:b/>
          <w:u w:val="single"/>
        </w:rPr>
        <w:t xml:space="preserve"> умения и навыки</w:t>
      </w:r>
    </w:p>
    <w:p w:rsidR="009D6FEB" w:rsidRDefault="009D6FEB" w:rsidP="009D6FEB">
      <w:pPr>
        <w:shd w:val="clear" w:color="auto" w:fill="FFFFFF"/>
        <w:spacing w:before="100"/>
        <w:contextualSpacing/>
        <w:jc w:val="center"/>
        <w:rPr>
          <w:spacing w:val="-5"/>
          <w:u w:val="single"/>
        </w:rPr>
      </w:pPr>
      <w:r>
        <w:rPr>
          <w:b/>
          <w:u w:val="single"/>
        </w:rPr>
        <w:t>ОСК.О.02 - Специальные профессиональные умения и навыки</w:t>
      </w:r>
      <w:r>
        <w:rPr>
          <w:u w:val="single"/>
        </w:rPr>
        <w:t xml:space="preserve">  </w:t>
      </w:r>
    </w:p>
    <w:p w:rsidR="009D6FEB" w:rsidRDefault="009D6FEB" w:rsidP="009D6FEB">
      <w:pPr>
        <w:shd w:val="clear" w:color="auto" w:fill="FFFFFF"/>
        <w:jc w:val="right"/>
        <w:rPr>
          <w:spacing w:val="-5"/>
          <w:u w:val="single"/>
        </w:rPr>
      </w:pPr>
      <w:r>
        <w:rPr>
          <w:spacing w:val="-5"/>
        </w:rPr>
        <w:t>Составитель (и):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Потапов А.Ф., зав.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9D6FEB" w:rsidRDefault="009D6FEB" w:rsidP="009D6FEB">
      <w:pPr>
        <w:shd w:val="clear" w:color="auto" w:fill="FFFFFF"/>
        <w:jc w:val="right"/>
        <w:rPr>
          <w:spacing w:val="-5"/>
        </w:rPr>
      </w:pPr>
      <w:r>
        <w:rPr>
          <w:spacing w:val="-5"/>
        </w:rPr>
        <w:t>Иванова А.А., доцент каф</w:t>
      </w:r>
      <w:proofErr w:type="gramStart"/>
      <w:r>
        <w:rPr>
          <w:spacing w:val="-5"/>
        </w:rPr>
        <w:t>.</w:t>
      </w:r>
      <w:proofErr w:type="gramEnd"/>
      <w:r>
        <w:rPr>
          <w:spacing w:val="-5"/>
        </w:rPr>
        <w:t xml:space="preserve"> </w:t>
      </w:r>
      <w:proofErr w:type="gramStart"/>
      <w:r>
        <w:rPr>
          <w:spacing w:val="-5"/>
        </w:rPr>
        <w:t>а</w:t>
      </w:r>
      <w:proofErr w:type="gramEnd"/>
      <w:r>
        <w:rPr>
          <w:spacing w:val="-5"/>
        </w:rPr>
        <w:t>нестезиологии и реаниматологии</w:t>
      </w:r>
    </w:p>
    <w:p w:rsidR="009D6FEB" w:rsidRDefault="00D97AF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Аргунова</w:t>
      </w:r>
      <w:proofErr w:type="spellEnd"/>
      <w:r>
        <w:rPr>
          <w:spacing w:val="-5"/>
        </w:rPr>
        <w:t xml:space="preserve"> А.Н</w:t>
      </w:r>
      <w:r w:rsidR="009D6FEB">
        <w:rPr>
          <w:spacing w:val="-5"/>
        </w:rPr>
        <w:t>., доцент каф. ВБ и ОВП (семейной медицины)</w:t>
      </w:r>
    </w:p>
    <w:p w:rsidR="009D6FEB" w:rsidRDefault="009D6FEB" w:rsidP="009D6FEB">
      <w:pPr>
        <w:shd w:val="clear" w:color="auto" w:fill="FFFFFF"/>
        <w:jc w:val="right"/>
        <w:rPr>
          <w:u w:val="single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38"/>
        <w:gridCol w:w="2411"/>
        <w:gridCol w:w="2411"/>
      </w:tblGrid>
      <w:tr w:rsidR="009D6FEB" w:rsidTr="009D6FEB">
        <w:trPr>
          <w:trHeight w:hRule="exact" w:val="3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spacing w:val="-2"/>
              </w:rPr>
            </w:pPr>
            <w:r>
              <w:t>Направление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9D6FEB" w:rsidTr="009D6FEB">
        <w:trPr>
          <w:trHeight w:hRule="exact" w:val="2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5"/>
              <w:rPr>
                <w:u w:val="single"/>
              </w:rPr>
            </w:pPr>
            <w:r>
              <w:t>Уровень подготовки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9D6FEB" w:rsidTr="009D6FEB">
        <w:trPr>
          <w:trHeight w:hRule="exact" w:val="2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  <w:rPr>
                <w:spacing w:val="-4"/>
              </w:rPr>
            </w:pPr>
            <w:r>
              <w:t>Квалификация (степень) выпускника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 w:rsidP="00D97AFB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Врач-</w:t>
            </w:r>
            <w:r w:rsidR="00D97AFB">
              <w:rPr>
                <w:spacing w:val="-4"/>
              </w:rPr>
              <w:t>пульмонолог</w:t>
            </w:r>
          </w:p>
        </w:tc>
      </w:tr>
      <w:tr w:rsidR="009D6FEB" w:rsidTr="009D6FEB">
        <w:trPr>
          <w:trHeight w:hRule="exact" w:val="28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 xml:space="preserve">Форма обучения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jc w:val="center"/>
              <w:rPr>
                <w:i/>
                <w:spacing w:val="-4"/>
              </w:rPr>
            </w:pPr>
            <w:r>
              <w:rPr>
                <w:spacing w:val="-4"/>
              </w:rPr>
              <w:t>Очное</w:t>
            </w:r>
          </w:p>
        </w:tc>
      </w:tr>
      <w:tr w:rsidR="009D6FEB" w:rsidTr="009D6FEB">
        <w:trPr>
          <w:trHeight w:hRule="exact"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4"/>
            </w:pPr>
            <w:r>
              <w:t>Цикл, раздел учебного плана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ОСК.О.01.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ОСК.О.02</w:t>
            </w:r>
          </w:p>
        </w:tc>
      </w:tr>
      <w:tr w:rsidR="009D6FEB" w:rsidTr="009D6FEB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Годы изучения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1 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зачетных единиц (кредитов)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9D6FEB" w:rsidTr="009D6FEB">
        <w:trPr>
          <w:trHeight w:hRule="exact"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Форма промежуточной аттестации (зачет/экзамен)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Зачет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9"/>
            </w:pPr>
            <w:r>
              <w:t>Количество часов всего, из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</w:pPr>
            <w:r>
              <w:t xml:space="preserve">                       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72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лекционные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7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18</w:t>
            </w:r>
          </w:p>
        </w:tc>
      </w:tr>
      <w:tr w:rsidR="009D6FEB" w:rsidTr="009D6FEB">
        <w:trPr>
          <w:trHeight w:hRule="exact" w:val="29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практические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  24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 30</w:t>
            </w:r>
          </w:p>
        </w:tc>
      </w:tr>
      <w:tr w:rsidR="009D6FEB" w:rsidTr="009D6FEB">
        <w:trPr>
          <w:trHeight w:hRule="exact" w:val="29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семинары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</w:tr>
      <w:tr w:rsidR="009D6FEB" w:rsidTr="009D6FE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9"/>
            </w:pPr>
            <w:r>
              <w:t>СРС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 xml:space="preserve">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24</w:t>
            </w:r>
          </w:p>
        </w:tc>
      </w:tr>
      <w:tr w:rsidR="009D6FEB" w:rsidTr="009D6FEB">
        <w:trPr>
          <w:trHeight w:hRule="exact" w:val="29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D6FEB" w:rsidRDefault="009D6FEB">
            <w:pPr>
              <w:shd w:val="clear" w:color="auto" w:fill="FFFFFF"/>
              <w:ind w:left="1094"/>
            </w:pPr>
            <w:r>
              <w:t>на зачет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6FEB" w:rsidRDefault="009D6FEB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9D6FEB" w:rsidRDefault="009D6FEB" w:rsidP="004E16D0">
      <w:pPr>
        <w:pStyle w:val="a9"/>
        <w:numPr>
          <w:ilvl w:val="0"/>
          <w:numId w:val="67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>
        <w:rPr>
          <w:b/>
        </w:rPr>
        <w:t>Цель дисциплины ОСК.О.01 «</w:t>
      </w:r>
      <w:proofErr w:type="spellStart"/>
      <w:r>
        <w:rPr>
          <w:b/>
        </w:rPr>
        <w:t>Общепрофессиональные</w:t>
      </w:r>
      <w:proofErr w:type="spellEnd"/>
      <w:r>
        <w:rPr>
          <w:b/>
        </w:rPr>
        <w:t xml:space="preserve"> умения и навыки»: </w:t>
      </w:r>
      <w:r>
        <w:t>обучение практическим навыкам и методикам проведения сердечно-легочной реанимации с учетом возрастных особенностей пациентов, находящихся в состоянии клинической смерти.</w:t>
      </w:r>
    </w:p>
    <w:p w:rsidR="009D6FEB" w:rsidRDefault="009D6FEB" w:rsidP="009D6FEB">
      <w:pPr>
        <w:pStyle w:val="a9"/>
        <w:shd w:val="clear" w:color="auto" w:fill="FFFFFF"/>
        <w:tabs>
          <w:tab w:val="left" w:pos="851"/>
        </w:tabs>
        <w:spacing w:before="100"/>
        <w:ind w:left="0" w:firstLine="567"/>
        <w:jc w:val="both"/>
      </w:pPr>
      <w:proofErr w:type="gramStart"/>
      <w:r>
        <w:rPr>
          <w:rFonts w:eastAsiaTheme="majorEastAsia"/>
          <w:b/>
          <w:bCs/>
        </w:rPr>
        <w:t>Цель дисциплины ОСК.О.02 «</w:t>
      </w:r>
      <w:r>
        <w:rPr>
          <w:b/>
        </w:rPr>
        <w:t xml:space="preserve">Специальные профессиональные умения и навыки»: </w:t>
      </w:r>
      <w:r>
        <w:t>обучение</w:t>
      </w:r>
      <w:r>
        <w:rPr>
          <w:b/>
        </w:rPr>
        <w:t xml:space="preserve">  </w:t>
      </w:r>
      <w:r>
        <w:t>практическим навыкам и</w:t>
      </w:r>
      <w:r>
        <w:rPr>
          <w:b/>
        </w:rPr>
        <w:t xml:space="preserve"> </w:t>
      </w:r>
      <w:r>
        <w:t xml:space="preserve">методам оказания неотложной помощи  при возникновении угрожающих жизни состояний в условиях, приближенным к реальным (клинике и/или в быту). </w:t>
      </w:r>
      <w:proofErr w:type="gramEnd"/>
    </w:p>
    <w:p w:rsidR="009D6FEB" w:rsidRDefault="009D6FEB" w:rsidP="004E16D0">
      <w:pPr>
        <w:pStyle w:val="a9"/>
        <w:numPr>
          <w:ilvl w:val="0"/>
          <w:numId w:val="67"/>
        </w:numPr>
        <w:shd w:val="clear" w:color="auto" w:fill="FFFFFF"/>
        <w:tabs>
          <w:tab w:val="left" w:pos="851"/>
        </w:tabs>
        <w:spacing w:before="100"/>
        <w:ind w:left="0" w:firstLine="567"/>
        <w:jc w:val="both"/>
      </w:pPr>
      <w:r>
        <w:rPr>
          <w:b/>
        </w:rPr>
        <w:t xml:space="preserve">В результате освоения дисциплины </w:t>
      </w:r>
      <w:proofErr w:type="gramStart"/>
      <w:r>
        <w:rPr>
          <w:b/>
        </w:rPr>
        <w:t>обучающийся</w:t>
      </w:r>
      <w:proofErr w:type="gramEnd"/>
      <w:r>
        <w:rPr>
          <w:b/>
        </w:rPr>
        <w:t xml:space="preserve"> должен:</w:t>
      </w:r>
    </w:p>
    <w:p w:rsidR="009D6FEB" w:rsidRDefault="009D6FEB" w:rsidP="009D6FEB">
      <w:pPr>
        <w:ind w:firstLine="567"/>
        <w:jc w:val="both"/>
        <w:outlineLvl w:val="0"/>
        <w:rPr>
          <w:b/>
          <w:bCs/>
        </w:rPr>
      </w:pPr>
      <w:r>
        <w:rPr>
          <w:b/>
          <w:bCs/>
        </w:rPr>
        <w:t>Знать:</w:t>
      </w:r>
    </w:p>
    <w:p w:rsidR="009D6FEB" w:rsidRDefault="009D6FEB" w:rsidP="004E16D0">
      <w:pPr>
        <w:pStyle w:val="a9"/>
        <w:numPr>
          <w:ilvl w:val="0"/>
          <w:numId w:val="68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клинические проявления и диагностику неотложных состояний у  взрослых пациентов;</w:t>
      </w:r>
    </w:p>
    <w:p w:rsidR="009D6FEB" w:rsidRDefault="009D6FEB" w:rsidP="004E16D0">
      <w:pPr>
        <w:pStyle w:val="a9"/>
        <w:numPr>
          <w:ilvl w:val="0"/>
          <w:numId w:val="68"/>
        </w:numPr>
        <w:tabs>
          <w:tab w:val="left" w:pos="284"/>
        </w:tabs>
        <w:ind w:left="0" w:firstLine="0"/>
        <w:jc w:val="both"/>
        <w:outlineLvl w:val="0"/>
        <w:rPr>
          <w:b/>
          <w:bCs/>
        </w:rPr>
      </w:pPr>
      <w:r>
        <w:t>стандарты оказания неотложной помощи, в которых  определен объем и  порядок  действий.</w:t>
      </w:r>
    </w:p>
    <w:p w:rsidR="009D6FEB" w:rsidRDefault="009D6FEB" w:rsidP="009D6FEB">
      <w:pPr>
        <w:ind w:firstLine="567"/>
        <w:jc w:val="both"/>
        <w:outlineLvl w:val="0"/>
      </w:pPr>
      <w:r>
        <w:rPr>
          <w:b/>
          <w:bCs/>
        </w:rPr>
        <w:t>Уметь: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 xml:space="preserve">осуществлять свою профессиональную деятельность, руководствуясь этическими и </w:t>
      </w:r>
      <w:proofErr w:type="spellStart"/>
      <w:r>
        <w:t>деонтологическими</w:t>
      </w:r>
      <w:proofErr w:type="spellEnd"/>
      <w:r>
        <w:t xml:space="preserve"> принципами  в общении с коллегами, медицинским персоналом,  устанавливать контакты с другими людьми;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ориентироваться в различных обстоятельствах развития  неотложных состояний; выполнять основные диагностические мероприятия по выявлению неотложных и угрожающих жизни состояний у взрослых пациентов;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проводить своевременные и в полном объеме неотложные лечебные мероприятия в случае развития угрожающих жизни состояний;</w:t>
      </w:r>
    </w:p>
    <w:p w:rsidR="009D6FEB" w:rsidRDefault="009D6FEB" w:rsidP="004E16D0">
      <w:pPr>
        <w:widowControl/>
        <w:numPr>
          <w:ilvl w:val="0"/>
          <w:numId w:val="69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оценивать свою работу в команде  при выполнении манипуляций.</w:t>
      </w:r>
    </w:p>
    <w:p w:rsidR="009D6FEB" w:rsidRDefault="009D6FEB" w:rsidP="009D6FEB">
      <w:pPr>
        <w:ind w:firstLine="567"/>
        <w:jc w:val="both"/>
        <w:outlineLvl w:val="0"/>
      </w:pPr>
      <w:r>
        <w:rPr>
          <w:b/>
          <w:bCs/>
        </w:rPr>
        <w:t>Владеть:</w:t>
      </w:r>
    </w:p>
    <w:p w:rsidR="009D6FEB" w:rsidRDefault="009D6FEB" w:rsidP="004E16D0">
      <w:pPr>
        <w:widowControl/>
        <w:numPr>
          <w:ilvl w:val="0"/>
          <w:numId w:val="70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базовыми техническими навыками оказания неотложной помощи в рамках специальности и в конкретной ситуации взрослому человеку, в том числе проведение сердечно-легочной реанимации;</w:t>
      </w:r>
    </w:p>
    <w:p w:rsidR="009D6FEB" w:rsidRDefault="009D6FEB" w:rsidP="004E16D0">
      <w:pPr>
        <w:widowControl/>
        <w:numPr>
          <w:ilvl w:val="0"/>
          <w:numId w:val="70"/>
        </w:numPr>
        <w:tabs>
          <w:tab w:val="num" w:pos="284"/>
        </w:tabs>
        <w:suppressAutoHyphens w:val="0"/>
        <w:autoSpaceDE/>
        <w:autoSpaceDN w:val="0"/>
        <w:ind w:left="0" w:firstLine="0"/>
        <w:contextualSpacing/>
        <w:jc w:val="both"/>
      </w:pPr>
      <w:r>
        <w:t>навыками работы в команде при  проведении манипуляций по оказанию неотложной помощи взрослому населению.</w:t>
      </w:r>
    </w:p>
    <w:p w:rsidR="009D6FEB" w:rsidRDefault="009D6FEB" w:rsidP="004E16D0">
      <w:pPr>
        <w:pStyle w:val="a9"/>
        <w:numPr>
          <w:ilvl w:val="0"/>
          <w:numId w:val="67"/>
        </w:numPr>
        <w:ind w:left="851" w:hanging="284"/>
        <w:jc w:val="both"/>
        <w:rPr>
          <w:b/>
        </w:rPr>
      </w:pPr>
      <w:r>
        <w:rPr>
          <w:b/>
        </w:rPr>
        <w:t>Краткое содержание дисциплины:</w:t>
      </w:r>
    </w:p>
    <w:p w:rsidR="009D6FEB" w:rsidRDefault="009D6FEB" w:rsidP="009D6FEB">
      <w:pPr>
        <w:jc w:val="both"/>
      </w:pPr>
      <w:r>
        <w:t>Учебная программа модуля ОСК.О.01 «</w:t>
      </w:r>
      <w:proofErr w:type="spellStart"/>
      <w:r>
        <w:t>Общепрофессиональные</w:t>
      </w:r>
      <w:proofErr w:type="spellEnd"/>
      <w:r>
        <w:t xml:space="preserve"> умения и навыки» подразделяется  на 3 уровня: базовый, комплексный и клинический.</w:t>
      </w:r>
    </w:p>
    <w:p w:rsidR="009D6FEB" w:rsidRDefault="009D6FEB" w:rsidP="009D6FEB">
      <w:pPr>
        <w:ind w:firstLine="567"/>
        <w:jc w:val="both"/>
      </w:pPr>
      <w:r>
        <w:rPr>
          <w:u w:val="single"/>
        </w:rPr>
        <w:t>Уровень 1- базовый ( 6 тем) -</w:t>
      </w:r>
      <w:r>
        <w:t xml:space="preserve"> отводится 9 часов (25 % времени), в течени</w:t>
      </w:r>
      <w:proofErr w:type="gramStart"/>
      <w:r>
        <w:t>и</w:t>
      </w:r>
      <w:proofErr w:type="gramEnd"/>
      <w:r>
        <w:t xml:space="preserve"> которого слушатель должен освоить </w:t>
      </w:r>
      <w:proofErr w:type="spellStart"/>
      <w:r>
        <w:t>общеврачебные</w:t>
      </w:r>
      <w:proofErr w:type="spellEnd"/>
      <w:r>
        <w:t xml:space="preserve"> навыки (измерение артериального давления, аускультация сердца и легких, исследование пульса на периферических и магистральных сосудах, определение уровня сознания,  навыки </w:t>
      </w:r>
      <w:proofErr w:type="spellStart"/>
      <w:r>
        <w:t>физикального</w:t>
      </w:r>
      <w:proofErr w:type="spellEnd"/>
      <w:r>
        <w:t xml:space="preserve"> исследования и т.д.) и специализированные процедуры и манипуляции (методы восстановления проходимости верхних дыхательных путей при помощи специальных устройств, в том числе интубация трахеи,  искусственной вентиляции легких, непрямой массаж сердца, катетеризация центральных и периферических вен, выполнение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перикардиоцентез</w:t>
      </w:r>
      <w:proofErr w:type="spellEnd"/>
      <w:r>
        <w:t xml:space="preserve">, </w:t>
      </w:r>
      <w:proofErr w:type="spellStart"/>
      <w:r>
        <w:t>торакоцентез</w:t>
      </w:r>
      <w:proofErr w:type="spellEnd"/>
      <w:r>
        <w:t>).</w:t>
      </w:r>
    </w:p>
    <w:p w:rsidR="009D6FEB" w:rsidRDefault="009D6FEB" w:rsidP="009D6FEB">
      <w:pPr>
        <w:ind w:firstLine="567"/>
        <w:jc w:val="both"/>
        <w:rPr>
          <w:u w:val="single"/>
        </w:rPr>
      </w:pPr>
      <w:r>
        <w:rPr>
          <w:u w:val="single"/>
        </w:rPr>
        <w:t>Уровень 2 – комплексный (3 темы)</w:t>
      </w:r>
    </w:p>
    <w:p w:rsidR="009D6FEB" w:rsidRDefault="009D6FEB" w:rsidP="009D6FEB">
      <w:pPr>
        <w:ind w:firstLine="567"/>
        <w:jc w:val="both"/>
      </w:pPr>
      <w:r>
        <w:lastRenderedPageBreak/>
        <w:t xml:space="preserve">После освоения отдельных врачебных навыков практическая  подготовка переходит на следующий  уровень – комбинированное применение освоенных навыков, освоению которого отводится 9 часов (25% времени). Упор делается на оказание комплексной врачебной помощи, сочетание теории и практики. При помощи полученных практических навыков врач-интерн должен поставить первичный диагноз и провести ряд лечебных манипуляций. Этот уровень осваивается при помощи электронных и </w:t>
      </w:r>
      <w:proofErr w:type="spellStart"/>
      <w:r>
        <w:t>компьютезированных</w:t>
      </w:r>
      <w:proofErr w:type="spellEnd"/>
      <w:r>
        <w:t xml:space="preserve"> манекенов-имитаторов.</w:t>
      </w:r>
    </w:p>
    <w:p w:rsidR="009D6FEB" w:rsidRDefault="009D6FEB" w:rsidP="009D6FEB">
      <w:pPr>
        <w:ind w:firstLine="567"/>
        <w:jc w:val="both"/>
        <w:rPr>
          <w:u w:val="single"/>
        </w:rPr>
      </w:pPr>
      <w:r>
        <w:rPr>
          <w:u w:val="single"/>
        </w:rPr>
        <w:t>Уровень 3 – клинический (4 темы).</w:t>
      </w:r>
    </w:p>
    <w:p w:rsidR="009D6FEB" w:rsidRDefault="009D6FEB" w:rsidP="009D6FEB">
      <w:pPr>
        <w:ind w:firstLine="567"/>
        <w:jc w:val="both"/>
      </w:pPr>
      <w:r>
        <w:t xml:space="preserve">Этот уровень отрабатывается в течение 18 часов (50% времени) в виртуальной среде – в </w:t>
      </w:r>
      <w:proofErr w:type="spellStart"/>
      <w:r>
        <w:t>симуляционном</w:t>
      </w:r>
      <w:proofErr w:type="spellEnd"/>
      <w:r>
        <w:t xml:space="preserve"> центре, полностью имитирующем лечебное заведение. Аппаратура, обстановка, одежда – все воспроизводится  максимально реалистично. Обучение ведется на виртуальных пациентах – роботах—симуляторах. Их применение в учебном процессе позволяет моделировать не только отдельные этапы и приемы, но и весь комплекс реанимационных мероприятий, начиная с момента наступления клинической смерти до стабилизации состояния пациента: оценка первичного статуса, оказание первой медицинской помощи, выполнение расширенной сердечно-легочной реанимации, экстренное введение лекарственных средств, транспортировка в стационар.</w:t>
      </w:r>
    </w:p>
    <w:p w:rsidR="009D6FEB" w:rsidRDefault="009D6FEB" w:rsidP="009D6FEB">
      <w:pPr>
        <w:ind w:firstLine="567"/>
        <w:jc w:val="both"/>
      </w:pPr>
      <w:r>
        <w:t>Подобный реализм учебного процесса возможен благодаря таким уникальным особенностям, как наличие у робота модели человеческой физиологии, богатой библиотеки лекарственных препаратов, за счет чего могут реализовываться самые разнообразные клинические сценарии: инфаркт миокарда, анафилактический шок, сочетанная травма, отравление, проникающее ранение и т.д. За счет возможности многократно моделировать в разных вариантах неотложные ситуации, на таких курсах алгоритм действий врачей отрабатывается до автоматизма.</w:t>
      </w:r>
    </w:p>
    <w:p w:rsidR="009D6FEB" w:rsidRDefault="009D6FEB" w:rsidP="009D6FEB">
      <w:pPr>
        <w:jc w:val="both"/>
      </w:pPr>
      <w:r>
        <w:rPr>
          <w:rFonts w:eastAsiaTheme="majorEastAsia"/>
          <w:b/>
          <w:bCs/>
        </w:rPr>
        <w:t>Программа ОСК.О.02 «</w:t>
      </w:r>
      <w:r>
        <w:rPr>
          <w:b/>
        </w:rPr>
        <w:t xml:space="preserve">Специальные профессиональные умения и навыки» </w:t>
      </w:r>
      <w:r>
        <w:t>содержит  6 разделов:</w:t>
      </w:r>
    </w:p>
    <w:p w:rsidR="009D6FEB" w:rsidRDefault="009D6FEB" w:rsidP="009D6FEB">
      <w:pPr>
        <w:ind w:firstLine="567"/>
        <w:jc w:val="both"/>
      </w:pPr>
      <w:r>
        <w:t>Раздел 1.Интенсивная терапия и реанимация в кардиологии (1 тема).</w:t>
      </w:r>
    </w:p>
    <w:p w:rsidR="009D6FEB" w:rsidRDefault="009D6FEB" w:rsidP="009D6FEB">
      <w:pPr>
        <w:ind w:firstLine="567"/>
        <w:jc w:val="both"/>
      </w:pPr>
      <w:r>
        <w:t>Раздел 2. Интенсивная терапия и реанимация в пульмонологии (5 тем).</w:t>
      </w:r>
    </w:p>
    <w:p w:rsidR="009D6FEB" w:rsidRDefault="009D6FEB" w:rsidP="009D6FEB">
      <w:pPr>
        <w:ind w:firstLine="567"/>
        <w:jc w:val="both"/>
      </w:pPr>
      <w:r>
        <w:t>Раздел 3.Интенсивная терапия и реанимация в гастроэнтерологии (6 тем).</w:t>
      </w:r>
    </w:p>
    <w:p w:rsidR="009D6FEB" w:rsidRDefault="009D6FEB" w:rsidP="009D6FEB">
      <w:pPr>
        <w:ind w:firstLine="567"/>
        <w:jc w:val="both"/>
      </w:pPr>
      <w:r>
        <w:t>Раздел 4.Интенсивная терапия и реанимация в эндокринологии (6 тем).</w:t>
      </w:r>
    </w:p>
    <w:p w:rsidR="009D6FEB" w:rsidRDefault="009D6FEB" w:rsidP="009D6FEB">
      <w:pPr>
        <w:ind w:firstLine="567"/>
        <w:jc w:val="both"/>
      </w:pPr>
      <w:r>
        <w:t>Раздел 5.Интенсивная терапия и реанимация в гематологии (3 темы).</w:t>
      </w:r>
    </w:p>
    <w:p w:rsidR="009D6FEB" w:rsidRDefault="009D6FEB" w:rsidP="009D6FEB">
      <w:pPr>
        <w:ind w:firstLine="567"/>
        <w:jc w:val="both"/>
      </w:pPr>
      <w:r>
        <w:t>Раздел 6.Интенсивная терапия и реанимация в аллергологии (3 темы)</w:t>
      </w:r>
      <w:proofErr w:type="gramStart"/>
      <w:r>
        <w:rPr>
          <w:b/>
        </w:rPr>
        <w:t xml:space="preserve"> .</w:t>
      </w:r>
      <w:proofErr w:type="gramEnd"/>
    </w:p>
    <w:p w:rsidR="009D6FEB" w:rsidRDefault="009D6FEB" w:rsidP="004E16D0">
      <w:pPr>
        <w:pStyle w:val="31"/>
        <w:numPr>
          <w:ilvl w:val="0"/>
          <w:numId w:val="67"/>
        </w:numPr>
        <w:spacing w:after="0"/>
        <w:ind w:left="851" w:hanging="284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 разработана на основании:</w:t>
      </w:r>
    </w:p>
    <w:p w:rsidR="009D6FEB" w:rsidRDefault="009D6FEB" w:rsidP="009D6FEB">
      <w:pPr>
        <w:pStyle w:val="31"/>
        <w:tabs>
          <w:tab w:val="num" w:pos="0"/>
        </w:tabs>
        <w:spacing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</w:t>
      </w:r>
      <w:r>
        <w:t xml:space="preserve"> </w:t>
      </w:r>
      <w:r>
        <w:rPr>
          <w:sz w:val="20"/>
          <w:szCs w:val="20"/>
        </w:rPr>
        <w:t>утвержденного приказом МЗ и социального развития Российской Федерации от 5 декабря 2011 г. №1475н.</w:t>
      </w:r>
    </w:p>
    <w:p w:rsidR="00D74CAB" w:rsidRDefault="009D6FE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9D6FEB" w:rsidRDefault="009D6FE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Pr="00CA07DE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6678D2" w:rsidRDefault="006678D2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Pr="00CA07DE" w:rsidRDefault="009D6FEB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B83D55" w:rsidRPr="00CA07DE" w:rsidRDefault="00B83D55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B83D55" w:rsidRPr="00CA07DE" w:rsidRDefault="00B83D55" w:rsidP="00560604">
      <w:pPr>
        <w:shd w:val="clear" w:color="auto" w:fill="FFFFFF"/>
        <w:tabs>
          <w:tab w:val="left" w:pos="1238"/>
        </w:tabs>
        <w:jc w:val="both"/>
        <w:rPr>
          <w:b/>
          <w:bCs/>
        </w:rPr>
      </w:pPr>
    </w:p>
    <w:p w:rsidR="009D6FEB" w:rsidRDefault="009D6FEB" w:rsidP="007C6B7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</w:rPr>
        <w:lastRenderedPageBreak/>
        <w:t>Аннотация</w:t>
      </w:r>
    </w:p>
    <w:p w:rsidR="009D6FEB" w:rsidRDefault="00B83D55" w:rsidP="007C6B7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CA07DE">
        <w:rPr>
          <w:b/>
          <w:bCs/>
        </w:rPr>
        <w:t xml:space="preserve">рабочих программ практик </w:t>
      </w:r>
    </w:p>
    <w:p w:rsidR="009D6FEB" w:rsidRDefault="00B83D55" w:rsidP="007C6B70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 w:rsidRPr="00CA07DE">
        <w:rPr>
          <w:b/>
          <w:bCs/>
        </w:rPr>
        <w:t xml:space="preserve">ООП </w:t>
      </w:r>
      <w:r w:rsidR="00D97AFB">
        <w:rPr>
          <w:b/>
          <w:color w:val="000000"/>
          <w:u w:val="single"/>
        </w:rPr>
        <w:t>31.08.45</w:t>
      </w:r>
      <w:r w:rsidRPr="00CA07DE">
        <w:rPr>
          <w:b/>
          <w:color w:val="000000"/>
          <w:u w:val="single"/>
        </w:rPr>
        <w:t xml:space="preserve"> «</w:t>
      </w:r>
      <w:r w:rsidR="00D97AFB">
        <w:rPr>
          <w:b/>
          <w:color w:val="000000"/>
          <w:u w:val="single"/>
        </w:rPr>
        <w:t>Пульмонология</w:t>
      </w:r>
      <w:r w:rsidRPr="00CA07DE">
        <w:rPr>
          <w:b/>
          <w:color w:val="000000"/>
          <w:u w:val="single"/>
        </w:rPr>
        <w:t>»</w:t>
      </w:r>
      <w:r w:rsidRPr="00CA07DE">
        <w:rPr>
          <w:bCs/>
          <w:color w:val="000000"/>
          <w:spacing w:val="-2"/>
          <w:u w:val="single"/>
        </w:rPr>
        <w:t xml:space="preserve">,  </w:t>
      </w:r>
    </w:p>
    <w:p w:rsidR="00B83D55" w:rsidRPr="00CA07DE" w:rsidRDefault="00B83D55" w:rsidP="007C6B70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B83D55" w:rsidRPr="00CA07DE" w:rsidRDefault="00B83D55" w:rsidP="00B83D55">
      <w:pPr>
        <w:shd w:val="clear" w:color="auto" w:fill="FFFFFF"/>
        <w:spacing w:before="100"/>
        <w:jc w:val="center"/>
        <w:rPr>
          <w:b/>
          <w:bCs/>
          <w:u w:val="single"/>
        </w:rPr>
      </w:pPr>
      <w:r w:rsidRPr="00CA07DE">
        <w:rPr>
          <w:b/>
          <w:bCs/>
        </w:rPr>
        <w:t xml:space="preserve">П.О.00 – </w:t>
      </w:r>
      <w:r w:rsidRPr="00CA07DE">
        <w:rPr>
          <w:b/>
          <w:bCs/>
          <w:u w:val="single"/>
        </w:rPr>
        <w:t>Практика</w:t>
      </w:r>
    </w:p>
    <w:p w:rsidR="00B83D55" w:rsidRPr="00CA07DE" w:rsidRDefault="00B83D55" w:rsidP="00B83D55">
      <w:pPr>
        <w:shd w:val="clear" w:color="auto" w:fill="FFFFFF"/>
        <w:spacing w:before="100"/>
        <w:jc w:val="center"/>
        <w:rPr>
          <w:spacing w:val="-5"/>
          <w:u w:val="single"/>
        </w:rPr>
      </w:pPr>
      <w:r w:rsidRPr="00CA07DE">
        <w:rPr>
          <w:b/>
          <w:bCs/>
          <w:u w:val="single"/>
        </w:rPr>
        <w:t>П.О.01- Стационар и П.О.02 - Поликлиника</w:t>
      </w:r>
    </w:p>
    <w:p w:rsidR="00B83D55" w:rsidRPr="00CA07DE" w:rsidRDefault="00B83D55" w:rsidP="00B83D55">
      <w:pPr>
        <w:shd w:val="clear" w:color="auto" w:fill="FFFFFF"/>
        <w:tabs>
          <w:tab w:val="left" w:pos="1238"/>
        </w:tabs>
        <w:ind w:firstLine="720"/>
        <w:jc w:val="center"/>
        <w:rPr>
          <w:bCs/>
          <w:color w:val="000000"/>
          <w:spacing w:val="-2"/>
        </w:rPr>
      </w:pPr>
    </w:p>
    <w:p w:rsidR="00B83D55" w:rsidRPr="00CA07DE" w:rsidRDefault="00B83D55" w:rsidP="00B83D55">
      <w:pPr>
        <w:shd w:val="clear" w:color="auto" w:fill="FFFFFF"/>
        <w:jc w:val="right"/>
        <w:rPr>
          <w:spacing w:val="-5"/>
        </w:rPr>
      </w:pPr>
      <w:r w:rsidRPr="00CA07DE">
        <w:rPr>
          <w:spacing w:val="-5"/>
        </w:rPr>
        <w:t>Составитель (и):</w:t>
      </w:r>
    </w:p>
    <w:p w:rsidR="009D6FEB" w:rsidRDefault="00D97AFB" w:rsidP="009D6FEB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Аргунова</w:t>
      </w:r>
      <w:proofErr w:type="spellEnd"/>
      <w:r>
        <w:rPr>
          <w:spacing w:val="-5"/>
        </w:rPr>
        <w:t xml:space="preserve"> А.Н.</w:t>
      </w:r>
      <w:r w:rsidR="009D6FEB">
        <w:rPr>
          <w:spacing w:val="-5"/>
        </w:rPr>
        <w:t>, доцент каф. ВБ и ОВП (семейной медицины)</w:t>
      </w:r>
    </w:p>
    <w:p w:rsidR="00B83D55" w:rsidRPr="00CA07DE" w:rsidRDefault="00B83D55" w:rsidP="00B83D55">
      <w:pPr>
        <w:shd w:val="clear" w:color="auto" w:fill="FFFFFF"/>
        <w:jc w:val="right"/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2481"/>
        <w:gridCol w:w="2766"/>
      </w:tblGrid>
      <w:tr w:rsidR="00B83D55" w:rsidRPr="00CA07DE" w:rsidTr="009D6FEB">
        <w:trPr>
          <w:trHeight w:hRule="exact" w:val="3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9D6FEB" w:rsidP="00B83D55">
            <w:pPr>
              <w:pStyle w:val="31"/>
              <w:spacing w:after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Клиническая медицина</w:t>
            </w:r>
          </w:p>
        </w:tc>
      </w:tr>
      <w:tr w:rsidR="00B83D55" w:rsidRPr="00CA07DE" w:rsidTr="009D6FEB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035A64" w:rsidP="002C22BF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B83D55" w:rsidRPr="00CA07DE">
              <w:t xml:space="preserve"> подготовки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9D6FEB" w:rsidP="002C22BF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B83D55" w:rsidRPr="00CA07DE" w:rsidTr="009D6FEB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B83D55" w:rsidP="00D97AFB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</w:t>
            </w:r>
            <w:r w:rsidR="00D97AFB">
              <w:rPr>
                <w:spacing w:val="-4"/>
              </w:rPr>
              <w:t>-пульмонолог</w:t>
            </w:r>
          </w:p>
        </w:tc>
      </w:tr>
      <w:tr w:rsidR="00B83D55" w:rsidRPr="00CA07DE" w:rsidTr="009D6FEB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B83D55" w:rsidRPr="00CA07DE" w:rsidTr="009D6FEB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 xml:space="preserve">П.О.01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>П.О.02</w:t>
            </w:r>
          </w:p>
        </w:tc>
      </w:tr>
      <w:tr w:rsidR="00B83D55" w:rsidRPr="00CA07DE" w:rsidTr="009D6FEB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Годы изучения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1,2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 xml:space="preserve">60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30</w:t>
            </w:r>
          </w:p>
        </w:tc>
      </w:tr>
      <w:tr w:rsidR="00B83D55" w:rsidRPr="00CA07DE" w:rsidTr="009D6FEB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Форма промежуточной аттестации (зачет/экзамен)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Зачет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2160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1080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лекционные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B83D55" w:rsidRPr="00CA07DE" w:rsidTr="009D6FEB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83D55" w:rsidRPr="00CA07DE" w:rsidRDefault="00B83D55" w:rsidP="002C22BF">
            <w:pPr>
              <w:shd w:val="clear" w:color="auto" w:fill="FFFFFF"/>
              <w:ind w:left="1094"/>
            </w:pPr>
            <w:r w:rsidRPr="00CA07DE">
              <w:t>на зачет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3D55" w:rsidRPr="00CA07DE" w:rsidRDefault="00B83D55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</w:tbl>
    <w:p w:rsidR="00035A64" w:rsidRPr="00CA07DE" w:rsidRDefault="00035A64" w:rsidP="00B83D55">
      <w:pPr>
        <w:shd w:val="clear" w:color="auto" w:fill="FFFFFF"/>
        <w:jc w:val="both"/>
        <w:rPr>
          <w:b/>
        </w:rPr>
      </w:pPr>
    </w:p>
    <w:p w:rsidR="009D6FEB" w:rsidRPr="009D6FEB" w:rsidRDefault="00B83D55" w:rsidP="004E16D0">
      <w:pPr>
        <w:pStyle w:val="a9"/>
        <w:numPr>
          <w:ilvl w:val="1"/>
          <w:numId w:val="70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</w:pPr>
      <w:r w:rsidRPr="009D6FEB">
        <w:rPr>
          <w:b/>
        </w:rPr>
        <w:t>Цель дисциплины (модуля) «Практика»:</w:t>
      </w:r>
      <w:r w:rsidRPr="009D6FEB">
        <w:rPr>
          <w:rFonts w:eastAsia="Calibri"/>
        </w:rPr>
        <w:t xml:space="preserve"> закрепление теоретических знаний, развитие практических умений и навыков, полученных в процессе обучения  и </w:t>
      </w:r>
      <w:r w:rsidRPr="00CA07DE">
        <w:t>ф</w:t>
      </w:r>
      <w:r w:rsidRPr="009D6FEB">
        <w:rPr>
          <w:rFonts w:eastAsia="Calibri"/>
        </w:rPr>
        <w:t>ормирование профессиональных компетенций врача-специалиста, т.е. приобретение опыта в решении реальных профессиональных задач.</w:t>
      </w:r>
    </w:p>
    <w:p w:rsidR="00B83D55" w:rsidRPr="009D6FEB" w:rsidRDefault="00B83D55" w:rsidP="004E16D0">
      <w:pPr>
        <w:pStyle w:val="a9"/>
        <w:numPr>
          <w:ilvl w:val="1"/>
          <w:numId w:val="70"/>
        </w:numPr>
        <w:shd w:val="clear" w:color="auto" w:fill="FFFFFF"/>
        <w:tabs>
          <w:tab w:val="clear" w:pos="1440"/>
          <w:tab w:val="num" w:pos="851"/>
        </w:tabs>
        <w:ind w:left="0" w:firstLine="567"/>
        <w:jc w:val="both"/>
      </w:pPr>
      <w:r w:rsidRPr="009D6FEB">
        <w:rPr>
          <w:b/>
        </w:rPr>
        <w:t xml:space="preserve">В результате освоения дисциплины </w:t>
      </w:r>
      <w:proofErr w:type="gramStart"/>
      <w:r w:rsidRPr="009D6FEB">
        <w:rPr>
          <w:b/>
        </w:rPr>
        <w:t>обучающийся</w:t>
      </w:r>
      <w:proofErr w:type="gramEnd"/>
      <w:r w:rsidRPr="009D6FEB">
        <w:rPr>
          <w:b/>
        </w:rPr>
        <w:t xml:space="preserve"> должен:</w:t>
      </w:r>
    </w:p>
    <w:p w:rsidR="00B83D55" w:rsidRPr="009D6FEB" w:rsidRDefault="00B83D55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D6FEB">
        <w:rPr>
          <w:b/>
        </w:rPr>
        <w:t>Уметь: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получить информацию о заболевании, применить  объективные методы обследования больного, выявить общие и специфические признаки заболевания;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оценить тяжесть состояния больного, принять необходимые меры для выведения больного из такого состояния, определить объем и последовательность реанимационных мероприятий, оказать необходимую срочную помощь;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специальные методы исследования;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показания для госпитализации и организовать ее;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дифференциальную диагностику, обосновать клинический диагноз, план и тактику ведения больного;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оценить электрокардиограмму, данные рентгенологического обследования, спирограмму, ЭХОКГ и дать по ним заключение;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степень нарушения гомеостаза и выполнить все мероприятия по его нормализации;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назначить необходимые лекарственные средства и другие лечебные мероприятия;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определить вопросы трудоспособности больного – временной или стойкой нетрудоспособности, перевод на другую работу;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необходимые противоэпидемические мероприятия при выявлении инфекционного больного;</w:t>
      </w:r>
    </w:p>
    <w:p w:rsidR="00453742" w:rsidRPr="00CA07DE" w:rsidRDefault="00453742" w:rsidP="004E16D0">
      <w:pPr>
        <w:pStyle w:val="a9"/>
        <w:numPr>
          <w:ilvl w:val="0"/>
          <w:numId w:val="71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провести диспансеризацию здоровых и больных, уметь анализировать результаты;</w:t>
      </w:r>
    </w:p>
    <w:p w:rsidR="00453742" w:rsidRPr="009D6FEB" w:rsidRDefault="00453742" w:rsidP="009D6FEB">
      <w:pPr>
        <w:shd w:val="clear" w:color="auto" w:fill="FFFFFF"/>
        <w:autoSpaceDN w:val="0"/>
        <w:adjustRightInd w:val="0"/>
        <w:ind w:firstLine="567"/>
        <w:jc w:val="both"/>
        <w:rPr>
          <w:b/>
        </w:rPr>
      </w:pPr>
      <w:r w:rsidRPr="009D6FEB">
        <w:rPr>
          <w:b/>
        </w:rPr>
        <w:t>Владеть:</w:t>
      </w:r>
    </w:p>
    <w:p w:rsidR="00453742" w:rsidRPr="00CA07DE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CA07DE">
        <w:t>правилами оформления медицинской документации, предусмотренной законодательством по здравоохранению;</w:t>
      </w:r>
    </w:p>
    <w:p w:rsidR="00453742" w:rsidRPr="009D6FEB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  <w:rPr>
          <w:rFonts w:eastAsia="Calibri"/>
        </w:rPr>
      </w:pPr>
      <w:r w:rsidRPr="009D6FEB">
        <w:rPr>
          <w:rFonts w:eastAsia="Calibri"/>
        </w:rPr>
        <w:t>умениями, практическими навыками  ведения пациентов гастроэнтерологического и терапевтического профиля в условиях стационара и полклиники.</w:t>
      </w:r>
    </w:p>
    <w:p w:rsidR="00453742" w:rsidRPr="00CA07DE" w:rsidRDefault="00453742" w:rsidP="004E16D0">
      <w:pPr>
        <w:pStyle w:val="a9"/>
        <w:numPr>
          <w:ilvl w:val="0"/>
          <w:numId w:val="72"/>
        </w:numPr>
        <w:shd w:val="clear" w:color="auto" w:fill="FFFFFF"/>
        <w:tabs>
          <w:tab w:val="left" w:pos="284"/>
        </w:tabs>
        <w:autoSpaceDN w:val="0"/>
        <w:adjustRightInd w:val="0"/>
        <w:ind w:left="0" w:firstLine="0"/>
        <w:jc w:val="both"/>
      </w:pPr>
      <w:r w:rsidRPr="009D6FEB">
        <w:rPr>
          <w:rFonts w:eastAsia="Calibri"/>
        </w:rPr>
        <w:t>методами современного клинического обследования и комплексного лечения больных.</w:t>
      </w:r>
    </w:p>
    <w:p w:rsidR="00453742" w:rsidRPr="009012BB" w:rsidRDefault="00453742" w:rsidP="004E16D0">
      <w:pPr>
        <w:pStyle w:val="a9"/>
        <w:numPr>
          <w:ilvl w:val="0"/>
          <w:numId w:val="70"/>
        </w:numPr>
        <w:tabs>
          <w:tab w:val="clear" w:pos="720"/>
          <w:tab w:val="num" w:pos="851"/>
        </w:tabs>
        <w:ind w:left="0" w:firstLine="567"/>
        <w:jc w:val="both"/>
        <w:rPr>
          <w:rFonts w:eastAsia="Calibri"/>
        </w:rPr>
      </w:pPr>
      <w:r w:rsidRPr="009012BB">
        <w:rPr>
          <w:b/>
        </w:rPr>
        <w:t>Краткое содержание дисциплины:</w:t>
      </w:r>
      <w:r w:rsidRPr="009012BB">
        <w:rPr>
          <w:rFonts w:eastAsia="Calibri"/>
        </w:rPr>
        <w:t xml:space="preserve"> предусмотрено 2 вида практики: 1) практика в стационаре (60 </w:t>
      </w:r>
      <w:proofErr w:type="spellStart"/>
      <w:r w:rsidRPr="009012BB">
        <w:rPr>
          <w:rFonts w:eastAsia="Calibri"/>
        </w:rPr>
        <w:t>з</w:t>
      </w:r>
      <w:proofErr w:type="gramStart"/>
      <w:r w:rsidRPr="009012BB">
        <w:rPr>
          <w:rFonts w:eastAsia="Calibri"/>
        </w:rPr>
        <w:t>.е</w:t>
      </w:r>
      <w:proofErr w:type="spellEnd"/>
      <w:proofErr w:type="gramEnd"/>
      <w:r w:rsidRPr="009012BB">
        <w:rPr>
          <w:rFonts w:eastAsia="Calibri"/>
        </w:rPr>
        <w:t xml:space="preserve">) и 2) практика в поликлинике (30 </w:t>
      </w:r>
      <w:proofErr w:type="spellStart"/>
      <w:r w:rsidRPr="009012BB">
        <w:rPr>
          <w:rFonts w:eastAsia="Calibri"/>
        </w:rPr>
        <w:t>з.е</w:t>
      </w:r>
      <w:proofErr w:type="spellEnd"/>
      <w:r w:rsidRPr="009012BB">
        <w:rPr>
          <w:rFonts w:eastAsia="Calibri"/>
        </w:rPr>
        <w:t xml:space="preserve">). В содержании ООП послевузовского профессионального образования (ординатура) практика составляет 63% учебного времени. </w:t>
      </w:r>
    </w:p>
    <w:p w:rsidR="009012BB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t>Работа  в клинике врача-ординатора  направлена на глубокое освоение  специальности, изучение клинического подхода к больному, овладение методами современного клинического обследования и комплексного лечения больных. В стационаре  врачи-ординаторы выполняют диагностическую и лечебную работу, участвуют в клинических разборах, обходах и различных обследованиях курируемых больных.</w:t>
      </w:r>
    </w:p>
    <w:p w:rsidR="009012BB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lastRenderedPageBreak/>
        <w:t xml:space="preserve">Виды профессиональной деятельности: курирование больных, диагностические и лечебные мероприятия, дневные и ночные дежурства, присутствие на методах исследования. В поликлинике  врачи-ординаторы выполняют функции врача-специалиста. </w:t>
      </w:r>
    </w:p>
    <w:p w:rsidR="00453742" w:rsidRPr="00CA07DE" w:rsidRDefault="00453742" w:rsidP="009012BB">
      <w:pPr>
        <w:ind w:firstLine="567"/>
        <w:jc w:val="both"/>
        <w:rPr>
          <w:rFonts w:eastAsia="Calibri"/>
        </w:rPr>
      </w:pPr>
      <w:r w:rsidRPr="00CA07DE">
        <w:rPr>
          <w:rFonts w:eastAsia="Calibri"/>
        </w:rPr>
        <w:t xml:space="preserve">Клиническая база: Лечебно-профилактические учреждения </w:t>
      </w:r>
      <w:proofErr w:type="gramStart"/>
      <w:r w:rsidRPr="00CA07DE">
        <w:rPr>
          <w:rFonts w:eastAsia="Calibri"/>
        </w:rPr>
        <w:t>г</w:t>
      </w:r>
      <w:proofErr w:type="gramEnd"/>
      <w:r w:rsidRPr="00CA07DE">
        <w:rPr>
          <w:rFonts w:eastAsia="Calibri"/>
        </w:rPr>
        <w:t>. Якутска.</w:t>
      </w:r>
    </w:p>
    <w:p w:rsidR="007764F3" w:rsidRPr="00CA07DE" w:rsidRDefault="007764F3" w:rsidP="004E16D0">
      <w:pPr>
        <w:pStyle w:val="31"/>
        <w:numPr>
          <w:ilvl w:val="0"/>
          <w:numId w:val="70"/>
        </w:numPr>
        <w:tabs>
          <w:tab w:val="clear" w:pos="720"/>
          <w:tab w:val="num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764F3" w:rsidRPr="00CA07DE" w:rsidRDefault="007764F3" w:rsidP="007764F3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764F3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D97AFB" w:rsidRPr="00D97AFB">
        <w:rPr>
          <w:sz w:val="20"/>
          <w:szCs w:val="20"/>
        </w:rPr>
        <w:t>«Пульмонология» 31.08.45</w:t>
      </w:r>
      <w:r w:rsidR="00D97AFB">
        <w:t xml:space="preserve"> </w:t>
      </w:r>
      <w:r w:rsidR="007A2901" w:rsidRPr="00CA07DE">
        <w:rPr>
          <w:sz w:val="20"/>
          <w:szCs w:val="20"/>
          <w:u w:val="single"/>
        </w:rPr>
        <w:t xml:space="preserve">утвержденного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7F73BB" w:rsidRPr="00CA07DE" w:rsidRDefault="007F73BB" w:rsidP="00D74CAB">
      <w:pPr>
        <w:pStyle w:val="31"/>
        <w:tabs>
          <w:tab w:val="num" w:pos="0"/>
        </w:tabs>
        <w:spacing w:after="0"/>
        <w:jc w:val="both"/>
        <w:rPr>
          <w:b/>
          <w:bCs/>
        </w:rPr>
      </w:pPr>
    </w:p>
    <w:p w:rsidR="007F73BB" w:rsidRPr="00CA07DE" w:rsidRDefault="007F73BB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p w:rsidR="006678D2" w:rsidRDefault="006678D2" w:rsidP="007F73BB">
      <w:pPr>
        <w:widowControl/>
        <w:suppressAutoHyphens w:val="0"/>
        <w:autoSpaceDE/>
        <w:rPr>
          <w:b/>
          <w:bCs/>
        </w:rPr>
      </w:pPr>
    </w:p>
    <w:p w:rsidR="007A2901" w:rsidRDefault="007A2901" w:rsidP="007F73BB">
      <w:pPr>
        <w:widowControl/>
        <w:suppressAutoHyphens w:val="0"/>
        <w:autoSpaceDE/>
        <w:rPr>
          <w:b/>
          <w:bCs/>
        </w:rPr>
      </w:pPr>
    </w:p>
    <w:p w:rsidR="00D74CAB" w:rsidRPr="00CA07DE" w:rsidRDefault="00D74CAB" w:rsidP="007F73BB">
      <w:pPr>
        <w:widowControl/>
        <w:suppressAutoHyphens w:val="0"/>
        <w:autoSpaceDE/>
        <w:rPr>
          <w:b/>
          <w:bCs/>
        </w:rPr>
      </w:pPr>
    </w:p>
    <w:p w:rsidR="007C6B70" w:rsidRPr="00CA07DE" w:rsidRDefault="007C6B70" w:rsidP="007F73BB">
      <w:pPr>
        <w:widowControl/>
        <w:suppressAutoHyphens w:val="0"/>
        <w:autoSpaceDE/>
        <w:rPr>
          <w:b/>
          <w:bCs/>
        </w:rPr>
      </w:pPr>
    </w:p>
    <w:p w:rsidR="004E16D0" w:rsidRDefault="007C6B70" w:rsidP="004E16D0">
      <w:pPr>
        <w:shd w:val="clear" w:color="auto" w:fill="FFFFFF"/>
        <w:tabs>
          <w:tab w:val="left" w:pos="1238"/>
        </w:tabs>
        <w:jc w:val="center"/>
        <w:rPr>
          <w:b/>
          <w:bCs/>
          <w:iCs/>
        </w:rPr>
      </w:pPr>
      <w:r w:rsidRPr="00CA07DE">
        <w:rPr>
          <w:b/>
          <w:bCs/>
          <w:iCs/>
        </w:rPr>
        <w:lastRenderedPageBreak/>
        <w:t>Аннотация</w:t>
      </w:r>
    </w:p>
    <w:p w:rsidR="004E16D0" w:rsidRDefault="004E16D0" w:rsidP="004E16D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>
        <w:rPr>
          <w:b/>
          <w:bCs/>
          <w:iCs/>
        </w:rPr>
        <w:t>к программе</w:t>
      </w:r>
      <w:r w:rsidR="007C6B70" w:rsidRPr="00CA07DE">
        <w:rPr>
          <w:b/>
          <w:bCs/>
          <w:iCs/>
        </w:rPr>
        <w:t xml:space="preserve"> Итоговой государственной аттестации</w:t>
      </w:r>
    </w:p>
    <w:p w:rsidR="007C6B70" w:rsidRPr="00CA07DE" w:rsidRDefault="007C6B70" w:rsidP="004E16D0">
      <w:pPr>
        <w:shd w:val="clear" w:color="auto" w:fill="FFFFFF"/>
        <w:tabs>
          <w:tab w:val="left" w:pos="1238"/>
        </w:tabs>
        <w:jc w:val="center"/>
        <w:rPr>
          <w:b/>
          <w:bCs/>
        </w:rPr>
      </w:pPr>
      <w:r w:rsidRPr="00CA07DE">
        <w:rPr>
          <w:b/>
          <w:bCs/>
        </w:rPr>
        <w:t>по направлению подготовки</w:t>
      </w:r>
    </w:p>
    <w:p w:rsidR="004E16D0" w:rsidRDefault="00D97AFB" w:rsidP="004E16D0">
      <w:pPr>
        <w:shd w:val="clear" w:color="auto" w:fill="FFFFFF"/>
        <w:tabs>
          <w:tab w:val="left" w:pos="1238"/>
        </w:tabs>
        <w:jc w:val="center"/>
        <w:rPr>
          <w:b/>
          <w:bCs/>
          <w:color w:val="000000"/>
          <w:spacing w:val="-2"/>
          <w:u w:val="single"/>
        </w:rPr>
      </w:pPr>
      <w:r>
        <w:rPr>
          <w:b/>
          <w:color w:val="000000"/>
          <w:u w:val="single"/>
        </w:rPr>
        <w:t>31.08.45</w:t>
      </w:r>
      <w:r w:rsidR="004E16D0">
        <w:rPr>
          <w:b/>
          <w:color w:val="000000"/>
          <w:u w:val="single"/>
        </w:rPr>
        <w:t xml:space="preserve"> – </w:t>
      </w:r>
      <w:r>
        <w:rPr>
          <w:b/>
          <w:color w:val="000000"/>
          <w:u w:val="single"/>
        </w:rPr>
        <w:t>Пульмонология</w:t>
      </w:r>
      <w:r w:rsidR="007C6B70" w:rsidRPr="00CA07DE">
        <w:rPr>
          <w:bCs/>
          <w:color w:val="000000"/>
          <w:spacing w:val="-2"/>
          <w:u w:val="single"/>
        </w:rPr>
        <w:t>,</w:t>
      </w:r>
    </w:p>
    <w:p w:rsidR="007C6B70" w:rsidRPr="00CA07DE" w:rsidRDefault="007C6B70" w:rsidP="004E16D0">
      <w:pPr>
        <w:shd w:val="clear" w:color="auto" w:fill="FFFFFF"/>
        <w:tabs>
          <w:tab w:val="left" w:pos="1238"/>
        </w:tabs>
        <w:jc w:val="center"/>
        <w:rPr>
          <w:bCs/>
          <w:color w:val="000000"/>
          <w:spacing w:val="-2"/>
          <w:u w:val="single"/>
        </w:rPr>
      </w:pPr>
      <w:r w:rsidRPr="00CA07DE">
        <w:rPr>
          <w:b/>
          <w:bCs/>
          <w:color w:val="000000"/>
          <w:spacing w:val="-2"/>
          <w:u w:val="single"/>
        </w:rPr>
        <w:t>форма обучения – очная</w:t>
      </w:r>
    </w:p>
    <w:p w:rsidR="007C6B70" w:rsidRPr="00CA07DE" w:rsidRDefault="007C6B70" w:rsidP="007C6B70">
      <w:pPr>
        <w:shd w:val="clear" w:color="auto" w:fill="FFFFFF"/>
        <w:spacing w:before="100"/>
        <w:jc w:val="right"/>
        <w:rPr>
          <w:spacing w:val="-5"/>
        </w:rPr>
      </w:pPr>
      <w:r w:rsidRPr="00CA07DE">
        <w:rPr>
          <w:spacing w:val="-5"/>
        </w:rPr>
        <w:t>Составитель (и):</w:t>
      </w:r>
    </w:p>
    <w:p w:rsidR="007C6B70" w:rsidRPr="004E16D0" w:rsidRDefault="00D97AFB" w:rsidP="004E16D0">
      <w:pPr>
        <w:shd w:val="clear" w:color="auto" w:fill="FFFFFF"/>
        <w:jc w:val="right"/>
        <w:rPr>
          <w:spacing w:val="-5"/>
        </w:rPr>
      </w:pPr>
      <w:proofErr w:type="spellStart"/>
      <w:r>
        <w:rPr>
          <w:spacing w:val="-5"/>
        </w:rPr>
        <w:t>Аргунова</w:t>
      </w:r>
      <w:proofErr w:type="spellEnd"/>
      <w:r>
        <w:rPr>
          <w:spacing w:val="-5"/>
        </w:rPr>
        <w:t xml:space="preserve"> А.Н.</w:t>
      </w:r>
      <w:r w:rsidR="004E16D0">
        <w:rPr>
          <w:spacing w:val="-5"/>
        </w:rPr>
        <w:t>, доцент каф. ВБ и ОВП (семейной медицины)</w:t>
      </w:r>
    </w:p>
    <w:p w:rsidR="007C6B70" w:rsidRPr="00CA07DE" w:rsidRDefault="007C6B70" w:rsidP="007C6B70">
      <w:pPr>
        <w:rPr>
          <w:bCs/>
          <w:iCs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9"/>
        <w:gridCol w:w="5247"/>
      </w:tblGrid>
      <w:tr w:rsidR="007C6B70" w:rsidRPr="00CA07DE" w:rsidTr="004E16D0">
        <w:trPr>
          <w:trHeight w:hRule="exact" w:val="387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5"/>
              <w:rPr>
                <w:spacing w:val="-2"/>
              </w:rPr>
            </w:pPr>
            <w:r w:rsidRPr="00CA07DE">
              <w:t>Направление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4E16D0" w:rsidP="007C6B70">
            <w:pPr>
              <w:shd w:val="clear" w:color="auto" w:fill="FFFFFF"/>
              <w:jc w:val="center"/>
              <w:rPr>
                <w:spacing w:val="-2"/>
              </w:rPr>
            </w:pPr>
            <w:r>
              <w:rPr>
                <w:bCs/>
              </w:rPr>
              <w:t>Клиническая медицина</w:t>
            </w:r>
          </w:p>
        </w:tc>
      </w:tr>
      <w:tr w:rsidR="007C6B70" w:rsidRPr="00CA07DE" w:rsidTr="004E16D0">
        <w:trPr>
          <w:trHeight w:hRule="exact" w:val="26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2C364D" w:rsidP="002C22BF">
            <w:pPr>
              <w:shd w:val="clear" w:color="auto" w:fill="FFFFFF"/>
              <w:ind w:left="5"/>
              <w:rPr>
                <w:u w:val="single"/>
              </w:rPr>
            </w:pPr>
            <w:r w:rsidRPr="00CA07DE">
              <w:t>Уровень</w:t>
            </w:r>
            <w:r w:rsidR="007C6B70" w:rsidRPr="00CA07DE">
              <w:t xml:space="preserve"> подготовки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4E16D0" w:rsidP="002C22BF">
            <w:pPr>
              <w:shd w:val="clear" w:color="auto" w:fill="FFFFFF"/>
              <w:jc w:val="center"/>
            </w:pPr>
            <w:r>
              <w:t>ОРДИНАТУРА</w:t>
            </w:r>
          </w:p>
        </w:tc>
      </w:tr>
      <w:tr w:rsidR="007C6B70" w:rsidRPr="00CA07DE" w:rsidTr="004E16D0">
        <w:trPr>
          <w:trHeight w:hRule="exact" w:val="28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  <w:rPr>
                <w:spacing w:val="-4"/>
              </w:rPr>
            </w:pPr>
            <w:r w:rsidRPr="00CA07DE">
              <w:t>Квалификация (степень) выпускника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7C6B70" w:rsidP="007A5655">
            <w:pPr>
              <w:shd w:val="clear" w:color="auto" w:fill="FFFFFF"/>
              <w:jc w:val="center"/>
              <w:rPr>
                <w:spacing w:val="-4"/>
              </w:rPr>
            </w:pPr>
            <w:r w:rsidRPr="00CA07DE">
              <w:rPr>
                <w:spacing w:val="-4"/>
              </w:rPr>
              <w:t>Врач-</w:t>
            </w:r>
            <w:r w:rsidR="007A5655">
              <w:rPr>
                <w:spacing w:val="-4"/>
              </w:rPr>
              <w:t>пульмонолог</w:t>
            </w:r>
          </w:p>
        </w:tc>
      </w:tr>
      <w:tr w:rsidR="007C6B70" w:rsidRPr="00CA07DE" w:rsidTr="004E16D0">
        <w:trPr>
          <w:trHeight w:hRule="exact" w:val="28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</w:pPr>
            <w:r w:rsidRPr="00CA07DE">
              <w:t xml:space="preserve">Форма обучения 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jc w:val="center"/>
              <w:rPr>
                <w:i/>
                <w:spacing w:val="-4"/>
              </w:rPr>
            </w:pPr>
            <w:r w:rsidRPr="00CA07DE">
              <w:rPr>
                <w:spacing w:val="-4"/>
              </w:rPr>
              <w:t>Очное</w:t>
            </w:r>
          </w:p>
        </w:tc>
      </w:tr>
      <w:tr w:rsidR="007C6B70" w:rsidRPr="00CA07DE" w:rsidTr="004E16D0">
        <w:trPr>
          <w:trHeight w:hRule="exact" w:val="279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4"/>
            </w:pPr>
            <w:r w:rsidRPr="00CA07DE">
              <w:t>Цикл, раздел учебного плана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CA07DE">
              <w:rPr>
                <w:sz w:val="20"/>
                <w:szCs w:val="20"/>
              </w:rPr>
              <w:t>ИГА</w:t>
            </w:r>
            <w:proofErr w:type="gramStart"/>
            <w:r w:rsidRPr="00CA07DE">
              <w:rPr>
                <w:sz w:val="20"/>
                <w:szCs w:val="20"/>
              </w:rPr>
              <w:t>.О</w:t>
            </w:r>
            <w:proofErr w:type="gramEnd"/>
            <w:r w:rsidRPr="00CA07DE">
              <w:rPr>
                <w:sz w:val="20"/>
                <w:szCs w:val="20"/>
              </w:rPr>
              <w:t>.00</w:t>
            </w:r>
          </w:p>
        </w:tc>
      </w:tr>
      <w:tr w:rsidR="007C6B70" w:rsidRPr="00CA07DE" w:rsidTr="004E16D0">
        <w:trPr>
          <w:trHeight w:hRule="exact" w:val="28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Годы изучения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2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Количество зачетных единиц (кредитов)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1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9"/>
            </w:pPr>
            <w:r w:rsidRPr="00CA07DE">
              <w:t>Количество часов всего, из них: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7C6B70" w:rsidP="002C22BF">
            <w:pPr>
              <w:shd w:val="clear" w:color="auto" w:fill="FFFFFF"/>
              <w:jc w:val="center"/>
            </w:pPr>
            <w:r w:rsidRPr="00CA07DE">
              <w:t>36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лекционные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практические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3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семинары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snapToGrid w:val="0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8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9"/>
            </w:pPr>
            <w:r w:rsidRPr="00CA07DE">
              <w:t>СРС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  <w:tr w:rsidR="007C6B70" w:rsidRPr="00CA07DE" w:rsidTr="004E16D0">
        <w:trPr>
          <w:trHeight w:hRule="exact" w:val="29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C6B70" w:rsidRPr="00CA07DE" w:rsidRDefault="007C6B70" w:rsidP="002C22BF">
            <w:pPr>
              <w:shd w:val="clear" w:color="auto" w:fill="FFFFFF"/>
              <w:ind w:left="1094"/>
            </w:pPr>
            <w:r w:rsidRPr="00CA07DE">
              <w:t>на зачет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C6B70" w:rsidRPr="00CA07DE" w:rsidRDefault="005F6988" w:rsidP="002C22BF">
            <w:pPr>
              <w:shd w:val="clear" w:color="auto" w:fill="FFFFFF"/>
              <w:jc w:val="center"/>
            </w:pPr>
            <w:r w:rsidRPr="00CA07DE">
              <w:t>-</w:t>
            </w:r>
          </w:p>
        </w:tc>
      </w:tr>
    </w:tbl>
    <w:p w:rsidR="007C6B70" w:rsidRPr="00CA07DE" w:rsidRDefault="007C6B70" w:rsidP="007C6B70">
      <w:pPr>
        <w:rPr>
          <w:bCs/>
          <w:iCs/>
        </w:rPr>
      </w:pPr>
    </w:p>
    <w:p w:rsidR="007C6B70" w:rsidRPr="00CA07DE" w:rsidRDefault="007C6B70" w:rsidP="007C6B70">
      <w:pPr>
        <w:rPr>
          <w:bCs/>
          <w:iCs/>
        </w:rPr>
      </w:pPr>
    </w:p>
    <w:p w:rsidR="004E16D0" w:rsidRDefault="00453742" w:rsidP="004E16D0">
      <w:pPr>
        <w:pStyle w:val="a9"/>
        <w:numPr>
          <w:ilvl w:val="1"/>
          <w:numId w:val="70"/>
        </w:numPr>
        <w:tabs>
          <w:tab w:val="clear" w:pos="1440"/>
          <w:tab w:val="num" w:pos="851"/>
        </w:tabs>
        <w:ind w:left="0" w:firstLine="567"/>
        <w:jc w:val="both"/>
      </w:pPr>
      <w:r w:rsidRPr="004E16D0">
        <w:rPr>
          <w:b/>
        </w:rPr>
        <w:t>Цель итоговой государственной аттестации</w:t>
      </w:r>
      <w:r w:rsidRPr="00CA07DE">
        <w:t xml:space="preserve"> − выявление теоретической и практической подготовки обучающегося в соответствии с содержанием основной профессиональной программы послевузовского профессионального образования по специальности «</w:t>
      </w:r>
      <w:r w:rsidR="008B60A0">
        <w:t>Пульмонология</w:t>
      </w:r>
      <w:r w:rsidRPr="00CA07DE">
        <w:t>» (ординатура).</w:t>
      </w:r>
    </w:p>
    <w:p w:rsidR="00453742" w:rsidRPr="004E16D0" w:rsidRDefault="00453742" w:rsidP="004E16D0">
      <w:pPr>
        <w:jc w:val="both"/>
      </w:pPr>
      <w:r w:rsidRPr="004E16D0">
        <w:t>Краткое содержание программы:</w:t>
      </w:r>
    </w:p>
    <w:p w:rsidR="00453742" w:rsidRPr="00CA07DE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Экзамен проводится в три этапа: </w:t>
      </w:r>
    </w:p>
    <w:p w:rsidR="00453742" w:rsidRPr="00CA07DE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Первый этап - защита аттестационной работы. </w:t>
      </w:r>
    </w:p>
    <w:p w:rsidR="00453742" w:rsidRPr="00CA07DE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Второй этап – экзамен по практическим умениям и навыкам. </w:t>
      </w:r>
    </w:p>
    <w:p w:rsidR="00DA7D62" w:rsidRPr="00CA07DE" w:rsidRDefault="00453742" w:rsidP="004E16D0">
      <w:pPr>
        <w:pStyle w:val="ad"/>
        <w:ind w:left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>Третий этап – теоретический экзамен проводится в виде собеседования (билет включает 3 вопроса и ситуационную задачу)</w:t>
      </w:r>
      <w:r w:rsidR="00DA7D62" w:rsidRPr="00CA07DE">
        <w:rPr>
          <w:rFonts w:ascii="Times New Roman" w:hAnsi="Times New Roman"/>
        </w:rPr>
        <w:t>.</w:t>
      </w:r>
    </w:p>
    <w:p w:rsidR="00453742" w:rsidRPr="00CA07DE" w:rsidRDefault="00DA7D62" w:rsidP="00453742">
      <w:pPr>
        <w:pStyle w:val="ad"/>
        <w:ind w:firstLine="567"/>
        <w:jc w:val="both"/>
        <w:rPr>
          <w:rFonts w:ascii="Times New Roman" w:hAnsi="Times New Roman"/>
        </w:rPr>
      </w:pPr>
      <w:r w:rsidRPr="00CA07DE">
        <w:rPr>
          <w:rFonts w:ascii="Times New Roman" w:hAnsi="Times New Roman"/>
        </w:rPr>
        <w:t xml:space="preserve">Четвертый этап - </w:t>
      </w:r>
      <w:r w:rsidR="00453742" w:rsidRPr="00CA07DE">
        <w:rPr>
          <w:rFonts w:ascii="Times New Roman" w:hAnsi="Times New Roman"/>
        </w:rPr>
        <w:t xml:space="preserve"> тестировани</w:t>
      </w:r>
      <w:r w:rsidRPr="00CA07DE">
        <w:rPr>
          <w:rFonts w:ascii="Times New Roman" w:hAnsi="Times New Roman"/>
        </w:rPr>
        <w:t>е</w:t>
      </w:r>
      <w:r w:rsidR="00453742" w:rsidRPr="00CA07DE">
        <w:t xml:space="preserve"> </w:t>
      </w:r>
      <w:r w:rsidR="00453742" w:rsidRPr="00CA07DE">
        <w:rPr>
          <w:rFonts w:ascii="Times New Roman" w:hAnsi="Times New Roman"/>
        </w:rPr>
        <w:t xml:space="preserve">по основным разделам программы.  </w:t>
      </w:r>
    </w:p>
    <w:p w:rsidR="00453742" w:rsidRPr="004E16D0" w:rsidRDefault="00453742" w:rsidP="004E16D0">
      <w:pPr>
        <w:pStyle w:val="ad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Фонд контрольных заданий:</w:t>
      </w:r>
    </w:p>
    <w:p w:rsidR="00453742" w:rsidRPr="004E16D0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1.Билеты.</w:t>
      </w:r>
    </w:p>
    <w:p w:rsidR="00453742" w:rsidRPr="004E16D0" w:rsidRDefault="00453742" w:rsidP="00453742">
      <w:pPr>
        <w:pStyle w:val="ad"/>
        <w:ind w:firstLine="567"/>
        <w:jc w:val="both"/>
        <w:rPr>
          <w:rFonts w:ascii="Times New Roman" w:hAnsi="Times New Roman"/>
        </w:rPr>
      </w:pPr>
      <w:r w:rsidRPr="004E16D0">
        <w:rPr>
          <w:rFonts w:ascii="Times New Roman" w:hAnsi="Times New Roman"/>
        </w:rPr>
        <w:t>2.Ситуационные задачи.</w:t>
      </w:r>
    </w:p>
    <w:p w:rsidR="00453742" w:rsidRPr="00CA07DE" w:rsidRDefault="00453742" w:rsidP="00453742">
      <w:pPr>
        <w:shd w:val="clear" w:color="auto" w:fill="FFFFFF"/>
        <w:spacing w:before="5" w:line="240" w:lineRule="exact"/>
        <w:ind w:left="567" w:right="-1" w:hanging="154"/>
        <w:jc w:val="both"/>
      </w:pPr>
      <w:r w:rsidRPr="00CA07DE">
        <w:t xml:space="preserve">   3.Тесты.</w:t>
      </w:r>
    </w:p>
    <w:p w:rsidR="004E16D0" w:rsidRDefault="00453742" w:rsidP="004E16D0">
      <w:pPr>
        <w:pStyle w:val="a5"/>
        <w:spacing w:after="0"/>
        <w:ind w:firstLine="284"/>
        <w:jc w:val="both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 xml:space="preserve">Критерии оценки аттестационной работы: </w:t>
      </w:r>
    </w:p>
    <w:p w:rsidR="00453742" w:rsidRPr="004E16D0" w:rsidRDefault="00453742" w:rsidP="004E16D0">
      <w:pPr>
        <w:pStyle w:val="a5"/>
        <w:spacing w:after="0"/>
        <w:ind w:left="0" w:firstLine="567"/>
        <w:jc w:val="both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Оценка «отлично»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клинического ординатора отвечает следующим основным требованиям: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полностью раскрывает утвержденную тему и отличается высокой степенью актуальности и новизны; задачи, сформулированные автором, решены в полном объеме;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выполненная работа свидетельствует о знании автором подавляющего большинства теоретических концепций по рассматриваемой проблематике;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работе в полной мере использованы современные нормативные и литературные источники, а также обобщенные данные эмпирического исследования автора, теоретическое освещение вопросов темы сочетается с исследованием практической  деятельности правоохранительных и других органов;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теоретические выводы и практические предложения по исследуемой проблеме вытекают из содержания работы, аргументированы, полученные результаты исследования значимы и достоверны, высока степень самостоятельности автора, работа носит творческий характер;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работу отличают четкая структура, завершенность, логичность изложения, оформление работы, соответствует предъявляемым требованиям;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доклад о выполненной работе сделан методически грамотно;</w:t>
      </w:r>
    </w:p>
    <w:p w:rsidR="00453742" w:rsidRPr="00CA07DE" w:rsidRDefault="00453742" w:rsidP="004E16D0">
      <w:pPr>
        <w:pStyle w:val="a5"/>
        <w:numPr>
          <w:ilvl w:val="0"/>
          <w:numId w:val="73"/>
        </w:numPr>
        <w:tabs>
          <w:tab w:val="left" w:pos="851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«отлично».</w:t>
      </w:r>
    </w:p>
    <w:p w:rsidR="00453742" w:rsidRPr="00CA07DE" w:rsidRDefault="00453742" w:rsidP="004E16D0">
      <w:pPr>
        <w:pStyle w:val="a5"/>
        <w:tabs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«хорошо»</w:t>
      </w:r>
      <w:r w:rsidRPr="00CA07DE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актуально, в целом раскрывает утвержденную тему;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выполненная работа свидетельствует о знании автором основных теоретических концепций по рассматриваемой проблематике;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  <w:jc w:val="both"/>
      </w:pPr>
      <w:r w:rsidRPr="00CA07DE">
        <w:t xml:space="preserve">в работе использован основной круг современных нормативных и литературных источников, а </w:t>
      </w:r>
      <w:r w:rsidRPr="00CA07DE">
        <w:lastRenderedPageBreak/>
        <w:t>также обобщенные данные практической деятельности;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теоретические выводы и практические предложения по исследуемой проблеме в целом вытекают из содержания работы, аргументированы, работа носит самостоятельный характер, однако имеются отдельные недостатки в изложении некоторых вопросов, неточности, спорные положения;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основные вопросы изложены логично, оформление работы соответствует предъявляемым требованиям; 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при защите клинический ординатор относительно привязан к тексту доклада, но в целом способен представить полученные результаты;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«хорошо».</w:t>
      </w:r>
    </w:p>
    <w:p w:rsidR="00453742" w:rsidRPr="00CA07DE" w:rsidRDefault="00453742" w:rsidP="004E16D0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«удовлетворительно»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отвечает следующим основным требованиям: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содержание работы в значительной степени раскрывает утвержденную тему, вместе с тем, отдельные вопросы изложены без должного теоретического обоснования, исследование проведено поверхностно;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выполненная работа свидетельствует о недостаточном знании </w:t>
      </w:r>
      <w:r w:rsidRPr="00CA07DE">
        <w:rPr>
          <w:spacing w:val="-6"/>
          <w:sz w:val="20"/>
          <w:szCs w:val="20"/>
        </w:rPr>
        <w:t>автором основных теоретических концепций по рассматриваемой проблематике;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современные нормативные и литературные источники использованы не в полном объеме;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выводы и предложения по исследуемой проблеме поверхностны, недостаточно обоснованны и не подкреплены обобщенными данными эмпирического исследования, имеются неточности, спорные положения;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оформление работы в целом соответствует предъявляемым требованиям;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при защите клинический ординатор привязан к тексту доклада, испытывает затруднения при ответах на отдельные вопросы;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научный руководитель и рецензент предлагают оценить работу на «удовлетворительно».</w:t>
      </w:r>
    </w:p>
    <w:p w:rsidR="00453742" w:rsidRPr="00CA07DE" w:rsidRDefault="00453742" w:rsidP="004E16D0">
      <w:pPr>
        <w:pStyle w:val="a5"/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b/>
          <w:sz w:val="20"/>
          <w:szCs w:val="20"/>
        </w:rPr>
        <w:t>Оценка «неудовлетворительно»</w:t>
      </w:r>
      <w:r w:rsidRPr="00CA07DE">
        <w:rPr>
          <w:sz w:val="20"/>
          <w:szCs w:val="20"/>
        </w:rPr>
        <w:t xml:space="preserve"> может быть выставлена, если аттестационная работа не отвечает предъявленным требованиям, при этом: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содержание работы не раскрывает утвержденную тему,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ординатор не проявил навыков самостоятельной работы,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оформление работы не соответствует предъявленным требованиям, </w:t>
      </w:r>
    </w:p>
    <w:p w:rsidR="00453742" w:rsidRPr="00CA07DE" w:rsidRDefault="00453742" w:rsidP="004E16D0">
      <w:pPr>
        <w:pStyle w:val="a5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процессе защиты работы ординатор показывает слабые знания по исследуемой теме, не отвечает на поставленные вопросы.</w:t>
      </w:r>
    </w:p>
    <w:p w:rsidR="00453742" w:rsidRPr="00CA07DE" w:rsidRDefault="00453742" w:rsidP="004E16D0">
      <w:pPr>
        <w:pStyle w:val="a5"/>
        <w:widowControl w:val="0"/>
        <w:numPr>
          <w:ilvl w:val="0"/>
          <w:numId w:val="74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в отзыве научного руководителя и в рецензии  имеются принципиальные критические замечания.</w:t>
      </w:r>
    </w:p>
    <w:p w:rsidR="00453742" w:rsidRPr="00CA07DE" w:rsidRDefault="00453742" w:rsidP="004E16D0">
      <w:pPr>
        <w:pStyle w:val="Style107"/>
        <w:widowControl/>
        <w:tabs>
          <w:tab w:val="left" w:pos="851"/>
        </w:tabs>
        <w:spacing w:line="240" w:lineRule="auto"/>
        <w:ind w:left="567" w:right="10" w:firstLine="0"/>
        <w:rPr>
          <w:rStyle w:val="FontStyle112"/>
          <w:sz w:val="20"/>
          <w:szCs w:val="20"/>
        </w:rPr>
      </w:pPr>
      <w:r w:rsidRPr="00CA07DE">
        <w:rPr>
          <w:rStyle w:val="FontStyle112"/>
          <w:b/>
          <w:sz w:val="20"/>
          <w:szCs w:val="20"/>
        </w:rPr>
        <w:t>Критерии оценки выпускного экзамена (II и III этапов):</w:t>
      </w:r>
      <w:r w:rsidRPr="00CA07DE">
        <w:rPr>
          <w:rStyle w:val="FontStyle112"/>
          <w:sz w:val="20"/>
          <w:szCs w:val="20"/>
        </w:rPr>
        <w:t xml:space="preserve"> 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«Отлично» ставится: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>клинический ординатор правильно выполняет все предложенные навыки и правильно их интерпретирует,</w:t>
      </w:r>
      <w:r w:rsidRPr="00CA07DE">
        <w:rPr>
          <w:rFonts w:ascii="Times New Roman" w:hAnsi="Times New Roman"/>
          <w:sz w:val="20"/>
          <w:szCs w:val="20"/>
        </w:rPr>
        <w:t xml:space="preserve"> демонстрирует в совершенстве  навыки </w:t>
      </w:r>
      <w:proofErr w:type="spellStart"/>
      <w:r w:rsidRPr="00CA07DE">
        <w:rPr>
          <w:rFonts w:ascii="Times New Roman" w:hAnsi="Times New Roman"/>
          <w:sz w:val="20"/>
          <w:szCs w:val="20"/>
        </w:rPr>
        <w:t>физикального</w:t>
      </w:r>
      <w:proofErr w:type="spellEnd"/>
      <w:r w:rsidRPr="00CA07DE">
        <w:rPr>
          <w:rFonts w:ascii="Times New Roman" w:hAnsi="Times New Roman"/>
          <w:sz w:val="20"/>
          <w:szCs w:val="20"/>
        </w:rPr>
        <w:t xml:space="preserve"> осмотра пациента; 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Fonts w:ascii="Times New Roman" w:hAnsi="Times New Roman"/>
          <w:sz w:val="20"/>
          <w:szCs w:val="20"/>
        </w:rPr>
        <w:t xml:space="preserve">за правильное </w:t>
      </w:r>
      <w:r w:rsidRPr="00CA07DE">
        <w:rPr>
          <w:rStyle w:val="FontStyle112"/>
          <w:sz w:val="20"/>
          <w:szCs w:val="20"/>
        </w:rPr>
        <w:t xml:space="preserve">интерпретирование и творческое использование клинических и </w:t>
      </w:r>
      <w:proofErr w:type="spellStart"/>
      <w:r w:rsidRPr="00CA07DE">
        <w:rPr>
          <w:rStyle w:val="FontStyle112"/>
          <w:sz w:val="20"/>
          <w:szCs w:val="20"/>
        </w:rPr>
        <w:t>параклинических</w:t>
      </w:r>
      <w:proofErr w:type="spellEnd"/>
      <w:r w:rsidRPr="00CA07DE">
        <w:rPr>
          <w:rStyle w:val="FontStyle112"/>
          <w:sz w:val="20"/>
          <w:szCs w:val="20"/>
        </w:rPr>
        <w:t xml:space="preserve"> методов исследований больных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свободное владение лекционным материалом, за знание литературных данных, за правильные ответы на все поставленные вопросы в билете, правильное решение ситуационной задачи.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before="10"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«Хорошо» ставится: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клинический ординатор в основном правильно выполняет предложенные навыки, </w:t>
      </w:r>
      <w:r w:rsidRPr="00CA07DE">
        <w:rPr>
          <w:rFonts w:ascii="Times New Roman" w:hAnsi="Times New Roman"/>
          <w:sz w:val="20"/>
          <w:szCs w:val="20"/>
        </w:rPr>
        <w:t xml:space="preserve">допускает  некоторые  неточности (малосущественные ошибки), которые самостоятельно обнаруживает и быстро исправляет; анализирует результаты собственных действий и </w:t>
      </w: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самостоятельно может исправить выявленные преподавателем отдельные ошибки; 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Fonts w:ascii="Times New Roman" w:eastAsia="Arial Unicode MS" w:hAnsi="Times New Roman"/>
          <w:kern w:val="2"/>
          <w:sz w:val="20"/>
          <w:szCs w:val="20"/>
        </w:rPr>
        <w:t xml:space="preserve">за </w:t>
      </w:r>
      <w:r w:rsidR="002708A3" w:rsidRPr="00CA07DE">
        <w:rPr>
          <w:rStyle w:val="FontStyle112"/>
          <w:sz w:val="20"/>
          <w:szCs w:val="20"/>
        </w:rPr>
        <w:t xml:space="preserve">правильное </w:t>
      </w:r>
      <w:r w:rsidRPr="00CA07DE">
        <w:rPr>
          <w:rStyle w:val="FontStyle112"/>
          <w:sz w:val="20"/>
          <w:szCs w:val="20"/>
        </w:rPr>
        <w:t xml:space="preserve"> и</w:t>
      </w:r>
      <w:r w:rsidR="002708A3" w:rsidRPr="00CA07DE">
        <w:rPr>
          <w:rStyle w:val="FontStyle112"/>
          <w:sz w:val="20"/>
          <w:szCs w:val="20"/>
        </w:rPr>
        <w:t xml:space="preserve">нтерпретирование  </w:t>
      </w:r>
      <w:r w:rsidRPr="00CA07DE">
        <w:rPr>
          <w:rStyle w:val="FontStyle112"/>
          <w:sz w:val="20"/>
          <w:szCs w:val="20"/>
        </w:rPr>
        <w:t xml:space="preserve">и рациональное использование клинических и </w:t>
      </w:r>
      <w:proofErr w:type="spellStart"/>
      <w:r w:rsidRPr="00CA07DE">
        <w:rPr>
          <w:rStyle w:val="FontStyle112"/>
          <w:sz w:val="20"/>
          <w:szCs w:val="20"/>
        </w:rPr>
        <w:t>параклинических</w:t>
      </w:r>
      <w:proofErr w:type="spellEnd"/>
      <w:r w:rsidRPr="00CA07DE">
        <w:rPr>
          <w:rStyle w:val="FontStyle112"/>
          <w:sz w:val="20"/>
          <w:szCs w:val="20"/>
        </w:rPr>
        <w:t xml:space="preserve"> методов исследования больных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достаточное владение лекционным материалом, за знание литературных данных, за правильные ответы на все поставленные вопросы в билете и правильное решение ситуационной задачи.</w:t>
      </w:r>
    </w:p>
    <w:p w:rsidR="002708A3" w:rsidRPr="00CA07DE" w:rsidRDefault="00453742" w:rsidP="004E16D0">
      <w:pPr>
        <w:pStyle w:val="Style3"/>
        <w:widowControl/>
        <w:tabs>
          <w:tab w:val="left" w:pos="851"/>
        </w:tabs>
        <w:spacing w:before="5"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«Удовлетворительно» ставится:</w:t>
      </w:r>
    </w:p>
    <w:p w:rsidR="00453742" w:rsidRPr="00CA07DE" w:rsidRDefault="00453742" w:rsidP="004E16D0">
      <w:pPr>
        <w:pStyle w:val="Style3"/>
        <w:widowControl/>
        <w:numPr>
          <w:ilvl w:val="0"/>
          <w:numId w:val="74"/>
        </w:numPr>
        <w:tabs>
          <w:tab w:val="left" w:pos="851"/>
        </w:tabs>
        <w:spacing w:before="5" w:line="240" w:lineRule="auto"/>
        <w:ind w:left="0" w:firstLine="567"/>
        <w:rPr>
          <w:b/>
          <w:bCs/>
          <w:sz w:val="20"/>
          <w:szCs w:val="20"/>
        </w:rPr>
      </w:pPr>
      <w:r w:rsidRPr="00CA07DE">
        <w:rPr>
          <w:rFonts w:eastAsia="Arial Unicode MS"/>
          <w:kern w:val="2"/>
          <w:sz w:val="20"/>
          <w:szCs w:val="20"/>
        </w:rPr>
        <w:t>клинический ординатор  ориентируется в основном задании по практическим навыкам, но допускает ряд существенных ошибок, которые исправляет с помощью преподавателя;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 xml:space="preserve">за </w:t>
      </w:r>
      <w:proofErr w:type="gramStart"/>
      <w:r w:rsidRPr="00CA07DE">
        <w:rPr>
          <w:rStyle w:val="FontStyle112"/>
          <w:sz w:val="20"/>
          <w:szCs w:val="20"/>
        </w:rPr>
        <w:t>посредственное</w:t>
      </w:r>
      <w:proofErr w:type="gramEnd"/>
      <w:r w:rsidRPr="00CA07DE">
        <w:rPr>
          <w:rStyle w:val="FontStyle112"/>
          <w:sz w:val="20"/>
          <w:szCs w:val="20"/>
        </w:rPr>
        <w:t xml:space="preserve"> умение интерпретировать и использовать клинические и </w:t>
      </w:r>
      <w:proofErr w:type="spellStart"/>
      <w:r w:rsidRPr="00CA07DE">
        <w:rPr>
          <w:rStyle w:val="FontStyle112"/>
          <w:sz w:val="20"/>
          <w:szCs w:val="20"/>
        </w:rPr>
        <w:t>параклинические</w:t>
      </w:r>
      <w:proofErr w:type="spellEnd"/>
      <w:r w:rsidRPr="00CA07DE">
        <w:rPr>
          <w:rStyle w:val="FontStyle112"/>
          <w:sz w:val="20"/>
          <w:szCs w:val="20"/>
        </w:rPr>
        <w:t xml:space="preserve"> методы исследований для постановки диагноза, лечения и проведения реабилитационных мероприятий;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before="5"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>за недостаточное владение знаниями лекционного курса, литературных данных, за правильные ответы и за правильное решение ситуационной задачи с затруднениями.</w:t>
      </w:r>
    </w:p>
    <w:p w:rsidR="00453742" w:rsidRPr="00CA07DE" w:rsidRDefault="00453742" w:rsidP="004E16D0">
      <w:pPr>
        <w:pStyle w:val="Style3"/>
        <w:widowControl/>
        <w:tabs>
          <w:tab w:val="left" w:pos="851"/>
        </w:tabs>
        <w:spacing w:line="240" w:lineRule="auto"/>
        <w:ind w:left="567"/>
        <w:rPr>
          <w:rStyle w:val="FontStyle113"/>
          <w:sz w:val="20"/>
          <w:szCs w:val="20"/>
        </w:rPr>
      </w:pPr>
      <w:r w:rsidRPr="00CA07DE">
        <w:rPr>
          <w:rStyle w:val="FontStyle113"/>
          <w:sz w:val="20"/>
          <w:szCs w:val="20"/>
        </w:rPr>
        <w:t>«Неудовлетворительно» ставится: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  <w:jc w:val="both"/>
      </w:pPr>
      <w:r w:rsidRPr="00CA07DE">
        <w:rPr>
          <w:rFonts w:eastAsia="Arial Unicode MS"/>
          <w:kern w:val="2"/>
        </w:rPr>
        <w:t xml:space="preserve">клинический ординатор не справился с предложенным заданием, не может правильно интерпретировать свои действия и не справляется с дополнительным заданием </w:t>
      </w:r>
      <w:r w:rsidRPr="00CA07DE">
        <w:t>или делает грубые ошибки при их выполнении,  не может самостоятельно исправить ошибки;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t xml:space="preserve">за неумение использования и интерпретирования клиническими и </w:t>
      </w:r>
      <w:proofErr w:type="spellStart"/>
      <w:r w:rsidRPr="00CA07DE">
        <w:rPr>
          <w:rStyle w:val="FontStyle112"/>
          <w:sz w:val="20"/>
          <w:szCs w:val="20"/>
        </w:rPr>
        <w:t>параклиническими</w:t>
      </w:r>
      <w:proofErr w:type="spellEnd"/>
      <w:r w:rsidRPr="00CA07DE">
        <w:rPr>
          <w:rStyle w:val="FontStyle112"/>
          <w:sz w:val="20"/>
          <w:szCs w:val="20"/>
        </w:rPr>
        <w:t xml:space="preserve"> методами исследований для постановки диагноза, назначения неадекватной терапии;</w:t>
      </w:r>
    </w:p>
    <w:p w:rsidR="00453742" w:rsidRPr="00CA07DE" w:rsidRDefault="00453742" w:rsidP="004E16D0">
      <w:pPr>
        <w:pStyle w:val="Style4"/>
        <w:widowControl/>
        <w:numPr>
          <w:ilvl w:val="0"/>
          <w:numId w:val="74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112"/>
          <w:sz w:val="20"/>
          <w:szCs w:val="20"/>
        </w:rPr>
      </w:pPr>
      <w:r w:rsidRPr="00CA07DE">
        <w:rPr>
          <w:rStyle w:val="FontStyle112"/>
          <w:sz w:val="20"/>
          <w:szCs w:val="20"/>
        </w:rPr>
        <w:lastRenderedPageBreak/>
        <w:t>клинический ординатор имеет недостаточное знание лекционных материалов, литературных данных по объёму программы или дает неправильный ответ по вопросам билета, за неправильное решение ситуационной задачи.</w:t>
      </w:r>
    </w:p>
    <w:p w:rsidR="00453742" w:rsidRPr="00CA07DE" w:rsidRDefault="00453742" w:rsidP="004E16D0">
      <w:pPr>
        <w:pStyle w:val="a9"/>
        <w:tabs>
          <w:tab w:val="left" w:pos="851"/>
        </w:tabs>
        <w:ind w:left="567"/>
        <w:outlineLvl w:val="0"/>
        <w:rPr>
          <w:b/>
        </w:rPr>
      </w:pPr>
      <w:r w:rsidRPr="00CA07DE">
        <w:rPr>
          <w:b/>
          <w:bCs/>
          <w:iCs/>
        </w:rPr>
        <w:t>Кри</w:t>
      </w:r>
      <w:r w:rsidR="00DA7D62" w:rsidRPr="00CA07DE">
        <w:rPr>
          <w:b/>
          <w:bCs/>
          <w:iCs/>
        </w:rPr>
        <w:t>терии оценки тестового контроля (</w:t>
      </w:r>
      <w:proofErr w:type="gramStart"/>
      <w:r w:rsidR="00DA7D62" w:rsidRPr="00CA07DE">
        <w:rPr>
          <w:b/>
          <w:bCs/>
          <w:iCs/>
          <w:lang w:val="en-US"/>
        </w:rPr>
        <w:t>IV</w:t>
      </w:r>
      <w:proofErr w:type="gramEnd"/>
      <w:r w:rsidR="00DA7D62" w:rsidRPr="00CA07DE">
        <w:rPr>
          <w:b/>
          <w:bCs/>
          <w:iCs/>
        </w:rPr>
        <w:t>этап):</w:t>
      </w:r>
      <w:r w:rsidRPr="00CA07DE">
        <w:rPr>
          <w:b/>
        </w:rPr>
        <w:t xml:space="preserve"> 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70% и  менее правильных ответов - оценка </w:t>
      </w:r>
      <w:r w:rsidRPr="00CA07DE">
        <w:rPr>
          <w:bCs/>
        </w:rPr>
        <w:t>«2»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71-80% правильных ответов  – оценка </w:t>
      </w:r>
      <w:r w:rsidRPr="00CA07DE">
        <w:rPr>
          <w:bCs/>
        </w:rPr>
        <w:t>«3»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81-90% правильных ответов –  оценка </w:t>
      </w:r>
      <w:r w:rsidRPr="00CA07DE">
        <w:rPr>
          <w:bCs/>
        </w:rPr>
        <w:t>«4»</w:t>
      </w:r>
    </w:p>
    <w:p w:rsidR="00453742" w:rsidRPr="00CA07DE" w:rsidRDefault="00453742" w:rsidP="004E16D0">
      <w:pPr>
        <w:pStyle w:val="a9"/>
        <w:numPr>
          <w:ilvl w:val="0"/>
          <w:numId w:val="74"/>
        </w:numPr>
        <w:tabs>
          <w:tab w:val="left" w:pos="851"/>
        </w:tabs>
        <w:ind w:left="0" w:firstLine="567"/>
      </w:pPr>
      <w:r w:rsidRPr="00CA07DE">
        <w:t xml:space="preserve"> 91-100% правильных ответов –  оценка </w:t>
      </w:r>
      <w:r w:rsidRPr="00CA07DE">
        <w:rPr>
          <w:bCs/>
        </w:rPr>
        <w:t>«5»</w:t>
      </w:r>
    </w:p>
    <w:p w:rsidR="007764F3" w:rsidRPr="00CA07DE" w:rsidRDefault="007764F3" w:rsidP="004E16D0">
      <w:pPr>
        <w:pStyle w:val="31"/>
        <w:numPr>
          <w:ilvl w:val="1"/>
          <w:numId w:val="70"/>
        </w:numPr>
        <w:tabs>
          <w:tab w:val="clear" w:pos="1440"/>
          <w:tab w:val="num" w:pos="851"/>
        </w:tabs>
        <w:spacing w:after="0"/>
        <w:ind w:left="0" w:firstLine="567"/>
        <w:rPr>
          <w:b/>
          <w:sz w:val="20"/>
          <w:szCs w:val="20"/>
        </w:rPr>
      </w:pPr>
      <w:r w:rsidRPr="00CA07DE">
        <w:rPr>
          <w:b/>
          <w:sz w:val="20"/>
          <w:szCs w:val="20"/>
        </w:rPr>
        <w:t>Аннотация разработана на основании:</w:t>
      </w:r>
    </w:p>
    <w:p w:rsidR="007764F3" w:rsidRPr="00CA07DE" w:rsidRDefault="007764F3" w:rsidP="007764F3">
      <w:pPr>
        <w:pStyle w:val="31"/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>1.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(ординатура), утвержденного приказом МЗ и социального развития Российской Федерации от 5 декабря 2011 г. №1475н.</w:t>
      </w:r>
    </w:p>
    <w:p w:rsidR="00D74CAB" w:rsidRDefault="007764F3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 w:rsidRPr="00CA07DE">
        <w:rPr>
          <w:sz w:val="20"/>
          <w:szCs w:val="20"/>
        </w:rPr>
        <w:t xml:space="preserve">2. </w:t>
      </w:r>
      <w:r w:rsidR="007A2901" w:rsidRPr="00CA07DE">
        <w:rPr>
          <w:sz w:val="20"/>
          <w:szCs w:val="20"/>
        </w:rPr>
        <w:t xml:space="preserve">ООП ВПО по направлению </w:t>
      </w:r>
      <w:r w:rsidR="008B60A0" w:rsidRPr="008B60A0">
        <w:rPr>
          <w:sz w:val="20"/>
          <w:szCs w:val="20"/>
        </w:rPr>
        <w:t xml:space="preserve">«Пульмонология» 31.08.45 </w:t>
      </w:r>
      <w:r w:rsidR="007A2901" w:rsidRPr="008B60A0">
        <w:rPr>
          <w:sz w:val="20"/>
          <w:szCs w:val="20"/>
          <w:u w:val="single"/>
        </w:rPr>
        <w:t>у</w:t>
      </w:r>
      <w:r w:rsidR="007A2901" w:rsidRPr="00CA07DE">
        <w:rPr>
          <w:sz w:val="20"/>
          <w:szCs w:val="20"/>
          <w:u w:val="single"/>
        </w:rPr>
        <w:t xml:space="preserve">твержденного на заседании </w:t>
      </w:r>
      <w:r w:rsidR="00D74CAB">
        <w:rPr>
          <w:sz w:val="20"/>
          <w:szCs w:val="20"/>
          <w:u w:val="single"/>
        </w:rPr>
        <w:t>УМС СВФУ от 24.05.2012 г., протокол №10.</w:t>
      </w:r>
    </w:p>
    <w:p w:rsidR="00D74CAB" w:rsidRDefault="00D74CAB" w:rsidP="00D74CAB">
      <w:pPr>
        <w:pStyle w:val="31"/>
        <w:tabs>
          <w:tab w:val="num" w:pos="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РПД, </w:t>
      </w:r>
      <w:proofErr w:type="gramStart"/>
      <w:r>
        <w:rPr>
          <w:sz w:val="20"/>
          <w:szCs w:val="20"/>
        </w:rPr>
        <w:t>утвержденной</w:t>
      </w:r>
      <w:proofErr w:type="gramEnd"/>
      <w:r>
        <w:rPr>
          <w:sz w:val="20"/>
          <w:szCs w:val="20"/>
        </w:rPr>
        <w:t xml:space="preserve"> на заседании </w:t>
      </w:r>
      <w:r>
        <w:rPr>
          <w:sz w:val="20"/>
          <w:szCs w:val="20"/>
          <w:u w:val="single"/>
        </w:rPr>
        <w:t>УМС СВФУ от 24.05.2012 г., протокол №10.</w:t>
      </w:r>
    </w:p>
    <w:p w:rsidR="00453742" w:rsidRPr="00CA07DE" w:rsidRDefault="00453742" w:rsidP="00D74CAB">
      <w:pPr>
        <w:pStyle w:val="31"/>
        <w:tabs>
          <w:tab w:val="num" w:pos="0"/>
        </w:tabs>
        <w:spacing w:after="0"/>
        <w:jc w:val="both"/>
        <w:rPr>
          <w:b/>
          <w:bCs/>
          <w:sz w:val="20"/>
          <w:szCs w:val="20"/>
        </w:rPr>
      </w:pPr>
    </w:p>
    <w:p w:rsidR="00453742" w:rsidRPr="00CA07DE" w:rsidRDefault="00453742" w:rsidP="00453742">
      <w:pPr>
        <w:widowControl/>
        <w:suppressAutoHyphens w:val="0"/>
        <w:autoSpaceDE/>
        <w:rPr>
          <w:b/>
          <w:bCs/>
        </w:rPr>
      </w:pPr>
    </w:p>
    <w:p w:rsidR="006678D2" w:rsidRPr="00CA07DE" w:rsidRDefault="006678D2" w:rsidP="007F73BB">
      <w:pPr>
        <w:widowControl/>
        <w:suppressAutoHyphens w:val="0"/>
        <w:autoSpaceDE/>
        <w:rPr>
          <w:b/>
          <w:bCs/>
        </w:rPr>
      </w:pPr>
    </w:p>
    <w:sectPr w:rsidR="006678D2" w:rsidRPr="00CA07DE" w:rsidSect="00D2333A">
      <w:pgSz w:w="11906" w:h="16838" w:code="9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979"/>
    <w:multiLevelType w:val="hybridMultilevel"/>
    <w:tmpl w:val="3C6EB7C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43321"/>
    <w:multiLevelType w:val="hybridMultilevel"/>
    <w:tmpl w:val="83D03E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16507"/>
    <w:multiLevelType w:val="multilevel"/>
    <w:tmpl w:val="0604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C4A43"/>
    <w:multiLevelType w:val="hybridMultilevel"/>
    <w:tmpl w:val="AFE20D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06C7C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9F2B3E"/>
    <w:multiLevelType w:val="hybridMultilevel"/>
    <w:tmpl w:val="586A779A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EE5BAC"/>
    <w:multiLevelType w:val="hybridMultilevel"/>
    <w:tmpl w:val="3BE05290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CE5BFD"/>
    <w:multiLevelType w:val="hybridMultilevel"/>
    <w:tmpl w:val="68E2317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E0E29"/>
    <w:multiLevelType w:val="hybridMultilevel"/>
    <w:tmpl w:val="CDFE39E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67946"/>
    <w:multiLevelType w:val="hybridMultilevel"/>
    <w:tmpl w:val="82E64F8C"/>
    <w:lvl w:ilvl="0" w:tplc="F5DCBA1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12EBC"/>
    <w:multiLevelType w:val="hybridMultilevel"/>
    <w:tmpl w:val="E8861C7C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406ABB"/>
    <w:multiLevelType w:val="hybridMultilevel"/>
    <w:tmpl w:val="BD086936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523E03"/>
    <w:multiLevelType w:val="hybridMultilevel"/>
    <w:tmpl w:val="F98AED3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F30A8"/>
    <w:multiLevelType w:val="hybridMultilevel"/>
    <w:tmpl w:val="19843AE8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B0AD0"/>
    <w:multiLevelType w:val="multilevel"/>
    <w:tmpl w:val="229ACC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6C6F3C"/>
    <w:multiLevelType w:val="hybridMultilevel"/>
    <w:tmpl w:val="3806949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7B09E9"/>
    <w:multiLevelType w:val="hybridMultilevel"/>
    <w:tmpl w:val="39F6E4EC"/>
    <w:lvl w:ilvl="0" w:tplc="A7026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43146"/>
    <w:multiLevelType w:val="hybridMultilevel"/>
    <w:tmpl w:val="284649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FA692D"/>
    <w:multiLevelType w:val="hybridMultilevel"/>
    <w:tmpl w:val="3DE6EDA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A16A2"/>
    <w:multiLevelType w:val="hybridMultilevel"/>
    <w:tmpl w:val="B2DADF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46641E"/>
    <w:multiLevelType w:val="hybridMultilevel"/>
    <w:tmpl w:val="43A47D96"/>
    <w:lvl w:ilvl="0" w:tplc="24AE79B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B57C8B"/>
    <w:multiLevelType w:val="hybridMultilevel"/>
    <w:tmpl w:val="722ECE4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534E79"/>
    <w:multiLevelType w:val="hybridMultilevel"/>
    <w:tmpl w:val="57E2CC84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B201A50"/>
    <w:multiLevelType w:val="hybridMultilevel"/>
    <w:tmpl w:val="519E975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B5062AF"/>
    <w:multiLevelType w:val="hybridMultilevel"/>
    <w:tmpl w:val="3BB6FD54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9167F0"/>
    <w:multiLevelType w:val="hybridMultilevel"/>
    <w:tmpl w:val="48EAAF7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E032E7"/>
    <w:multiLevelType w:val="hybridMultilevel"/>
    <w:tmpl w:val="1A3E4378"/>
    <w:lvl w:ilvl="0" w:tplc="F5DCBA14">
      <w:start w:val="1"/>
      <w:numFmt w:val="bullet"/>
      <w:lvlText w:val="-"/>
      <w:lvlJc w:val="left"/>
      <w:pPr>
        <w:ind w:left="32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4506E"/>
    <w:multiLevelType w:val="hybridMultilevel"/>
    <w:tmpl w:val="A1024A7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574EAF"/>
    <w:multiLevelType w:val="hybridMultilevel"/>
    <w:tmpl w:val="B7F499F6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531030"/>
    <w:multiLevelType w:val="hybridMultilevel"/>
    <w:tmpl w:val="463AA3B2"/>
    <w:lvl w:ilvl="0" w:tplc="ACC48EAA">
      <w:start w:val="1"/>
      <w:numFmt w:val="decimal"/>
      <w:lvlText w:val="%1."/>
      <w:lvlJc w:val="left"/>
      <w:pPr>
        <w:ind w:left="928" w:hanging="36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3602DCE"/>
    <w:multiLevelType w:val="hybridMultilevel"/>
    <w:tmpl w:val="D75EF3B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7C0246"/>
    <w:multiLevelType w:val="hybridMultilevel"/>
    <w:tmpl w:val="D108C2F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FC753D"/>
    <w:multiLevelType w:val="hybridMultilevel"/>
    <w:tmpl w:val="E71A4C5E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641BF8"/>
    <w:multiLevelType w:val="hybridMultilevel"/>
    <w:tmpl w:val="3D5E8A8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F50340"/>
    <w:multiLevelType w:val="hybridMultilevel"/>
    <w:tmpl w:val="A7B08B0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1F49EC"/>
    <w:multiLevelType w:val="hybridMultilevel"/>
    <w:tmpl w:val="6CAED8CC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581990"/>
    <w:multiLevelType w:val="hybridMultilevel"/>
    <w:tmpl w:val="C41CFB16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C86E6C"/>
    <w:multiLevelType w:val="hybridMultilevel"/>
    <w:tmpl w:val="4B68546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BCD3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0347E6"/>
    <w:multiLevelType w:val="hybridMultilevel"/>
    <w:tmpl w:val="1E224D5A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3D7DF1"/>
    <w:multiLevelType w:val="hybridMultilevel"/>
    <w:tmpl w:val="D6422610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CD72EF"/>
    <w:multiLevelType w:val="hybridMultilevel"/>
    <w:tmpl w:val="25F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4B60F5"/>
    <w:multiLevelType w:val="hybridMultilevel"/>
    <w:tmpl w:val="B0064C48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7722703"/>
    <w:multiLevelType w:val="hybridMultilevel"/>
    <w:tmpl w:val="C1463F00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485947A5"/>
    <w:multiLevelType w:val="hybridMultilevel"/>
    <w:tmpl w:val="769CBB76"/>
    <w:lvl w:ilvl="0" w:tplc="83EA08D6">
      <w:start w:val="1"/>
      <w:numFmt w:val="bullet"/>
      <w:lvlText w:val=""/>
      <w:lvlJc w:val="left"/>
      <w:pPr>
        <w:tabs>
          <w:tab w:val="num" w:pos="680"/>
        </w:tabs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521FD0"/>
    <w:multiLevelType w:val="hybridMultilevel"/>
    <w:tmpl w:val="3DA2EF54"/>
    <w:lvl w:ilvl="0" w:tplc="83EA08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B7F116B"/>
    <w:multiLevelType w:val="hybridMultilevel"/>
    <w:tmpl w:val="A4DADBD2"/>
    <w:lvl w:ilvl="0" w:tplc="83EA08D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1" w:tplc="B9B604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6F0637"/>
    <w:multiLevelType w:val="hybridMultilevel"/>
    <w:tmpl w:val="1B62D08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AA5814"/>
    <w:multiLevelType w:val="hybridMultilevel"/>
    <w:tmpl w:val="C04A840C"/>
    <w:lvl w:ilvl="0" w:tplc="2E0E5DF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E583AF8"/>
    <w:multiLevelType w:val="hybridMultilevel"/>
    <w:tmpl w:val="05BEC1FE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F1D613D"/>
    <w:multiLevelType w:val="hybridMultilevel"/>
    <w:tmpl w:val="EF089EEA"/>
    <w:lvl w:ilvl="0" w:tplc="E87A5010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00C2D99"/>
    <w:multiLevelType w:val="hybridMultilevel"/>
    <w:tmpl w:val="FCF030D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24856F4"/>
    <w:multiLevelType w:val="hybridMultilevel"/>
    <w:tmpl w:val="4DEEFE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307C50"/>
    <w:multiLevelType w:val="hybridMultilevel"/>
    <w:tmpl w:val="F132A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3243B2"/>
    <w:multiLevelType w:val="hybridMultilevel"/>
    <w:tmpl w:val="A820813A"/>
    <w:lvl w:ilvl="0" w:tplc="83EA0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653B9B"/>
    <w:multiLevelType w:val="hybridMultilevel"/>
    <w:tmpl w:val="BE1A8A3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AF3288"/>
    <w:multiLevelType w:val="hybridMultilevel"/>
    <w:tmpl w:val="04463A48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B20328B"/>
    <w:multiLevelType w:val="hybridMultilevel"/>
    <w:tmpl w:val="BCAA5DC2"/>
    <w:lvl w:ilvl="0" w:tplc="A70263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C3F3630"/>
    <w:multiLevelType w:val="hybridMultilevel"/>
    <w:tmpl w:val="F9109E0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467E73"/>
    <w:multiLevelType w:val="hybridMultilevel"/>
    <w:tmpl w:val="CC4072B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836991"/>
    <w:multiLevelType w:val="hybridMultilevel"/>
    <w:tmpl w:val="7EDC608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70C07E8"/>
    <w:multiLevelType w:val="multilevel"/>
    <w:tmpl w:val="21587A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67130824"/>
    <w:multiLevelType w:val="hybridMultilevel"/>
    <w:tmpl w:val="3AD8F5FA"/>
    <w:lvl w:ilvl="0" w:tplc="E840848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96E6BDA"/>
    <w:multiLevelType w:val="hybridMultilevel"/>
    <w:tmpl w:val="C018F4A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9790F7D"/>
    <w:multiLevelType w:val="hybridMultilevel"/>
    <w:tmpl w:val="D4AA003A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9C73574"/>
    <w:multiLevelType w:val="hybridMultilevel"/>
    <w:tmpl w:val="A3DE233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4566B8"/>
    <w:multiLevelType w:val="hybridMultilevel"/>
    <w:tmpl w:val="F29CEE52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B73152"/>
    <w:multiLevelType w:val="hybridMultilevel"/>
    <w:tmpl w:val="BB32D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6C4FFB"/>
    <w:multiLevelType w:val="hybridMultilevel"/>
    <w:tmpl w:val="EC263508"/>
    <w:lvl w:ilvl="0" w:tplc="DFD22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0C8762A"/>
    <w:multiLevelType w:val="hybridMultilevel"/>
    <w:tmpl w:val="0EE2535C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4B50C6B"/>
    <w:multiLevelType w:val="hybridMultilevel"/>
    <w:tmpl w:val="39BE932C"/>
    <w:lvl w:ilvl="0" w:tplc="83EA0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52B5036"/>
    <w:multiLevelType w:val="hybridMultilevel"/>
    <w:tmpl w:val="C84CC828"/>
    <w:lvl w:ilvl="0" w:tplc="83EA08D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5374CB"/>
    <w:multiLevelType w:val="hybridMultilevel"/>
    <w:tmpl w:val="BF523290"/>
    <w:lvl w:ilvl="0" w:tplc="83EA0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4A27D4"/>
    <w:multiLevelType w:val="hybridMultilevel"/>
    <w:tmpl w:val="82DEDFD6"/>
    <w:lvl w:ilvl="0" w:tplc="9D6229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BA947B6"/>
    <w:multiLevelType w:val="hybridMultilevel"/>
    <w:tmpl w:val="CA4E9ECA"/>
    <w:lvl w:ilvl="0" w:tplc="F5DCBA14">
      <w:start w:val="1"/>
      <w:numFmt w:val="bullet"/>
      <w:lvlText w:val="-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FE1339D"/>
    <w:multiLevelType w:val="hybridMultilevel"/>
    <w:tmpl w:val="9A289CD2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5"/>
  </w:num>
  <w:num w:numId="3">
    <w:abstractNumId w:val="2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"/>
  </w:num>
  <w:num w:numId="71">
    <w:abstractNumId w:val="40"/>
  </w:num>
  <w:num w:numId="72">
    <w:abstractNumId w:val="73"/>
  </w:num>
  <w:num w:numId="73">
    <w:abstractNumId w:val="41"/>
  </w:num>
  <w:num w:numId="74">
    <w:abstractNumId w:val="34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0B76"/>
    <w:rsid w:val="00000D35"/>
    <w:rsid w:val="00004575"/>
    <w:rsid w:val="00005C4A"/>
    <w:rsid w:val="000227A1"/>
    <w:rsid w:val="00035A64"/>
    <w:rsid w:val="000401B5"/>
    <w:rsid w:val="00041975"/>
    <w:rsid w:val="000609D0"/>
    <w:rsid w:val="000638AC"/>
    <w:rsid w:val="00075F26"/>
    <w:rsid w:val="00095586"/>
    <w:rsid w:val="000A6937"/>
    <w:rsid w:val="000C4004"/>
    <w:rsid w:val="000C63C8"/>
    <w:rsid w:val="000E5F0F"/>
    <w:rsid w:val="000F3C20"/>
    <w:rsid w:val="00111DEB"/>
    <w:rsid w:val="001235C2"/>
    <w:rsid w:val="00123D85"/>
    <w:rsid w:val="00124C8D"/>
    <w:rsid w:val="00133405"/>
    <w:rsid w:val="001410E6"/>
    <w:rsid w:val="0016198E"/>
    <w:rsid w:val="00167285"/>
    <w:rsid w:val="001762B4"/>
    <w:rsid w:val="00180898"/>
    <w:rsid w:val="001A6779"/>
    <w:rsid w:val="001D6DC0"/>
    <w:rsid w:val="00226050"/>
    <w:rsid w:val="00233679"/>
    <w:rsid w:val="00235256"/>
    <w:rsid w:val="00235706"/>
    <w:rsid w:val="002511CD"/>
    <w:rsid w:val="00267209"/>
    <w:rsid w:val="002708A3"/>
    <w:rsid w:val="00286C7F"/>
    <w:rsid w:val="002C22BF"/>
    <w:rsid w:val="002C364D"/>
    <w:rsid w:val="002E708E"/>
    <w:rsid w:val="002F00E8"/>
    <w:rsid w:val="00315CEF"/>
    <w:rsid w:val="00316B73"/>
    <w:rsid w:val="00346753"/>
    <w:rsid w:val="00362A09"/>
    <w:rsid w:val="00394932"/>
    <w:rsid w:val="003D1BA4"/>
    <w:rsid w:val="004267F6"/>
    <w:rsid w:val="0043339D"/>
    <w:rsid w:val="0043781D"/>
    <w:rsid w:val="00453742"/>
    <w:rsid w:val="0045424D"/>
    <w:rsid w:val="00467B71"/>
    <w:rsid w:val="004810CA"/>
    <w:rsid w:val="004901FB"/>
    <w:rsid w:val="004B51E6"/>
    <w:rsid w:val="004B6D35"/>
    <w:rsid w:val="004C2C8E"/>
    <w:rsid w:val="004C31E1"/>
    <w:rsid w:val="004E16D0"/>
    <w:rsid w:val="004F4232"/>
    <w:rsid w:val="00502868"/>
    <w:rsid w:val="00502918"/>
    <w:rsid w:val="005058A3"/>
    <w:rsid w:val="005229C6"/>
    <w:rsid w:val="0052447C"/>
    <w:rsid w:val="00560604"/>
    <w:rsid w:val="0058062E"/>
    <w:rsid w:val="005A7241"/>
    <w:rsid w:val="005A779D"/>
    <w:rsid w:val="005B2E26"/>
    <w:rsid w:val="005B55A4"/>
    <w:rsid w:val="005B6A88"/>
    <w:rsid w:val="005C4A89"/>
    <w:rsid w:val="005D0514"/>
    <w:rsid w:val="005D16ED"/>
    <w:rsid w:val="005D1750"/>
    <w:rsid w:val="005D4312"/>
    <w:rsid w:val="005E4E37"/>
    <w:rsid w:val="005F6988"/>
    <w:rsid w:val="00620218"/>
    <w:rsid w:val="00623246"/>
    <w:rsid w:val="00640518"/>
    <w:rsid w:val="00645A60"/>
    <w:rsid w:val="006678D2"/>
    <w:rsid w:val="00682151"/>
    <w:rsid w:val="006971D8"/>
    <w:rsid w:val="006A2DBE"/>
    <w:rsid w:val="006C2921"/>
    <w:rsid w:val="006C70B2"/>
    <w:rsid w:val="006D4450"/>
    <w:rsid w:val="006D6FC7"/>
    <w:rsid w:val="006D75A6"/>
    <w:rsid w:val="006D7BB3"/>
    <w:rsid w:val="006E070F"/>
    <w:rsid w:val="007005C5"/>
    <w:rsid w:val="00706686"/>
    <w:rsid w:val="0070710A"/>
    <w:rsid w:val="0071054C"/>
    <w:rsid w:val="00716C3F"/>
    <w:rsid w:val="00731F69"/>
    <w:rsid w:val="007376A4"/>
    <w:rsid w:val="007764F3"/>
    <w:rsid w:val="007A2901"/>
    <w:rsid w:val="007A5655"/>
    <w:rsid w:val="007A63BF"/>
    <w:rsid w:val="007C0ECB"/>
    <w:rsid w:val="007C6B70"/>
    <w:rsid w:val="007F083D"/>
    <w:rsid w:val="007F2FE5"/>
    <w:rsid w:val="007F73BB"/>
    <w:rsid w:val="00836189"/>
    <w:rsid w:val="0084479A"/>
    <w:rsid w:val="0085174F"/>
    <w:rsid w:val="00865B8C"/>
    <w:rsid w:val="0088757C"/>
    <w:rsid w:val="008B60A0"/>
    <w:rsid w:val="008E03F1"/>
    <w:rsid w:val="008F7480"/>
    <w:rsid w:val="009012BB"/>
    <w:rsid w:val="009051EC"/>
    <w:rsid w:val="00915C0D"/>
    <w:rsid w:val="009171BA"/>
    <w:rsid w:val="009207C2"/>
    <w:rsid w:val="00974561"/>
    <w:rsid w:val="009B0C5A"/>
    <w:rsid w:val="009B2C19"/>
    <w:rsid w:val="009D6FEB"/>
    <w:rsid w:val="009D77AF"/>
    <w:rsid w:val="009E3F50"/>
    <w:rsid w:val="009E7304"/>
    <w:rsid w:val="009F2406"/>
    <w:rsid w:val="009F55BB"/>
    <w:rsid w:val="00A0024C"/>
    <w:rsid w:val="00A35301"/>
    <w:rsid w:val="00A5359B"/>
    <w:rsid w:val="00A60A19"/>
    <w:rsid w:val="00A72DA2"/>
    <w:rsid w:val="00AA59EF"/>
    <w:rsid w:val="00AB3224"/>
    <w:rsid w:val="00AC1A86"/>
    <w:rsid w:val="00AC2037"/>
    <w:rsid w:val="00AC73CC"/>
    <w:rsid w:val="00AE1BEA"/>
    <w:rsid w:val="00AE3020"/>
    <w:rsid w:val="00AF00AD"/>
    <w:rsid w:val="00B001EA"/>
    <w:rsid w:val="00B077BB"/>
    <w:rsid w:val="00B1009F"/>
    <w:rsid w:val="00B153C3"/>
    <w:rsid w:val="00B470BB"/>
    <w:rsid w:val="00B52460"/>
    <w:rsid w:val="00B62984"/>
    <w:rsid w:val="00B66600"/>
    <w:rsid w:val="00B80B76"/>
    <w:rsid w:val="00B83D55"/>
    <w:rsid w:val="00B85B4B"/>
    <w:rsid w:val="00BA598F"/>
    <w:rsid w:val="00BB0029"/>
    <w:rsid w:val="00BB10B5"/>
    <w:rsid w:val="00BB46BE"/>
    <w:rsid w:val="00BB5B96"/>
    <w:rsid w:val="00BC6A0D"/>
    <w:rsid w:val="00BE2CF9"/>
    <w:rsid w:val="00BE71C5"/>
    <w:rsid w:val="00C24374"/>
    <w:rsid w:val="00C27C78"/>
    <w:rsid w:val="00C30ED1"/>
    <w:rsid w:val="00C375AB"/>
    <w:rsid w:val="00C51B8D"/>
    <w:rsid w:val="00C63E95"/>
    <w:rsid w:val="00C66645"/>
    <w:rsid w:val="00C74CDE"/>
    <w:rsid w:val="00C94EC7"/>
    <w:rsid w:val="00C97691"/>
    <w:rsid w:val="00CA07DE"/>
    <w:rsid w:val="00CD370C"/>
    <w:rsid w:val="00CD4759"/>
    <w:rsid w:val="00D0268A"/>
    <w:rsid w:val="00D0664A"/>
    <w:rsid w:val="00D22449"/>
    <w:rsid w:val="00D2333A"/>
    <w:rsid w:val="00D24B01"/>
    <w:rsid w:val="00D67392"/>
    <w:rsid w:val="00D714F3"/>
    <w:rsid w:val="00D74CAB"/>
    <w:rsid w:val="00D83C90"/>
    <w:rsid w:val="00D875B2"/>
    <w:rsid w:val="00D97AFB"/>
    <w:rsid w:val="00DA0250"/>
    <w:rsid w:val="00DA2963"/>
    <w:rsid w:val="00DA7D62"/>
    <w:rsid w:val="00DB023F"/>
    <w:rsid w:val="00DB19FB"/>
    <w:rsid w:val="00DD4A89"/>
    <w:rsid w:val="00E30757"/>
    <w:rsid w:val="00E3099F"/>
    <w:rsid w:val="00E74884"/>
    <w:rsid w:val="00E82AC5"/>
    <w:rsid w:val="00E84360"/>
    <w:rsid w:val="00E84CC1"/>
    <w:rsid w:val="00E907B1"/>
    <w:rsid w:val="00EA33DB"/>
    <w:rsid w:val="00EA78AC"/>
    <w:rsid w:val="00EC5A10"/>
    <w:rsid w:val="00ED5CC7"/>
    <w:rsid w:val="00ED6DA1"/>
    <w:rsid w:val="00EE5EA1"/>
    <w:rsid w:val="00EF2761"/>
    <w:rsid w:val="00F0713A"/>
    <w:rsid w:val="00F11BE5"/>
    <w:rsid w:val="00F2025C"/>
    <w:rsid w:val="00F22D0B"/>
    <w:rsid w:val="00F36F09"/>
    <w:rsid w:val="00F54EA4"/>
    <w:rsid w:val="00F561F7"/>
    <w:rsid w:val="00F56902"/>
    <w:rsid w:val="00F75A77"/>
    <w:rsid w:val="00F96B40"/>
    <w:rsid w:val="00FD72CB"/>
    <w:rsid w:val="00FF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0B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53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33679"/>
    <w:pPr>
      <w:keepNext/>
      <w:widowControl/>
      <w:suppressAutoHyphens w:val="0"/>
      <w:autoSpaceDE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561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rsid w:val="00974561"/>
    <w:rPr>
      <w:sz w:val="24"/>
      <w:szCs w:val="24"/>
    </w:rPr>
  </w:style>
  <w:style w:type="paragraph" w:styleId="a5">
    <w:name w:val="Body Text Indent"/>
    <w:basedOn w:val="a"/>
    <w:link w:val="a6"/>
    <w:unhideWhenUsed/>
    <w:rsid w:val="00731F69"/>
    <w:pPr>
      <w:widowControl/>
      <w:suppressAutoHyphens w:val="0"/>
      <w:autoSpaceDE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31F69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731F69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1F69"/>
    <w:rPr>
      <w:sz w:val="24"/>
      <w:szCs w:val="24"/>
    </w:rPr>
  </w:style>
  <w:style w:type="paragraph" w:customStyle="1" w:styleId="11">
    <w:name w:val="Обычный1"/>
    <w:rsid w:val="00731F69"/>
    <w:pPr>
      <w:widowControl w:val="0"/>
      <w:snapToGrid w:val="0"/>
    </w:pPr>
  </w:style>
  <w:style w:type="paragraph" w:styleId="31">
    <w:name w:val="Body Text 3"/>
    <w:aliases w:val=" Знак6,Знак6"/>
    <w:basedOn w:val="a"/>
    <w:link w:val="32"/>
    <w:unhideWhenUsed/>
    <w:rsid w:val="00EC5A10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aliases w:val=" Знак6 Знак,Знак6 Знак"/>
    <w:basedOn w:val="a0"/>
    <w:link w:val="31"/>
    <w:rsid w:val="00EC5A10"/>
    <w:rPr>
      <w:sz w:val="16"/>
      <w:szCs w:val="16"/>
    </w:rPr>
  </w:style>
  <w:style w:type="paragraph" w:customStyle="1" w:styleId="33">
    <w:name w:val="Стиль3"/>
    <w:basedOn w:val="a"/>
    <w:rsid w:val="00EC5A10"/>
    <w:pPr>
      <w:widowControl/>
      <w:suppressAutoHyphens w:val="0"/>
      <w:autoSpaceDE/>
      <w:spacing w:after="120"/>
    </w:pPr>
    <w:rPr>
      <w:rFonts w:ascii="Arial" w:hAnsi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82151"/>
    <w:pPr>
      <w:ind w:left="720"/>
      <w:contextualSpacing/>
    </w:pPr>
  </w:style>
  <w:style w:type="paragraph" w:customStyle="1" w:styleId="7">
    <w:name w:val="заголовок 7"/>
    <w:basedOn w:val="a"/>
    <w:next w:val="a"/>
    <w:uiPriority w:val="99"/>
    <w:rsid w:val="00C74CDE"/>
    <w:pPr>
      <w:keepNext/>
      <w:widowControl/>
      <w:suppressAutoHyphens w:val="0"/>
      <w:overflowPunct w:val="0"/>
      <w:autoSpaceDN w:val="0"/>
      <w:adjustRightInd w:val="0"/>
      <w:spacing w:line="360" w:lineRule="auto"/>
      <w:ind w:left="720"/>
      <w:jc w:val="both"/>
      <w:textAlignment w:val="baseline"/>
    </w:pPr>
    <w:rPr>
      <w:sz w:val="28"/>
      <w:szCs w:val="28"/>
      <w:lang w:eastAsia="ru-RU"/>
    </w:rPr>
  </w:style>
  <w:style w:type="paragraph" w:styleId="aa">
    <w:name w:val="Normal (Web)"/>
    <w:basedOn w:val="a"/>
    <w:uiPriority w:val="99"/>
    <w:rsid w:val="0034675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2336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Текст1"/>
    <w:basedOn w:val="a"/>
    <w:uiPriority w:val="99"/>
    <w:rsid w:val="00233679"/>
    <w:pPr>
      <w:widowControl/>
      <w:autoSpaceDE/>
    </w:pPr>
    <w:rPr>
      <w:rFonts w:ascii="Courier New" w:hAnsi="Courier New"/>
    </w:rPr>
  </w:style>
  <w:style w:type="paragraph" w:styleId="34">
    <w:name w:val="Body Text Indent 3"/>
    <w:basedOn w:val="a"/>
    <w:link w:val="35"/>
    <w:rsid w:val="00233679"/>
    <w:pPr>
      <w:widowControl/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233679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33679"/>
    <w:rPr>
      <w:rFonts w:ascii="Cambria" w:hAnsi="Cambria"/>
      <w:b/>
      <w:bCs/>
      <w:sz w:val="26"/>
      <w:szCs w:val="26"/>
    </w:rPr>
  </w:style>
  <w:style w:type="paragraph" w:customStyle="1" w:styleId="2">
    <w:name w:val="Стиль2"/>
    <w:basedOn w:val="a"/>
    <w:rsid w:val="00623246"/>
    <w:pPr>
      <w:widowControl/>
      <w:spacing w:line="360" w:lineRule="auto"/>
      <w:ind w:firstLine="709"/>
      <w:jc w:val="both"/>
    </w:pPr>
    <w:rPr>
      <w:sz w:val="24"/>
      <w:szCs w:val="24"/>
    </w:rPr>
  </w:style>
  <w:style w:type="character" w:customStyle="1" w:styleId="FontStyle29">
    <w:name w:val="Font Style29"/>
    <w:basedOn w:val="a0"/>
    <w:rsid w:val="00315CEF"/>
    <w:rPr>
      <w:rFonts w:ascii="Times New Roman" w:hAnsi="Times New Roman" w:cs="Times New Roman"/>
      <w:sz w:val="26"/>
      <w:szCs w:val="26"/>
    </w:rPr>
  </w:style>
  <w:style w:type="paragraph" w:styleId="20">
    <w:name w:val="Body Text Indent 2"/>
    <w:basedOn w:val="a"/>
    <w:link w:val="21"/>
    <w:uiPriority w:val="99"/>
    <w:unhideWhenUsed/>
    <w:rsid w:val="001235C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235C2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3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16728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67285"/>
    <w:rPr>
      <w:lang w:eastAsia="ar-SA"/>
    </w:rPr>
  </w:style>
  <w:style w:type="character" w:customStyle="1" w:styleId="spelle">
    <w:name w:val="spelle"/>
    <w:basedOn w:val="a0"/>
    <w:rsid w:val="006A2DBE"/>
  </w:style>
  <w:style w:type="paragraph" w:customStyle="1" w:styleId="msonormalbullet2gif">
    <w:name w:val="msonormalbullet2.gif"/>
    <w:basedOn w:val="a"/>
    <w:uiPriority w:val="99"/>
    <w:rsid w:val="00A60A1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24B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01"/>
    <w:rPr>
      <w:rFonts w:ascii="Tahoma" w:hAnsi="Tahoma" w:cs="Tahoma"/>
      <w:sz w:val="16"/>
      <w:szCs w:val="16"/>
      <w:lang w:eastAsia="ar-SA"/>
    </w:rPr>
  </w:style>
  <w:style w:type="paragraph" w:styleId="ad">
    <w:name w:val="Plain Text"/>
    <w:basedOn w:val="a"/>
    <w:link w:val="ae"/>
    <w:unhideWhenUsed/>
    <w:rsid w:val="00453742"/>
    <w:pPr>
      <w:widowControl/>
      <w:suppressAutoHyphens w:val="0"/>
      <w:autoSpaceDE/>
    </w:pPr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453742"/>
    <w:rPr>
      <w:rFonts w:ascii="Courier New" w:hAnsi="Courier New"/>
    </w:rPr>
  </w:style>
  <w:style w:type="paragraph" w:customStyle="1" w:styleId="Style3">
    <w:name w:val="Style3"/>
    <w:basedOn w:val="a"/>
    <w:rsid w:val="00453742"/>
    <w:pPr>
      <w:suppressAutoHyphens w:val="0"/>
      <w:autoSpaceDN w:val="0"/>
      <w:adjustRightInd w:val="0"/>
      <w:spacing w:line="26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453742"/>
    <w:pPr>
      <w:suppressAutoHyphens w:val="0"/>
      <w:autoSpaceDN w:val="0"/>
      <w:adjustRightInd w:val="0"/>
      <w:spacing w:line="281" w:lineRule="exact"/>
    </w:pPr>
    <w:rPr>
      <w:rFonts w:ascii="Candara" w:hAnsi="Candara"/>
      <w:sz w:val="24"/>
      <w:szCs w:val="24"/>
      <w:lang w:eastAsia="ru-RU"/>
    </w:rPr>
  </w:style>
  <w:style w:type="paragraph" w:customStyle="1" w:styleId="Style107">
    <w:name w:val="Style107"/>
    <w:basedOn w:val="a"/>
    <w:rsid w:val="00453742"/>
    <w:pPr>
      <w:suppressAutoHyphens w:val="0"/>
      <w:autoSpaceDN w:val="0"/>
      <w:adjustRightInd w:val="0"/>
      <w:spacing w:line="278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2">
    <w:name w:val="Font Style112"/>
    <w:rsid w:val="00453742"/>
    <w:rPr>
      <w:rFonts w:ascii="Times New Roman" w:hAnsi="Times New Roman" w:cs="Times New Roman" w:hint="default"/>
      <w:sz w:val="24"/>
      <w:szCs w:val="24"/>
    </w:rPr>
  </w:style>
  <w:style w:type="character" w:customStyle="1" w:styleId="FontStyle113">
    <w:name w:val="Font Style113"/>
    <w:rsid w:val="00453742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8C0E-8245-4CEA-986F-46CD6109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10398</Words>
  <Characters>59275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аннотации РПД</vt:lpstr>
    </vt:vector>
  </TitlesOfParts>
  <Company>Your Company Name</Company>
  <LinksUpToDate>false</LinksUpToDate>
  <CharactersWithSpaces>69534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аннотации РПД</dc:title>
  <dc:creator>USER</dc:creator>
  <cp:lastModifiedBy>user</cp:lastModifiedBy>
  <cp:revision>4</cp:revision>
  <dcterms:created xsi:type="dcterms:W3CDTF">2014-10-13T03:01:00Z</dcterms:created>
  <dcterms:modified xsi:type="dcterms:W3CDTF">2014-10-13T03:12:00Z</dcterms:modified>
</cp:coreProperties>
</file>