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E" w:rsidRPr="005A7C86" w:rsidRDefault="00E15B4E" w:rsidP="005A7C86"/>
    <w:p w:rsidR="00ED0FC3" w:rsidRPr="005A7C86" w:rsidRDefault="00ED0FC3" w:rsidP="00D94815">
      <w:pPr>
        <w:pStyle w:val="2"/>
        <w:spacing w:line="264" w:lineRule="auto"/>
        <w:ind w:right="175"/>
        <w:rPr>
          <w:b w:val="0"/>
          <w:bCs w:val="0"/>
          <w:color w:val="auto"/>
          <w:sz w:val="24"/>
          <w:szCs w:val="24"/>
        </w:rPr>
      </w:pPr>
      <w:r w:rsidRPr="005A7C86">
        <w:rPr>
          <w:b w:val="0"/>
          <w:bCs w:val="0"/>
          <w:color w:val="auto"/>
          <w:sz w:val="24"/>
          <w:szCs w:val="24"/>
        </w:rPr>
        <w:t>ДОГОВОР ПОЖЕРТВОВАНИЯ</w:t>
      </w:r>
    </w:p>
    <w:p w:rsidR="00ED0FC3" w:rsidRPr="005A7C86" w:rsidRDefault="00ED0FC3" w:rsidP="00D94815">
      <w:pPr>
        <w:pStyle w:val="2"/>
        <w:spacing w:line="264" w:lineRule="auto"/>
        <w:ind w:right="175"/>
        <w:rPr>
          <w:b w:val="0"/>
          <w:bCs w:val="0"/>
          <w:color w:val="auto"/>
          <w:sz w:val="24"/>
          <w:szCs w:val="24"/>
        </w:rPr>
      </w:pPr>
      <w:r w:rsidRPr="005A7C86">
        <w:rPr>
          <w:b w:val="0"/>
          <w:bCs w:val="0"/>
          <w:color w:val="auto"/>
          <w:sz w:val="24"/>
          <w:szCs w:val="24"/>
        </w:rPr>
        <w:t>(публичная оферта) от «____»_________20___г.</w:t>
      </w:r>
    </w:p>
    <w:p w:rsidR="00D94815" w:rsidRPr="005A7C86" w:rsidRDefault="00D94815" w:rsidP="00ED0FC3">
      <w:pPr>
        <w:autoSpaceDE w:val="0"/>
        <w:autoSpaceDN w:val="0"/>
        <w:adjustRightInd w:val="0"/>
        <w:spacing w:line="264" w:lineRule="auto"/>
        <w:ind w:right="175"/>
      </w:pPr>
    </w:p>
    <w:p w:rsidR="00ED0FC3" w:rsidRPr="005A7C86" w:rsidRDefault="00ED0FC3" w:rsidP="00E15B4E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</w:rPr>
      </w:pPr>
      <w:proofErr w:type="gramStart"/>
      <w:r w:rsidRPr="005A7C86">
        <w:t xml:space="preserve">Некоммерческая организация (фонд) «Фонд управления целевым капиталом Северо-Восточного федерального университета имени </w:t>
      </w:r>
      <w:proofErr w:type="spellStart"/>
      <w:r w:rsidRPr="005A7C86">
        <w:t>М.К.Аммосова</w:t>
      </w:r>
      <w:proofErr w:type="spellEnd"/>
      <w:r w:rsidRPr="005A7C86">
        <w:t xml:space="preserve">», именуемая в дальнейшем «Фонд», в лице директора </w:t>
      </w:r>
      <w:proofErr w:type="spellStart"/>
      <w:r w:rsidRPr="005A7C86">
        <w:t>Аргуновой</w:t>
      </w:r>
      <w:proofErr w:type="spellEnd"/>
      <w:r w:rsidRPr="005A7C86">
        <w:t xml:space="preserve"> Евгении Анатольевна, действующей на основании Устава и </w:t>
      </w:r>
      <w:r w:rsidRPr="005A7C86">
        <w:rPr>
          <w:color w:val="000000"/>
        </w:rPr>
        <w:t>в соответствии с п.  2 ст. 437 Гражданского  кодекса  Российской  Федерации публикует  настоящий Договор пожертвования,  являющийся публичным  договором-офертой (предложением) в адрес Жертвователей.</w:t>
      </w:r>
      <w:proofErr w:type="gramEnd"/>
    </w:p>
    <w:p w:rsidR="00ED0FC3" w:rsidRPr="005A7C86" w:rsidRDefault="00ED0FC3" w:rsidP="00E15B4E">
      <w:pPr>
        <w:widowControl w:val="0"/>
        <w:autoSpaceDE w:val="0"/>
        <w:autoSpaceDN w:val="0"/>
        <w:adjustRightInd w:val="0"/>
        <w:ind w:right="141" w:firstLine="708"/>
        <w:jc w:val="both"/>
        <w:rPr>
          <w:color w:val="000000"/>
        </w:rPr>
      </w:pPr>
      <w:r w:rsidRPr="005A7C86">
        <w:rPr>
          <w:color w:val="000000"/>
        </w:rPr>
        <w:t xml:space="preserve">Жертвователями  могут  быть  физические  и  юридические  лица,  желающие  осуществить  пожертвование Фонду для пополнения сформированного целевого капитала. </w:t>
      </w: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center"/>
      </w:pPr>
      <w:r w:rsidRPr="005A7C86">
        <w:t>1.ПРЕДМЕТ ДОГОВОРА</w:t>
      </w: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center"/>
      </w:pPr>
    </w:p>
    <w:p w:rsidR="00ED0FC3" w:rsidRPr="005A7C86" w:rsidRDefault="00ED0FC3" w:rsidP="00E15B4E">
      <w:pPr>
        <w:autoSpaceDE w:val="0"/>
        <w:autoSpaceDN w:val="0"/>
        <w:adjustRightInd w:val="0"/>
        <w:ind w:right="175"/>
        <w:jc w:val="both"/>
      </w:pPr>
      <w:r w:rsidRPr="005A7C86">
        <w:t xml:space="preserve">1.1. Жертвователь в соответствии </w:t>
      </w:r>
      <w:r w:rsidRPr="005A7C86">
        <w:rPr>
          <w:lang w:val="en-US"/>
        </w:rPr>
        <w:t>c</w:t>
      </w:r>
      <w:r w:rsidRPr="005A7C86">
        <w:t xml:space="preserve"> Федеральным законом от 30.12.2006 г. № 275-ФЗ «О порядке формирования и использования целевого капитала некоммерческих организаций» передает в собственность Фонду, а Фонд принимает пожертвование в виде денежных сре</w:t>
      </w:r>
      <w:proofErr w:type="gramStart"/>
      <w:r w:rsidRPr="005A7C86">
        <w:t>дств дл</w:t>
      </w:r>
      <w:proofErr w:type="gramEnd"/>
      <w:r w:rsidRPr="005A7C86">
        <w:t>я целей, указанных в п. 1.3 настоящего договора.</w:t>
      </w:r>
    </w:p>
    <w:p w:rsidR="00ED0FC3" w:rsidRPr="005A7C86" w:rsidRDefault="00ED0FC3" w:rsidP="00E15B4E">
      <w:pPr>
        <w:ind w:right="175"/>
        <w:jc w:val="both"/>
      </w:pPr>
      <w:r w:rsidRPr="005A7C86">
        <w:t>1.2. </w:t>
      </w:r>
      <w:r w:rsidRPr="005A7C86">
        <w:rPr>
          <w:bCs/>
        </w:rPr>
        <w:t xml:space="preserve">Выплата Пожертвования осуществляется Жертвователем на расчетный счет Фонда в сумме, указанной им в платежном документе с обязательным указанием даты договора (оферты) и целевого назначения в строке назначения платежа.  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>1.3. Фонд использует пожертвования в целях пополнени</w:t>
      </w:r>
      <w:r w:rsidR="004F7F58">
        <w:t>я целевых капиталов</w:t>
      </w:r>
      <w:bookmarkStart w:id="0" w:name="_GoBack"/>
      <w:bookmarkEnd w:id="0"/>
      <w:r w:rsidRPr="005A7C86">
        <w:t>: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>- уставную деятельность Северо-Восточного федерального университета,</w:t>
      </w:r>
    </w:p>
    <w:p w:rsidR="00ED0FC3" w:rsidRPr="005A7C86" w:rsidRDefault="004F7F58" w:rsidP="00E15B4E">
      <w:pPr>
        <w:spacing w:before="120"/>
        <w:ind w:right="175"/>
        <w:jc w:val="both"/>
      </w:pPr>
      <w:r>
        <w:t>- академическая мобильность</w:t>
      </w:r>
      <w:r w:rsidR="00ED0FC3" w:rsidRPr="005A7C86">
        <w:t xml:space="preserve"> СВФУ,</w:t>
      </w:r>
    </w:p>
    <w:p w:rsidR="00E15B4E" w:rsidRDefault="00ED0FC3" w:rsidP="00E15B4E">
      <w:pPr>
        <w:spacing w:before="120"/>
        <w:ind w:right="175"/>
        <w:jc w:val="both"/>
      </w:pPr>
      <w:r w:rsidRPr="005A7C86">
        <w:t xml:space="preserve">- развитие финансового и экономического образования в СВФУ. 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 xml:space="preserve">Также Фонд имеет право использовать пожертвование в иных целях в соответствии с решениями Попечительского совета Фонда, уставом Фонда и </w:t>
      </w:r>
      <w:r w:rsidR="001715A0" w:rsidRPr="005A7C86">
        <w:t xml:space="preserve">действующим </w:t>
      </w:r>
      <w:r w:rsidRPr="005A7C86">
        <w:t>законодательством</w:t>
      </w:r>
      <w:r w:rsidR="001715A0" w:rsidRPr="005A7C86">
        <w:t xml:space="preserve"> Российской Федерации</w:t>
      </w:r>
      <w:r w:rsidRPr="005A7C86">
        <w:t xml:space="preserve">. </w:t>
      </w:r>
    </w:p>
    <w:p w:rsidR="00ED0FC3" w:rsidRPr="005A7C86" w:rsidRDefault="0068539D" w:rsidP="00E15B4E">
      <w:pPr>
        <w:spacing w:before="120"/>
        <w:ind w:right="175"/>
        <w:jc w:val="both"/>
      </w:pPr>
      <w:r w:rsidRPr="005A7C86">
        <w:t>1.4. </w:t>
      </w:r>
      <w:proofErr w:type="spellStart"/>
      <w:r w:rsidR="00ED0FC3" w:rsidRPr="005A7C86">
        <w:t>Благополучателем</w:t>
      </w:r>
      <w:proofErr w:type="spellEnd"/>
      <w:r w:rsidR="00ED0FC3" w:rsidRPr="005A7C86">
        <w:t xml:space="preserve"> дохода от целевых капиталов, указанных в п.1.3. настоящего договора, является ФГАОУ ВПО «Северо-Восточный федеральный университет им.</w:t>
      </w:r>
      <w:r w:rsidRPr="005A7C86">
        <w:t xml:space="preserve"> </w:t>
      </w:r>
      <w:proofErr w:type="spellStart"/>
      <w:r w:rsidR="00ED0FC3" w:rsidRPr="005A7C86">
        <w:t>М.К.Аммосова</w:t>
      </w:r>
      <w:proofErr w:type="spellEnd"/>
      <w:r w:rsidR="00ED0FC3" w:rsidRPr="005A7C86">
        <w:t>», именуемое в дальнейшем «Университет».</w:t>
      </w:r>
    </w:p>
    <w:p w:rsidR="00ED0FC3" w:rsidRPr="005A7C86" w:rsidRDefault="00ED0FC3" w:rsidP="00E15B4E">
      <w:pPr>
        <w:spacing w:before="120"/>
        <w:ind w:right="175"/>
        <w:jc w:val="both"/>
      </w:pPr>
      <w:r w:rsidRPr="005A7C86">
        <w:t xml:space="preserve">1.5. Основной целью использования дохода от целевых капиталов, указанных в п.1.3. настоящего договора, является развитие Университета, в </w:t>
      </w:r>
      <w:proofErr w:type="spellStart"/>
      <w:r w:rsidRPr="005A7C86">
        <w:t>т.ч</w:t>
      </w:r>
      <w:proofErr w:type="spellEnd"/>
      <w:r w:rsidRPr="005A7C86">
        <w:t>. задачи, определенные в уставе Фонда:</w:t>
      </w:r>
    </w:p>
    <w:p w:rsidR="00ED0FC3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 модернизация материально-технической базы Университета;</w:t>
      </w:r>
    </w:p>
    <w:p w:rsidR="00ED0FC3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 финансирование инвестиционных проектов, научно-исследовательской  и научно-практической деятельности обучающихся (в том числе в виде стипендий, грантов) и сотрудников  Университета;</w:t>
      </w:r>
    </w:p>
    <w:p w:rsidR="00D94815" w:rsidRPr="005A7C86" w:rsidRDefault="00ED0FC3" w:rsidP="00E15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C86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5A7C86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5A7C86">
        <w:rPr>
          <w:rFonts w:ascii="Times New Roman" w:hAnsi="Times New Roman" w:cs="Times New Roman"/>
          <w:sz w:val="24"/>
          <w:szCs w:val="24"/>
        </w:rPr>
        <w:t xml:space="preserve"> развитию кадрового потенциала Университета, включая финансирование обучения, повышения квалификации, стажировок обучающихся и сотрудников Университета в российских и зарубежных образовательных учреждениях, а также закреплению квалифицированных кадров в Университете путем принятия дополнительных  мер социальной поддержки. </w:t>
      </w:r>
    </w:p>
    <w:p w:rsidR="00E15B4E" w:rsidRDefault="00E15B4E" w:rsidP="00E15B4E">
      <w:pPr>
        <w:jc w:val="center"/>
      </w:pPr>
    </w:p>
    <w:p w:rsidR="00ED0FC3" w:rsidRPr="005A7C86" w:rsidRDefault="00ED0FC3" w:rsidP="00E15B4E">
      <w:pPr>
        <w:jc w:val="center"/>
      </w:pPr>
      <w:r w:rsidRPr="005A7C86">
        <w:t>2. ПРАВА И ОБЯЗАННОСТИ СТОРОН</w:t>
      </w:r>
    </w:p>
    <w:p w:rsidR="00ED0FC3" w:rsidRPr="005A7C86" w:rsidRDefault="00ED0FC3" w:rsidP="00E15B4E">
      <w:pPr>
        <w:jc w:val="both"/>
      </w:pPr>
    </w:p>
    <w:p w:rsidR="00ED0FC3" w:rsidRPr="005A7C86" w:rsidRDefault="00ED0FC3" w:rsidP="00E15B4E">
      <w:pPr>
        <w:jc w:val="both"/>
      </w:pPr>
      <w:r w:rsidRPr="005A7C86">
        <w:t>2.1. Жертвователь перечисляет на счет Фонда, указанный в п.</w:t>
      </w:r>
      <w:r w:rsidR="004D352A" w:rsidRPr="005A7C86">
        <w:t>5</w:t>
      </w:r>
      <w:r w:rsidRPr="005A7C86">
        <w:t xml:space="preserve">, денежные средства на цели, </w:t>
      </w:r>
      <w:r w:rsidR="0068539D" w:rsidRPr="005A7C86">
        <w:t>указанные в п.1.3</w:t>
      </w:r>
      <w:r w:rsidRPr="005A7C86">
        <w:t xml:space="preserve">. настоящего договора, с указанием </w:t>
      </w:r>
      <w:r w:rsidR="001715A0" w:rsidRPr="005A7C86">
        <w:t xml:space="preserve">целей и </w:t>
      </w:r>
      <w:r w:rsidRPr="005A7C86">
        <w:t xml:space="preserve">даты оферты в платежном документе. </w:t>
      </w:r>
    </w:p>
    <w:p w:rsidR="00ED0FC3" w:rsidRPr="005A7C86" w:rsidRDefault="00ED0FC3" w:rsidP="00E15B4E">
      <w:pPr>
        <w:jc w:val="both"/>
      </w:pPr>
      <w:r w:rsidRPr="005A7C86">
        <w:lastRenderedPageBreak/>
        <w:t>2.2. Права жертвователя, его насле</w:t>
      </w:r>
      <w:r w:rsidR="001715A0" w:rsidRPr="005A7C86">
        <w:t>дников или иных правопреемников:</w:t>
      </w:r>
    </w:p>
    <w:p w:rsidR="00ED0FC3" w:rsidRPr="005A7C86" w:rsidRDefault="001715A0" w:rsidP="00E15B4E">
      <w:pPr>
        <w:jc w:val="both"/>
      </w:pPr>
      <w:r w:rsidRPr="005A7C86">
        <w:t>2.2.1. </w:t>
      </w:r>
      <w:r w:rsidR="00ED0FC3" w:rsidRPr="005A7C86">
        <w:t>Жертвователь, его наследники или иные правопреемники вправе получать информацию о доходе от доверительного управления целевым капиталом, а также об использовании дохода от целевого  капитала, в который жертвователем были внесены денежные средства в порядке, установленном Федеральным законом от 30.12.2006 г. № 275-ФЗ «О порядке формирования и использования целевого капитала некоммерческих организаций».</w:t>
      </w:r>
    </w:p>
    <w:p w:rsidR="00ED0FC3" w:rsidRPr="005A7C86" w:rsidRDefault="00ED0FC3" w:rsidP="00E15B4E">
      <w:pPr>
        <w:jc w:val="both"/>
      </w:pPr>
      <w:r w:rsidRPr="005A7C86">
        <w:t xml:space="preserve">2.2.2.  Жертвователь, его наследники или иные  правопреемники вправе требовать отмены </w:t>
      </w:r>
    </w:p>
    <w:p w:rsidR="00ED0FC3" w:rsidRPr="005A7C86" w:rsidRDefault="00ED0FC3" w:rsidP="00E15B4E">
      <w:pPr>
        <w:jc w:val="both"/>
      </w:pPr>
      <w:r w:rsidRPr="005A7C86">
        <w:t>пожертвования,  если такое  пожертвование  используется не в соответствии с назначением,  указанным в настоящем договоре,  или  если изменение  этого назначения было осуществлено с нарушением правил, предусмотренных пунктом 4 статьи 582 Гражданского кодекса Российской Федерации.</w:t>
      </w:r>
    </w:p>
    <w:p w:rsidR="00ED0FC3" w:rsidRPr="005A7C86" w:rsidRDefault="00ED0FC3" w:rsidP="00E15B4E">
      <w:pPr>
        <w:jc w:val="both"/>
      </w:pPr>
      <w:r w:rsidRPr="005A7C86">
        <w:t xml:space="preserve">2.2.3.  Жертвователь, его наследники или иные  правопреемники вправе требовать отмены </w:t>
      </w:r>
    </w:p>
    <w:p w:rsidR="00ED0FC3" w:rsidRPr="005A7C86" w:rsidRDefault="00ED0FC3" w:rsidP="00E15B4E">
      <w:pPr>
        <w:jc w:val="both"/>
      </w:pPr>
      <w:r w:rsidRPr="005A7C86">
        <w:t>пожертвования, переданного на формирование целевого капитала, только после направления Фонду в письменной форме предупреждения о необходимости  использования  пожертвования в соответствии с назначением, указанным в настоящем договоре, или необходимости устранения в разумный срок нарушений, предусмотренных пунктом 4 статьи 582 Гражданского кодекса Российской Федерации.</w:t>
      </w:r>
    </w:p>
    <w:p w:rsidR="00ED0FC3" w:rsidRPr="005A7C86" w:rsidRDefault="00D94815" w:rsidP="00E15B4E">
      <w:pPr>
        <w:jc w:val="both"/>
      </w:pPr>
      <w:r w:rsidRPr="005A7C86">
        <w:t>2.2.4. </w:t>
      </w:r>
      <w:r w:rsidR="00ED0FC3" w:rsidRPr="005A7C86">
        <w:t xml:space="preserve">Размер требований жертвователя, его наследников или иных правопреемников к Фонду в случае отмены пожертвования не может превышать сумму пожертвования. </w:t>
      </w:r>
    </w:p>
    <w:p w:rsidR="00ED0FC3" w:rsidRPr="005A7C86" w:rsidRDefault="00D94815" w:rsidP="00E15B4E">
      <w:pPr>
        <w:jc w:val="both"/>
      </w:pPr>
      <w:r w:rsidRPr="005A7C86">
        <w:t>2.2.5. </w:t>
      </w:r>
      <w:r w:rsidR="00ED0FC3" w:rsidRPr="005A7C86">
        <w:t>Жертвователь, размер пожертвования которого составляет более 10 процентов балансовой стоимости имущества, составляющего целевой капитал, на  последнюю отчетную  дату, вправе потребовать включить себя или своего представителя в состав совета  по использованию  целевого капитала</w:t>
      </w:r>
    </w:p>
    <w:p w:rsidR="001715A0" w:rsidRPr="005A7C86" w:rsidRDefault="001715A0" w:rsidP="00E15B4E">
      <w:pPr>
        <w:jc w:val="both"/>
      </w:pPr>
      <w:r w:rsidRPr="005A7C86">
        <w:t>2.3. Фонд обязуется:</w:t>
      </w:r>
    </w:p>
    <w:p w:rsidR="001715A0" w:rsidRPr="005A7C86" w:rsidRDefault="00D94815" w:rsidP="00E15B4E">
      <w:pPr>
        <w:jc w:val="both"/>
      </w:pPr>
      <w:r w:rsidRPr="005A7C86">
        <w:t>2.3.1. </w:t>
      </w:r>
      <w:r w:rsidR="001715A0" w:rsidRPr="005A7C86">
        <w:t>Использовать пожертвование исключительно в целях, указанных в уставе  Фонда, и в соответствии с решениями Попечительского совета Фонда.</w:t>
      </w:r>
    </w:p>
    <w:p w:rsidR="001715A0" w:rsidRPr="005A7C86" w:rsidRDefault="00D94815" w:rsidP="00E15B4E">
      <w:pPr>
        <w:jc w:val="both"/>
      </w:pPr>
      <w:r w:rsidRPr="005A7C86">
        <w:t>2.3.2. </w:t>
      </w:r>
      <w:r w:rsidR="001715A0" w:rsidRPr="005A7C86">
        <w:t xml:space="preserve">Предоставлять отчетность о формировании, пополнении целевого капитала и об использовании, распределении дохода от целевого  капитала в порядке, установленном Федеральным законом от 30.12.2006 г. № 275-ФЗ «О порядке формирования и использования целевого капитала некоммерческих организаций». </w:t>
      </w:r>
    </w:p>
    <w:p w:rsidR="001715A0" w:rsidRPr="005A7C86" w:rsidRDefault="00D94815" w:rsidP="00E15B4E">
      <w:pPr>
        <w:jc w:val="both"/>
      </w:pPr>
      <w:r w:rsidRPr="005A7C86">
        <w:t xml:space="preserve">2.3.4. </w:t>
      </w:r>
      <w:r w:rsidR="001715A0" w:rsidRPr="005A7C86">
        <w:t xml:space="preserve">Принять решение о расформировании целевого  капитала в случаях, установленных </w:t>
      </w:r>
    </w:p>
    <w:p w:rsidR="001715A0" w:rsidRPr="005A7C86" w:rsidRDefault="001715A0" w:rsidP="00E15B4E">
      <w:pPr>
        <w:jc w:val="both"/>
      </w:pPr>
      <w:r w:rsidRPr="005A7C86">
        <w:t xml:space="preserve">Федеральным законом от 30.12.2006 г. № 275-ФЗ «О порядке формирования и использования целевого капитала некоммерческих организаций». </w:t>
      </w:r>
    </w:p>
    <w:p w:rsidR="001715A0" w:rsidRPr="005A7C86" w:rsidRDefault="001715A0" w:rsidP="00E15B4E">
      <w:pPr>
        <w:autoSpaceDE w:val="0"/>
        <w:autoSpaceDN w:val="0"/>
        <w:adjustRightInd w:val="0"/>
        <w:ind w:right="175"/>
        <w:jc w:val="center"/>
      </w:pPr>
    </w:p>
    <w:p w:rsidR="001715A0" w:rsidRPr="005A7C86" w:rsidRDefault="007C0479" w:rsidP="00E15B4E">
      <w:pPr>
        <w:autoSpaceDE w:val="0"/>
        <w:autoSpaceDN w:val="0"/>
        <w:adjustRightInd w:val="0"/>
        <w:ind w:right="175"/>
        <w:jc w:val="center"/>
      </w:pPr>
      <w:r w:rsidRPr="005A7C86">
        <w:t>3</w:t>
      </w:r>
      <w:r w:rsidR="001715A0" w:rsidRPr="005A7C86">
        <w:t>. ОТВЕТСТВЕННОСТЬ СТОРОН</w:t>
      </w:r>
    </w:p>
    <w:p w:rsidR="007C0479" w:rsidRPr="005A7C86" w:rsidRDefault="007C0479" w:rsidP="00E15B4E">
      <w:pPr>
        <w:autoSpaceDE w:val="0"/>
        <w:autoSpaceDN w:val="0"/>
        <w:adjustRightInd w:val="0"/>
        <w:ind w:right="175"/>
        <w:jc w:val="center"/>
      </w:pPr>
    </w:p>
    <w:p w:rsidR="001715A0" w:rsidRPr="005A7C86" w:rsidRDefault="007C0479" w:rsidP="00E15B4E">
      <w:pPr>
        <w:pStyle w:val="a4"/>
        <w:spacing w:after="0"/>
        <w:ind w:left="0" w:right="175"/>
        <w:jc w:val="both"/>
      </w:pPr>
      <w:r w:rsidRPr="005A7C86">
        <w:t>3.1. </w:t>
      </w:r>
      <w:r w:rsidR="001715A0" w:rsidRPr="005A7C86">
        <w:t>За невыполнение и/или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7C0479" w:rsidRPr="005A7C86" w:rsidRDefault="007C0479" w:rsidP="00E15B4E"/>
    <w:p w:rsidR="007C0479" w:rsidRPr="005A7C86" w:rsidRDefault="007C0479" w:rsidP="00E15B4E">
      <w:pPr>
        <w:jc w:val="center"/>
      </w:pPr>
      <w:r w:rsidRPr="005A7C86">
        <w:t>4. РАЗРЕШЕНИЕ СПОРОВ</w:t>
      </w:r>
    </w:p>
    <w:p w:rsidR="007C0479" w:rsidRPr="005A7C86" w:rsidRDefault="007C0479" w:rsidP="00E15B4E"/>
    <w:p w:rsidR="007C0479" w:rsidRPr="005A7C86" w:rsidRDefault="007C0479" w:rsidP="00E15B4E">
      <w:pPr>
        <w:jc w:val="both"/>
      </w:pPr>
      <w:r w:rsidRPr="005A7C86">
        <w:t>4.1. Все споры и разногласия, которые могут возникнуть между сторонами, будут решаться путем переговоров на основе действующего законодательства.</w:t>
      </w:r>
    </w:p>
    <w:p w:rsidR="007C0479" w:rsidRPr="005A7C86" w:rsidRDefault="007C0479" w:rsidP="00E15B4E">
      <w:pPr>
        <w:jc w:val="both"/>
      </w:pPr>
      <w:r w:rsidRPr="005A7C86">
        <w:t>4.2. При  невозможности урегулирования спорных  вопросов в процессе переговоров споры решаются в судебном порядке в соответствии с законодательством.</w:t>
      </w:r>
    </w:p>
    <w:p w:rsidR="007C0479" w:rsidRPr="005A7C86" w:rsidRDefault="007C0479" w:rsidP="00E15B4E"/>
    <w:p w:rsidR="007C0479" w:rsidRPr="005A7C86" w:rsidRDefault="007C0479" w:rsidP="00E15B4E">
      <w:pPr>
        <w:jc w:val="center"/>
      </w:pPr>
      <w:r w:rsidRPr="005A7C86">
        <w:t>5. ПРОЧИЕ УСЛОВИЯ</w:t>
      </w:r>
    </w:p>
    <w:p w:rsidR="007C0479" w:rsidRPr="005A7C86" w:rsidRDefault="007C0479" w:rsidP="00E15B4E"/>
    <w:p w:rsidR="007C0479" w:rsidRPr="005A7C86" w:rsidRDefault="007C0479" w:rsidP="00E15B4E">
      <w:pPr>
        <w:jc w:val="both"/>
      </w:pPr>
      <w:r w:rsidRPr="005A7C86">
        <w:t>5.1. Перечисление денежных средств на расчетный счет Фонда означает  согласие Жертвователя с условиями настоящего договора.</w:t>
      </w:r>
    </w:p>
    <w:p w:rsidR="007C0479" w:rsidRPr="005A7C86" w:rsidRDefault="007C0479" w:rsidP="00E15B4E">
      <w:pPr>
        <w:jc w:val="both"/>
      </w:pPr>
      <w:r w:rsidRPr="005A7C86">
        <w:lastRenderedPageBreak/>
        <w:t>5.2. </w:t>
      </w:r>
      <w:r w:rsidRPr="005A7C86">
        <w:rPr>
          <w:bCs/>
        </w:rPr>
        <w:t>В случае расформирования целевого капитала или ликвидации Фонда, Пожертвование направляется на цели, определенные Попечительским советом Фонда.</w:t>
      </w:r>
    </w:p>
    <w:p w:rsidR="007C0479" w:rsidRPr="005A7C86" w:rsidRDefault="007C0479" w:rsidP="00E15B4E">
      <w:pPr>
        <w:jc w:val="both"/>
      </w:pPr>
      <w:r w:rsidRPr="005A7C86">
        <w:t xml:space="preserve">5.3. Распечатка  настоящего  договора </w:t>
      </w:r>
      <w:proofErr w:type="gramStart"/>
      <w:r w:rsidRPr="005A7C86">
        <w:t>с  сайта  в совокупности с документом  о  перечислении денежных средств на счет</w:t>
      </w:r>
      <w:proofErr w:type="gramEnd"/>
      <w:r w:rsidRPr="005A7C86">
        <w:t xml:space="preserve"> Фонда в соответствии с п.1 настоящего  договора являются  документами,  определяющими Пожертвование. </w:t>
      </w:r>
    </w:p>
    <w:p w:rsidR="007C0479" w:rsidRPr="005A7C86" w:rsidRDefault="007C0479" w:rsidP="00E15B4E">
      <w:pPr>
        <w:jc w:val="both"/>
      </w:pPr>
      <w:r w:rsidRPr="005A7C86">
        <w:t xml:space="preserve">5.4. Настоящий Договор </w:t>
      </w:r>
      <w:proofErr w:type="gramStart"/>
      <w:r w:rsidRPr="005A7C86">
        <w:t>вступает в силу с момента поступления денежных средств на счет Фонда и действует</w:t>
      </w:r>
      <w:proofErr w:type="gramEnd"/>
      <w:r w:rsidRPr="005A7C86">
        <w:t xml:space="preserve"> до момента полного выполнения обязательств Фонда в соответствии с условиями настоящего Договора. </w:t>
      </w:r>
    </w:p>
    <w:p w:rsidR="007C0479" w:rsidRPr="005A7C86" w:rsidRDefault="007C0479" w:rsidP="00E15B4E">
      <w:pPr>
        <w:jc w:val="both"/>
      </w:pPr>
      <w:r w:rsidRPr="005A7C86">
        <w:t xml:space="preserve">5.5. Настоящий Договор </w:t>
      </w:r>
      <w:proofErr w:type="gramStart"/>
      <w:r w:rsidRPr="005A7C86">
        <w:t>составлен в единственном экземпляре и опубликован</w:t>
      </w:r>
      <w:proofErr w:type="gramEnd"/>
      <w:r w:rsidRPr="005A7C86">
        <w:t xml:space="preserve"> Фондом на сайте </w:t>
      </w:r>
      <w:hyperlink r:id="rId8" w:history="1">
        <w:r w:rsidRPr="005A7C86">
          <w:rPr>
            <w:rStyle w:val="a6"/>
            <w:lang w:val="en-US"/>
          </w:rPr>
          <w:t>www</w:t>
        </w:r>
        <w:r w:rsidRPr="005A7C86">
          <w:rPr>
            <w:rStyle w:val="a6"/>
          </w:rPr>
          <w:t>.</w:t>
        </w:r>
        <w:r w:rsidRPr="005A7C86">
          <w:rPr>
            <w:rStyle w:val="a6"/>
            <w:lang w:val="en-US"/>
          </w:rPr>
          <w:t>s</w:t>
        </w:r>
        <w:r w:rsidRPr="005A7C86">
          <w:rPr>
            <w:rStyle w:val="a6"/>
          </w:rPr>
          <w:t>-</w:t>
        </w:r>
        <w:proofErr w:type="spellStart"/>
        <w:r w:rsidRPr="005A7C86">
          <w:rPr>
            <w:rStyle w:val="a6"/>
            <w:lang w:val="en-US"/>
          </w:rPr>
          <w:t>vfu</w:t>
        </w:r>
        <w:proofErr w:type="spellEnd"/>
        <w:r w:rsidRPr="005A7C86">
          <w:rPr>
            <w:rStyle w:val="a6"/>
          </w:rPr>
          <w:t>.</w:t>
        </w:r>
        <w:proofErr w:type="spellStart"/>
        <w:r w:rsidRPr="005A7C86">
          <w:rPr>
            <w:rStyle w:val="a6"/>
            <w:lang w:val="en-US"/>
          </w:rPr>
          <w:t>ru</w:t>
        </w:r>
        <w:proofErr w:type="spellEnd"/>
      </w:hyperlink>
      <w:r w:rsidRPr="005A7C86">
        <w:t xml:space="preserve"> в разделе Фонд целевого капитала СВФУ как  публичная оферта в соответствии с  п.2 ст. 437 Гражданского кодекса Российской Федерации.</w:t>
      </w:r>
    </w:p>
    <w:p w:rsidR="007C0479" w:rsidRPr="005A7C86" w:rsidRDefault="00D94815" w:rsidP="00E15B4E">
      <w:pPr>
        <w:jc w:val="both"/>
      </w:pPr>
      <w:r w:rsidRPr="005A7C86">
        <w:t>5.6. </w:t>
      </w:r>
      <w:r w:rsidR="007C0479" w:rsidRPr="005A7C86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0479" w:rsidRPr="005A7C86" w:rsidRDefault="007C0479" w:rsidP="00E15B4E">
      <w:pPr>
        <w:jc w:val="center"/>
        <w:rPr>
          <w:b/>
          <w:bCs/>
          <w:color w:val="000000"/>
        </w:rPr>
      </w:pPr>
    </w:p>
    <w:p w:rsidR="007C0479" w:rsidRPr="005A7C86" w:rsidRDefault="007C0479" w:rsidP="00E15B4E">
      <w:pPr>
        <w:jc w:val="center"/>
        <w:rPr>
          <w:color w:val="000000"/>
        </w:rPr>
      </w:pPr>
      <w:r w:rsidRPr="005A7C86">
        <w:rPr>
          <w:bCs/>
          <w:color w:val="000000"/>
        </w:rPr>
        <w:t>5.</w:t>
      </w:r>
      <w:r w:rsidRPr="005A7C86">
        <w:rPr>
          <w:color w:val="000000"/>
        </w:rPr>
        <w:t xml:space="preserve"> ЮРИДИЧЕСКИЙ АДРЕС И ПЛАТЕЖНЫЕ РЕКВИЗИТЫ </w:t>
      </w:r>
    </w:p>
    <w:p w:rsidR="004D352A" w:rsidRPr="005A7C86" w:rsidRDefault="004D352A" w:rsidP="00E15B4E">
      <w:pPr>
        <w:jc w:val="center"/>
        <w:rPr>
          <w:color w:val="00000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833"/>
        <w:gridCol w:w="4806"/>
      </w:tblGrid>
      <w:tr w:rsidR="004D352A" w:rsidRPr="005A7C86" w:rsidTr="004D352A">
        <w:tc>
          <w:tcPr>
            <w:tcW w:w="4833" w:type="dxa"/>
          </w:tcPr>
          <w:p w:rsidR="004D352A" w:rsidRPr="005A7C86" w:rsidRDefault="004D352A" w:rsidP="004D352A">
            <w:pPr>
              <w:ind w:left="720" w:right="359"/>
              <w:jc w:val="center"/>
              <w:rPr>
                <w:caps/>
              </w:rPr>
            </w:pPr>
            <w:r w:rsidRPr="005A7C86">
              <w:rPr>
                <w:caps/>
              </w:rPr>
              <w:t>Жертвователь</w:t>
            </w:r>
          </w:p>
          <w:p w:rsidR="004D352A" w:rsidRPr="005A7C86" w:rsidRDefault="004D352A" w:rsidP="004D352A">
            <w:pPr>
              <w:ind w:left="720" w:right="359"/>
              <w:jc w:val="center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4D352A">
            <w:pPr>
              <w:ind w:right="359"/>
            </w:pPr>
          </w:p>
          <w:p w:rsidR="004D352A" w:rsidRPr="005A7C86" w:rsidRDefault="004D352A" w:rsidP="005A7C86">
            <w:pPr>
              <w:ind w:right="359"/>
            </w:pPr>
          </w:p>
          <w:p w:rsidR="004D352A" w:rsidRPr="005A7C86" w:rsidRDefault="004D352A" w:rsidP="004D352A">
            <w:pPr>
              <w:ind w:right="359"/>
              <w:jc w:val="right"/>
            </w:pPr>
          </w:p>
          <w:p w:rsidR="004D352A" w:rsidRPr="005A7C86" w:rsidRDefault="004D352A" w:rsidP="004D352A">
            <w:pPr>
              <w:ind w:right="359"/>
              <w:rPr>
                <w:caps/>
              </w:rPr>
            </w:pPr>
            <w:r w:rsidRPr="005A7C86">
              <w:t xml:space="preserve">__________________                      </w:t>
            </w:r>
          </w:p>
        </w:tc>
        <w:tc>
          <w:tcPr>
            <w:tcW w:w="4806" w:type="dxa"/>
          </w:tcPr>
          <w:p w:rsidR="004D352A" w:rsidRPr="005A7C86" w:rsidRDefault="004D352A" w:rsidP="004D352A">
            <w:pPr>
              <w:ind w:left="720" w:right="359" w:firstLine="360"/>
              <w:jc w:val="both"/>
            </w:pPr>
            <w:r w:rsidRPr="005A7C86">
              <w:rPr>
                <w:caps/>
              </w:rPr>
              <w:tab/>
            </w:r>
            <w:r w:rsidRPr="005A7C86">
              <w:t>ФОНД</w:t>
            </w:r>
          </w:p>
          <w:p w:rsidR="004D352A" w:rsidRPr="005A7C86" w:rsidRDefault="004D352A" w:rsidP="004D352A">
            <w:pPr>
              <w:jc w:val="right"/>
            </w:pPr>
            <w:r w:rsidRPr="005A7C86">
              <w:t xml:space="preserve">некоммерческая организация (фонд) «Фонд управления целевым капиталом Северо-Восточного федерального университета имени </w:t>
            </w:r>
            <w:proofErr w:type="spellStart"/>
            <w:r w:rsidRPr="005A7C86">
              <w:t>М.К.Аммосова</w:t>
            </w:r>
            <w:proofErr w:type="spellEnd"/>
            <w:r w:rsidRPr="005A7C86">
              <w:t>»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5A7C86">
                <w:t>677000, г</w:t>
              </w:r>
            </w:smartTag>
            <w:r w:rsidRPr="005A7C86">
              <w:t>. Якутск, ул. Белинского, 58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ОГРН 1111400001844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ИНН 1435970486 КПП 143501001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 xml:space="preserve">р/с № 40703810300000701563 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АКБ «</w:t>
            </w:r>
            <w:proofErr w:type="spellStart"/>
            <w:r w:rsidRPr="005A7C86">
              <w:t>Алмазэргиэнбанк</w:t>
            </w:r>
            <w:proofErr w:type="spellEnd"/>
            <w:r w:rsidRPr="005A7C86">
              <w:t xml:space="preserve">» ОАО, 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r w:rsidRPr="005A7C86">
              <w:t>БИК 049805770</w:t>
            </w:r>
          </w:p>
          <w:p w:rsidR="004D352A" w:rsidRPr="005A7C86" w:rsidRDefault="004D352A" w:rsidP="004D352A">
            <w:pPr>
              <w:ind w:left="21" w:firstLine="21"/>
              <w:jc w:val="right"/>
            </w:pPr>
            <w:proofErr w:type="spellStart"/>
            <w:r w:rsidRPr="005A7C86">
              <w:t>кор.счет</w:t>
            </w:r>
            <w:proofErr w:type="spellEnd"/>
            <w:r w:rsidRPr="005A7C86">
              <w:t xml:space="preserve"> №30101810300000000770</w:t>
            </w:r>
          </w:p>
          <w:p w:rsidR="004D352A" w:rsidRPr="005A7C86" w:rsidRDefault="004D352A" w:rsidP="005A7C86"/>
          <w:p w:rsidR="004D352A" w:rsidRPr="005A7C86" w:rsidRDefault="004D352A" w:rsidP="004D352A">
            <w:pPr>
              <w:jc w:val="right"/>
            </w:pPr>
            <w:r w:rsidRPr="005A7C86">
              <w:t>Директор</w:t>
            </w:r>
          </w:p>
          <w:p w:rsidR="004D352A" w:rsidRPr="005A7C86" w:rsidRDefault="004D352A" w:rsidP="004D352A">
            <w:pPr>
              <w:jc w:val="right"/>
            </w:pPr>
          </w:p>
          <w:p w:rsidR="004D352A" w:rsidRPr="005A7C86" w:rsidRDefault="004D352A" w:rsidP="004D352A">
            <w:pPr>
              <w:jc w:val="right"/>
            </w:pPr>
            <w:r w:rsidRPr="005A7C86">
              <w:t xml:space="preserve">Аргунова Е.А.__________________                      </w:t>
            </w:r>
          </w:p>
        </w:tc>
      </w:tr>
    </w:tbl>
    <w:p w:rsidR="004D352A" w:rsidRPr="004D352A" w:rsidRDefault="004D352A" w:rsidP="007C0479">
      <w:pPr>
        <w:jc w:val="center"/>
      </w:pPr>
    </w:p>
    <w:sectPr w:rsidR="004D352A" w:rsidRPr="004D352A" w:rsidSect="005A7C86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99" w:rsidRDefault="008C7099" w:rsidP="00D94815">
      <w:r>
        <w:separator/>
      </w:r>
    </w:p>
  </w:endnote>
  <w:endnote w:type="continuationSeparator" w:id="0">
    <w:p w:rsidR="008C7099" w:rsidRDefault="008C7099" w:rsidP="00D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16928"/>
      <w:docPartObj>
        <w:docPartGallery w:val="Page Numbers (Bottom of Page)"/>
        <w:docPartUnique/>
      </w:docPartObj>
    </w:sdtPr>
    <w:sdtEndPr/>
    <w:sdtContent>
      <w:p w:rsidR="00D94815" w:rsidRDefault="00D94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58">
          <w:rPr>
            <w:noProof/>
          </w:rPr>
          <w:t>1</w:t>
        </w:r>
        <w:r>
          <w:fldChar w:fldCharType="end"/>
        </w:r>
      </w:p>
    </w:sdtContent>
  </w:sdt>
  <w:p w:rsidR="00D94815" w:rsidRDefault="00D94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99" w:rsidRDefault="008C7099" w:rsidP="00D94815">
      <w:r>
        <w:separator/>
      </w:r>
    </w:p>
  </w:footnote>
  <w:footnote w:type="continuationSeparator" w:id="0">
    <w:p w:rsidR="008C7099" w:rsidRDefault="008C7099" w:rsidP="00D9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C3"/>
    <w:rsid w:val="00054BDB"/>
    <w:rsid w:val="001715A0"/>
    <w:rsid w:val="00367784"/>
    <w:rsid w:val="00483F01"/>
    <w:rsid w:val="004D352A"/>
    <w:rsid w:val="004F7F58"/>
    <w:rsid w:val="005A7C86"/>
    <w:rsid w:val="005E5881"/>
    <w:rsid w:val="0068539D"/>
    <w:rsid w:val="007C0479"/>
    <w:rsid w:val="007E3D3A"/>
    <w:rsid w:val="008C7099"/>
    <w:rsid w:val="008D3D59"/>
    <w:rsid w:val="00935683"/>
    <w:rsid w:val="00B46461"/>
    <w:rsid w:val="00D94815"/>
    <w:rsid w:val="00E15B4E"/>
    <w:rsid w:val="00ED0FC3"/>
    <w:rsid w:val="00E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FC3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C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3">
    <w:name w:val="No Spacing"/>
    <w:uiPriority w:val="1"/>
    <w:qFormat/>
    <w:rsid w:val="00ED0F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rsid w:val="001715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7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0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FC3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C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a3">
    <w:name w:val="No Spacing"/>
    <w:uiPriority w:val="1"/>
    <w:qFormat/>
    <w:rsid w:val="00ED0F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rsid w:val="001715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7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0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5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3F3B-D2C0-44C0-8184-C4F27D8C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cp:lastPrinted>2016-05-27T08:12:00Z</cp:lastPrinted>
  <dcterms:created xsi:type="dcterms:W3CDTF">2016-07-20T03:27:00Z</dcterms:created>
  <dcterms:modified xsi:type="dcterms:W3CDTF">2016-07-20T03:27:00Z</dcterms:modified>
</cp:coreProperties>
</file>