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278542A6"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ПОДРАЗДЕЛЕНИЙ </w:t>
      </w:r>
      <w:r>
        <w:t>УНИВЕРСИТЕТА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p w14:paraId="28A66EE1" w14:textId="32A11ABF" w:rsidR="00030734" w:rsidRPr="00D62553" w:rsidRDefault="009660C9" w:rsidP="00FC4CAD">
      <w:pPr>
        <w:pStyle w:val="1"/>
        <w:spacing w:before="0"/>
        <w:ind w:firstLine="709"/>
        <w:rPr>
          <w:rFonts w:eastAsia="Times New Roman"/>
          <w:szCs w:val="24"/>
          <w:lang w:val="en-US" w:eastAsia="ru-RU"/>
        </w:rPr>
      </w:pPr>
      <w:bookmarkStart w:id="2" w:name="_Toc41918129"/>
      <w:bookmarkStart w:id="3" w:name="_GoBack"/>
      <w:bookmarkEnd w:id="0"/>
      <w:bookmarkEnd w:id="1"/>
      <w:bookmarkEnd w:id="3"/>
      <w:r w:rsidRPr="001E3CE1">
        <w:rPr>
          <w:rFonts w:eastAsia="Times New Roman"/>
          <w:lang w:eastAsia="ru-RU"/>
        </w:rPr>
        <w:t>ИНСТИТУТ</w:t>
      </w:r>
      <w:r w:rsidRPr="00D62553">
        <w:rPr>
          <w:rFonts w:eastAsia="Times New Roman"/>
          <w:szCs w:val="24"/>
          <w:lang w:val="en-US" w:eastAsia="ru-RU"/>
        </w:rPr>
        <w:t xml:space="preserve"> </w:t>
      </w:r>
      <w:r w:rsidRPr="001E3CE1">
        <w:rPr>
          <w:rFonts w:eastAsia="Times New Roman"/>
          <w:lang w:eastAsia="ru-RU"/>
        </w:rPr>
        <w:t>ПСИХОЛОГИИ</w:t>
      </w:r>
      <w:bookmarkEnd w:id="2"/>
    </w:p>
    <w:p w14:paraId="17B2C7F9" w14:textId="77777777" w:rsidR="003E5AFD" w:rsidRPr="00DA4DCE" w:rsidRDefault="0039613D" w:rsidP="00FC4CAD">
      <w:pPr>
        <w:ind w:firstLine="709"/>
        <w:rPr>
          <w:lang w:val="en-US"/>
        </w:rPr>
      </w:pPr>
      <w:r>
        <w:rPr>
          <w:lang w:val="en-US"/>
        </w:rPr>
        <w:t xml:space="preserve">1. </w:t>
      </w:r>
      <w:proofErr w:type="spellStart"/>
      <w:r w:rsidRPr="0039613D">
        <w:rPr>
          <w:lang w:val="en-US"/>
        </w:rPr>
        <w:t>Platonov</w:t>
      </w:r>
      <w:proofErr w:type="spellEnd"/>
      <w:r w:rsidRPr="0039613D">
        <w:rPr>
          <w:lang w:val="en-US"/>
        </w:rPr>
        <w:t xml:space="preserve">, D.N., </w:t>
      </w:r>
      <w:proofErr w:type="spellStart"/>
      <w:r w:rsidRPr="0039613D">
        <w:rPr>
          <w:lang w:val="en-US"/>
        </w:rPr>
        <w:t>Platonova</w:t>
      </w:r>
      <w:proofErr w:type="spellEnd"/>
      <w:r w:rsidRPr="0039613D">
        <w:rPr>
          <w:lang w:val="en-US"/>
        </w:rPr>
        <w:t>, Z.N.</w:t>
      </w:r>
      <w:r>
        <w:rPr>
          <w:lang w:val="en-US"/>
        </w:rPr>
        <w:t xml:space="preserve"> </w:t>
      </w:r>
      <w:r w:rsidR="00EB419E" w:rsidRPr="00EB419E">
        <w:rPr>
          <w:lang w:val="en-US"/>
        </w:rPr>
        <w:t xml:space="preserve">Features of competitive combat </w:t>
      </w:r>
      <w:proofErr w:type="spellStart"/>
      <w:r w:rsidR="00EB419E" w:rsidRPr="00EB419E">
        <w:rPr>
          <w:lang w:val="en-US"/>
        </w:rPr>
        <w:t>readines</w:t>
      </w:r>
      <w:proofErr w:type="spellEnd"/>
      <w:r w:rsidR="00EB419E" w:rsidRPr="00EB419E">
        <w:rPr>
          <w:lang w:val="en-US"/>
        </w:rPr>
        <w:t xml:space="preserve"> of junior athletes</w:t>
      </w:r>
      <w:r w:rsidR="00EB419E">
        <w:rPr>
          <w:lang w:val="en-US"/>
        </w:rPr>
        <w:t xml:space="preserve"> // </w:t>
      </w:r>
      <w:proofErr w:type="spellStart"/>
      <w:r w:rsidR="00EB419E" w:rsidRPr="00EB419E">
        <w:rPr>
          <w:lang w:val="en-US"/>
        </w:rPr>
        <w:t>Teoriya</w:t>
      </w:r>
      <w:proofErr w:type="spellEnd"/>
      <w:r w:rsidR="00EB419E" w:rsidRPr="00EB419E">
        <w:rPr>
          <w:lang w:val="en-US"/>
        </w:rPr>
        <w:t xml:space="preserve"> </w:t>
      </w:r>
      <w:proofErr w:type="spellStart"/>
      <w:r w:rsidR="00EB419E" w:rsidRPr="00EB419E">
        <w:rPr>
          <w:lang w:val="en-US"/>
        </w:rPr>
        <w:t>i</w:t>
      </w:r>
      <w:proofErr w:type="spellEnd"/>
      <w:r w:rsidR="00EB419E" w:rsidRPr="00EB419E">
        <w:rPr>
          <w:lang w:val="en-US"/>
        </w:rPr>
        <w:t xml:space="preserve"> </w:t>
      </w:r>
      <w:proofErr w:type="spellStart"/>
      <w:r w:rsidR="00EB419E" w:rsidRPr="00EB419E">
        <w:rPr>
          <w:lang w:val="en-US"/>
        </w:rPr>
        <w:t>Praktika</w:t>
      </w:r>
      <w:proofErr w:type="spellEnd"/>
      <w:r w:rsidR="00EB419E" w:rsidRPr="00EB419E">
        <w:rPr>
          <w:lang w:val="en-US"/>
        </w:rPr>
        <w:t xml:space="preserve"> </w:t>
      </w:r>
      <w:proofErr w:type="spellStart"/>
      <w:r w:rsidR="00EB419E" w:rsidRPr="00EB419E">
        <w:rPr>
          <w:lang w:val="en-US"/>
        </w:rPr>
        <w:t>Fizicheskoy</w:t>
      </w:r>
      <w:proofErr w:type="spellEnd"/>
      <w:r w:rsidR="00EB419E" w:rsidRPr="00EB419E">
        <w:rPr>
          <w:lang w:val="en-US"/>
        </w:rPr>
        <w:t xml:space="preserve"> </w:t>
      </w:r>
      <w:proofErr w:type="spellStart"/>
      <w:r w:rsidR="00EB419E" w:rsidRPr="00EB419E">
        <w:rPr>
          <w:lang w:val="en-US"/>
        </w:rPr>
        <w:t>Kultury</w:t>
      </w:r>
      <w:proofErr w:type="spellEnd"/>
      <w:r w:rsidR="003E5AFD">
        <w:rPr>
          <w:lang w:val="en-US"/>
        </w:rPr>
        <w:t xml:space="preserve">. – 2019. – </w:t>
      </w:r>
      <w:r w:rsidR="00EB419E" w:rsidRPr="00EB419E">
        <w:rPr>
          <w:lang w:val="en-US"/>
        </w:rPr>
        <w:t>Vo</w:t>
      </w:r>
      <w:r w:rsidR="003E5AFD">
        <w:rPr>
          <w:lang w:val="en-US"/>
        </w:rPr>
        <w:t>l.</w:t>
      </w:r>
      <w:r w:rsidR="00EB419E" w:rsidRPr="00EB419E">
        <w:rPr>
          <w:lang w:val="en-US"/>
        </w:rPr>
        <w:t xml:space="preserve"> 2019</w:t>
      </w:r>
      <w:r w:rsidR="003E5AFD">
        <w:rPr>
          <w:lang w:val="en-US"/>
        </w:rPr>
        <w:t xml:space="preserve">. – </w:t>
      </w:r>
      <w:r w:rsidR="00EB419E" w:rsidRPr="00EB419E">
        <w:rPr>
          <w:lang w:val="en-US"/>
        </w:rPr>
        <w:t xml:space="preserve"> </w:t>
      </w:r>
      <w:proofErr w:type="spellStart"/>
      <w:r w:rsidR="00EB419E" w:rsidRPr="00EB419E">
        <w:rPr>
          <w:lang w:val="en-US"/>
        </w:rPr>
        <w:t>Iss</w:t>
      </w:r>
      <w:proofErr w:type="spellEnd"/>
      <w:r w:rsidR="003E5AFD">
        <w:rPr>
          <w:lang w:val="en-US"/>
        </w:rPr>
        <w:t>.</w:t>
      </w:r>
      <w:r w:rsidR="00EB419E" w:rsidRPr="00EB419E">
        <w:rPr>
          <w:lang w:val="en-US"/>
        </w:rPr>
        <w:t xml:space="preserve"> 10</w:t>
      </w:r>
      <w:r w:rsidR="003E5AFD">
        <w:rPr>
          <w:lang w:val="en-US"/>
        </w:rPr>
        <w:t xml:space="preserve">. – P. </w:t>
      </w:r>
      <w:r w:rsidR="00EB419E" w:rsidRPr="00EB419E">
        <w:rPr>
          <w:lang w:val="en-US"/>
        </w:rPr>
        <w:t>20-21</w:t>
      </w:r>
      <w:r w:rsidR="003E5AFD">
        <w:rPr>
          <w:lang w:val="en-US"/>
        </w:rPr>
        <w:t xml:space="preserve">. </w:t>
      </w:r>
      <w:proofErr w:type="spellStart"/>
      <w:r w:rsidR="003E5AFD" w:rsidRPr="005D545D">
        <w:rPr>
          <w:lang w:val="en-US"/>
        </w:rPr>
        <w:t>База</w:t>
      </w:r>
      <w:proofErr w:type="spellEnd"/>
      <w:r w:rsidR="003E5AFD" w:rsidRPr="005D545D">
        <w:rPr>
          <w:lang w:val="en-US"/>
        </w:rPr>
        <w:t xml:space="preserve"> </w:t>
      </w:r>
      <w:proofErr w:type="spellStart"/>
      <w:r w:rsidR="003E5AFD" w:rsidRPr="005D545D">
        <w:rPr>
          <w:lang w:val="en-US"/>
        </w:rPr>
        <w:t>данных</w:t>
      </w:r>
      <w:proofErr w:type="spellEnd"/>
      <w:r w:rsidR="003E5AFD" w:rsidRPr="005D545D">
        <w:rPr>
          <w:lang w:val="en-US"/>
        </w:rPr>
        <w:t xml:space="preserve">: Scopus. </w:t>
      </w:r>
      <w:r w:rsidR="003E5AFD" w:rsidRPr="00154AAF">
        <w:t>Квартиль</w:t>
      </w:r>
      <w:r w:rsidR="003E5AFD" w:rsidRPr="00DA4DCE">
        <w:rPr>
          <w:lang w:val="en-US"/>
        </w:rPr>
        <w:t xml:space="preserve">: </w:t>
      </w:r>
      <w:r w:rsidR="003E5AFD" w:rsidRPr="005D545D">
        <w:rPr>
          <w:lang w:val="en-US"/>
        </w:rPr>
        <w:t>Q</w:t>
      </w:r>
      <w:r w:rsidR="003E5AFD">
        <w:rPr>
          <w:lang w:val="en-US"/>
        </w:rPr>
        <w:t>3</w:t>
      </w:r>
      <w:r w:rsidR="003E5AFD" w:rsidRPr="00DA4DCE">
        <w:rPr>
          <w:lang w:val="en-US"/>
        </w:rPr>
        <w:t>.</w:t>
      </w:r>
    </w:p>
    <w:p w14:paraId="40AE5706" w14:textId="77777777" w:rsidR="003E5AFD" w:rsidRDefault="003E5AFD" w:rsidP="00FC4CAD">
      <w:pPr>
        <w:ind w:firstLine="709"/>
        <w:rPr>
          <w:lang w:val="en-US"/>
        </w:rPr>
      </w:pPr>
      <w:r w:rsidRPr="00154AAF">
        <w:t>Аннотация</w:t>
      </w:r>
      <w:r>
        <w:rPr>
          <w:lang w:val="en-US"/>
        </w:rPr>
        <w:t>:</w:t>
      </w:r>
    </w:p>
    <w:p w14:paraId="7181C91D" w14:textId="056C39B5" w:rsidR="00D06DA5" w:rsidRPr="00976EB2" w:rsidRDefault="00A20F8F" w:rsidP="00FC4CAD">
      <w:pPr>
        <w:ind w:firstLine="709"/>
        <w:rPr>
          <w:lang w:val="en-US"/>
        </w:rPr>
      </w:pPr>
      <w:r w:rsidRPr="00A20F8F">
        <w:rPr>
          <w:lang w:val="en-US"/>
        </w:rPr>
        <w:t xml:space="preserve">The features of the combat readiness of teenaged athletes to the competition are considered and possible ways and methods to increase it are discussed. Successful competitive performance depends on many external and internal factors. The maximum result the athlete can show when being in an optimal combat condition. The goal of our research was to study the level of optimal combat status of athletes. The “self-assessment scale of anxiety”, “Scale of motivational state”, “Need for Achievement” method, “Motives of sports activity” method, M. </w:t>
      </w:r>
      <w:proofErr w:type="spellStart"/>
      <w:r w:rsidRPr="00A20F8F">
        <w:rPr>
          <w:lang w:val="en-US"/>
        </w:rPr>
        <w:t>Luscher</w:t>
      </w:r>
      <w:proofErr w:type="spellEnd"/>
      <w:r w:rsidRPr="00A20F8F">
        <w:rPr>
          <w:lang w:val="en-US"/>
        </w:rPr>
        <w:t xml:space="preserve"> test were chosen as the research methods. A program of psychological counselling for athletes was developed. Diagnostics was carried out before and after the implementation of the experimental program to analyze the dynamics of mental state. The results of an empirical study conducted before and after mental conditioning are presented. The authors conclude that the psychological counselling of their training and competitive training is crucial in athletes' training. The level of optimal combat status of athletes may depend on their skill level. The optimal combat status also depends on the degree of significance of the competitions of athletes. The study proved that the more often the athlete will take starts at various competitions, the higher the likelihood that he will be able to have an optimal combat readiness, i.e. it is easier and faster to go deep into it, developing an optimal level of anxiety and motivation. Keywords: combat readiness, self-mobilization, mental conditioning, anxiety.</w:t>
      </w:r>
    </w:p>
    <w:sectPr w:rsidR="00D06DA5" w:rsidRPr="00976EB2"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744AA"/>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FF4C-1FA9-4185-ACEF-07EA95AF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2020-06-08T07:00:00Z</dcterms:created>
  <dcterms:modified xsi:type="dcterms:W3CDTF">2020-06-08T07:00:00Z</dcterms:modified>
</cp:coreProperties>
</file>