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9C" w:rsidRPr="00FF1F11" w:rsidRDefault="0084559C" w:rsidP="00DE3DBE">
      <w:pPr>
        <w:pStyle w:val="42"/>
        <w:shd w:val="clear" w:color="auto" w:fill="auto"/>
        <w:spacing w:before="0"/>
        <w:ind w:left="-1276"/>
        <w:jc w:val="left"/>
        <w:rPr>
          <w:rFonts w:ascii="Arial" w:hAnsi="Arial" w:cs="Arial"/>
          <w:b w:val="0"/>
          <w:color w:val="FF0000"/>
          <w:sz w:val="18"/>
          <w:szCs w:val="18"/>
          <w:lang w:eastAsia="ru-RU" w:bidi="ru-RU"/>
        </w:rPr>
      </w:pPr>
      <w:bookmarkStart w:id="0" w:name="_GoBack"/>
      <w:bookmarkEnd w:id="0"/>
      <w:r w:rsidRPr="00FF1F11">
        <w:rPr>
          <w:rFonts w:ascii="Arial" w:hAnsi="Arial" w:cs="Arial"/>
          <w:color w:val="FF0000"/>
          <w:sz w:val="18"/>
          <w:szCs w:val="18"/>
          <w:lang w:eastAsia="ru-RU" w:bidi="ru-RU"/>
        </w:rPr>
        <w:t>СЕКЦИ</w:t>
      </w:r>
      <w:r w:rsidR="00FF1F11" w:rsidRPr="00FF1F11">
        <w:rPr>
          <w:rFonts w:ascii="Arial" w:hAnsi="Arial" w:cs="Arial"/>
          <w:color w:val="FF0000"/>
          <w:sz w:val="18"/>
          <w:szCs w:val="18"/>
          <w:lang w:eastAsia="ru-RU" w:bidi="ru-RU"/>
        </w:rPr>
        <w:t>Я №</w:t>
      </w:r>
    </w:p>
    <w:p w:rsidR="00A67F26" w:rsidRPr="00D2551A" w:rsidRDefault="00D2551A" w:rsidP="003D1C7B">
      <w:pPr>
        <w:pStyle w:val="1"/>
      </w:pPr>
      <w:r w:rsidRPr="00D2551A">
        <w:t>ПРЕДЛОЖЕНИЯ ПО ПОВЫШЕНИЮ РЕЗУЛЬТАТИВНОСТИ ФУНКЦИОНИРОВАНИЯ СИ</w:t>
      </w:r>
      <w:r w:rsidR="00A83200">
        <w:t>СТЕМЫ МОНИТОРИНГА</w:t>
      </w:r>
      <w:r w:rsidR="00A83200">
        <w:br/>
      </w:r>
      <w:r w:rsidRPr="00D2551A">
        <w:t>И ДИАГНОСТИРОВАНИЯ СОСТОЯНИЯ ВЫЧИСЛИТЕЛЬНЫХ КОМПЛЕКСОВ РАСПРЕДЕЛЕННОЙ ИНФОРМАЦИОННОЙ СИСТЕМЫ</w:t>
      </w:r>
    </w:p>
    <w:p w:rsidR="00D73C74" w:rsidRDefault="00D73C74" w:rsidP="00087642">
      <w:pPr>
        <w:pStyle w:val="af6"/>
      </w:pPr>
    </w:p>
    <w:p w:rsidR="00A83200" w:rsidRDefault="00A83200" w:rsidP="00087642">
      <w:pPr>
        <w:pStyle w:val="af6"/>
      </w:pPr>
    </w:p>
    <w:p w:rsidR="00263F66" w:rsidRDefault="00263F66" w:rsidP="00087642">
      <w:pPr>
        <w:rPr>
          <w:rFonts w:cs="Arial"/>
          <w:iCs/>
          <w:szCs w:val="24"/>
        </w:rPr>
      </w:pPr>
      <w:proofErr w:type="spellStart"/>
      <w:r w:rsidRPr="00A83200">
        <w:rPr>
          <w:rFonts w:cs="Arial"/>
          <w:iCs/>
          <w:szCs w:val="24"/>
        </w:rPr>
        <w:t>О</w:t>
      </w:r>
      <w:r w:rsidR="00A83200" w:rsidRPr="00A83200">
        <w:t>ркин</w:t>
      </w:r>
      <w:proofErr w:type="spellEnd"/>
      <w:r w:rsidRPr="00A83200">
        <w:t xml:space="preserve"> </w:t>
      </w:r>
      <w:r w:rsidRPr="00A83200">
        <w:rPr>
          <w:rFonts w:cs="Arial"/>
          <w:iCs/>
          <w:szCs w:val="24"/>
        </w:rPr>
        <w:t>Вадим Витальевич</w:t>
      </w:r>
    </w:p>
    <w:p w:rsidR="00263F66" w:rsidRPr="00A83200" w:rsidRDefault="006938FF" w:rsidP="003D1C7B">
      <w:pPr>
        <w:pStyle w:val="af6"/>
      </w:pPr>
      <w:proofErr w:type="spellStart"/>
      <w:r>
        <w:t>к.т</w:t>
      </w:r>
      <w:proofErr w:type="gramStart"/>
      <w:r>
        <w:t>.н</w:t>
      </w:r>
      <w:proofErr w:type="spellEnd"/>
      <w:proofErr w:type="gramEnd"/>
      <w:r>
        <w:t>,</w:t>
      </w:r>
      <w:r w:rsidR="002D342D">
        <w:t xml:space="preserve"> </w:t>
      </w:r>
      <w:r w:rsidR="00263F66" w:rsidRPr="00A83200">
        <w:t>Военно-космическ</w:t>
      </w:r>
      <w:r w:rsidR="00A83200" w:rsidRPr="00A83200">
        <w:t>ая</w:t>
      </w:r>
      <w:r w:rsidR="00263F66" w:rsidRPr="00A83200">
        <w:t xml:space="preserve"> академи</w:t>
      </w:r>
      <w:r w:rsidR="00DE3DBE">
        <w:t>я</w:t>
      </w:r>
      <w:r w:rsidR="00263F66" w:rsidRPr="00A83200">
        <w:t xml:space="preserve"> имени </w:t>
      </w:r>
      <w:proofErr w:type="spellStart"/>
      <w:r w:rsidR="00263F66" w:rsidRPr="00A83200">
        <w:t>А.Ф.Можайского</w:t>
      </w:r>
      <w:proofErr w:type="spellEnd"/>
      <w:r w:rsidR="00263F66" w:rsidRPr="00A83200">
        <w:t>,</w:t>
      </w:r>
      <w:r w:rsidR="00A83200" w:rsidRPr="00A83200">
        <w:br/>
      </w:r>
      <w:r w:rsidR="00263F66" w:rsidRPr="00A83200">
        <w:t xml:space="preserve">г. Санкт-Петербург, Россия, </w:t>
      </w:r>
      <w:hyperlink r:id="rId9" w:history="1">
        <w:r w:rsidR="00263F66" w:rsidRPr="00A83200">
          <w:rPr>
            <w:rStyle w:val="ae"/>
            <w:color w:val="auto"/>
            <w:u w:val="none"/>
          </w:rPr>
          <w:t>orc225@mail.ru</w:t>
        </w:r>
      </w:hyperlink>
    </w:p>
    <w:p w:rsidR="00851B34" w:rsidRPr="00263F66" w:rsidRDefault="00851B34" w:rsidP="00087642">
      <w:pPr>
        <w:pStyle w:val="af6"/>
      </w:pPr>
    </w:p>
    <w:p w:rsidR="00A83200" w:rsidRDefault="00D73C74" w:rsidP="001826F5">
      <w:r w:rsidRPr="00A83200">
        <w:t>Б</w:t>
      </w:r>
      <w:r w:rsidR="00A83200" w:rsidRPr="00A83200">
        <w:t xml:space="preserve">огданов </w:t>
      </w:r>
      <w:r w:rsidRPr="00A83200">
        <w:t>Александр</w:t>
      </w:r>
      <w:r w:rsidR="003D1C7B">
        <w:t xml:space="preserve"> Дмитриевич</w:t>
      </w:r>
    </w:p>
    <w:p w:rsidR="00263F66" w:rsidRPr="00A83200" w:rsidRDefault="00263F66" w:rsidP="003D1C7B">
      <w:pPr>
        <w:pStyle w:val="af6"/>
      </w:pPr>
      <w:r w:rsidRPr="00A83200">
        <w:t>Военно-космическ</w:t>
      </w:r>
      <w:r w:rsidR="00A83200" w:rsidRPr="00A83200">
        <w:t>ая</w:t>
      </w:r>
      <w:r w:rsidRPr="00A83200">
        <w:t xml:space="preserve"> академи</w:t>
      </w:r>
      <w:r w:rsidR="00A83200" w:rsidRPr="00A83200">
        <w:t>я</w:t>
      </w:r>
      <w:r w:rsidRPr="00A83200">
        <w:t xml:space="preserve"> имени </w:t>
      </w:r>
      <w:proofErr w:type="spellStart"/>
      <w:r w:rsidRPr="00A83200">
        <w:t>А.Ф.Можайского</w:t>
      </w:r>
      <w:proofErr w:type="spellEnd"/>
      <w:r w:rsidRPr="00A83200">
        <w:t>,</w:t>
      </w:r>
      <w:r w:rsidR="00A83200">
        <w:br/>
      </w:r>
      <w:r w:rsidRPr="00A83200">
        <w:t xml:space="preserve">г. Санкт-Петербург, Россия, </w:t>
      </w:r>
      <w:proofErr w:type="spellStart"/>
      <w:r w:rsidRPr="00A83200">
        <w:rPr>
          <w:lang w:val="en-US"/>
        </w:rPr>
        <w:t>bogdanov</w:t>
      </w:r>
      <w:proofErr w:type="spellEnd"/>
      <w:r w:rsidRPr="00A83200">
        <w:t>952@</w:t>
      </w:r>
      <w:r w:rsidRPr="00A83200">
        <w:rPr>
          <w:lang w:val="en-US"/>
        </w:rPr>
        <w:t>mail</w:t>
      </w:r>
      <w:r w:rsidRPr="00A83200">
        <w:t>.</w:t>
      </w:r>
      <w:proofErr w:type="spellStart"/>
      <w:r w:rsidRPr="00A83200">
        <w:rPr>
          <w:lang w:val="en-US"/>
        </w:rPr>
        <w:t>ru</w:t>
      </w:r>
      <w:proofErr w:type="spellEnd"/>
    </w:p>
    <w:p w:rsidR="00263F66" w:rsidRDefault="00263F66" w:rsidP="00087642">
      <w:pPr>
        <w:pStyle w:val="af6"/>
      </w:pPr>
    </w:p>
    <w:p w:rsidR="00D73595" w:rsidRPr="00A83200" w:rsidRDefault="005411C7" w:rsidP="003D1C7B">
      <w:pPr>
        <w:rPr>
          <w:vertAlign w:val="superscript"/>
        </w:rPr>
      </w:pPr>
      <w:proofErr w:type="spellStart"/>
      <w:r w:rsidRPr="00A83200">
        <w:t>Г</w:t>
      </w:r>
      <w:r w:rsidR="00A83200" w:rsidRPr="00A83200">
        <w:t>имп</w:t>
      </w:r>
      <w:proofErr w:type="spellEnd"/>
      <w:r w:rsidR="00A83200" w:rsidRPr="00A83200">
        <w:t xml:space="preserve"> </w:t>
      </w:r>
      <w:r w:rsidRPr="00A83200">
        <w:t>Алексей Александрович</w:t>
      </w:r>
    </w:p>
    <w:p w:rsidR="00263F66" w:rsidRPr="00A83200" w:rsidRDefault="00263F66" w:rsidP="003D1C7B">
      <w:pPr>
        <w:pStyle w:val="af6"/>
      </w:pPr>
      <w:r w:rsidRPr="00A83200">
        <w:t>Военно-космическ</w:t>
      </w:r>
      <w:r w:rsidR="00A83200" w:rsidRPr="00A83200">
        <w:t>ая</w:t>
      </w:r>
      <w:r w:rsidRPr="00A83200">
        <w:t xml:space="preserve"> академи</w:t>
      </w:r>
      <w:r w:rsidR="00A83200" w:rsidRPr="00A83200">
        <w:t>я</w:t>
      </w:r>
      <w:r w:rsidRPr="00A83200">
        <w:t xml:space="preserve"> имени </w:t>
      </w:r>
      <w:proofErr w:type="spellStart"/>
      <w:r w:rsidRPr="00A83200">
        <w:t>А.Ф.Можайского</w:t>
      </w:r>
      <w:proofErr w:type="spellEnd"/>
      <w:r w:rsidR="00A83200">
        <w:t>,</w:t>
      </w:r>
      <w:r w:rsidR="00A83200">
        <w:br/>
      </w:r>
      <w:r w:rsidRPr="00A83200">
        <w:t xml:space="preserve">г. Санкт-Петербург, Россия, </w:t>
      </w:r>
      <w:hyperlink r:id="rId10" w:history="1">
        <w:r w:rsidRPr="00A83200">
          <w:rPr>
            <w:rStyle w:val="ae"/>
            <w:rFonts w:ascii="Times New Roman" w:hAnsi="Times New Roman" w:cs="Times New Roman"/>
            <w:i w:val="0"/>
            <w:iCs/>
            <w:color w:val="auto"/>
            <w:sz w:val="20"/>
            <w:szCs w:val="20"/>
            <w:u w:val="none"/>
            <w:lang w:val="en-US"/>
          </w:rPr>
          <w:t>gymp</w:t>
        </w:r>
        <w:r w:rsidRPr="00A83200">
          <w:rPr>
            <w:rStyle w:val="ae"/>
            <w:rFonts w:ascii="Times New Roman" w:hAnsi="Times New Roman" w:cs="Times New Roman"/>
            <w:i w:val="0"/>
            <w:iCs/>
            <w:color w:val="auto"/>
            <w:sz w:val="20"/>
            <w:szCs w:val="20"/>
            <w:u w:val="none"/>
          </w:rPr>
          <w:t>1994@</w:t>
        </w:r>
        <w:r w:rsidRPr="00A83200">
          <w:rPr>
            <w:rStyle w:val="ae"/>
            <w:rFonts w:ascii="Times New Roman" w:hAnsi="Times New Roman" w:cs="Times New Roman"/>
            <w:i w:val="0"/>
            <w:iCs/>
            <w:color w:val="auto"/>
            <w:sz w:val="20"/>
            <w:szCs w:val="20"/>
            <w:u w:val="none"/>
            <w:lang w:val="en-US"/>
          </w:rPr>
          <w:t>mail</w:t>
        </w:r>
        <w:r w:rsidRPr="00A83200">
          <w:rPr>
            <w:rStyle w:val="ae"/>
            <w:rFonts w:ascii="Times New Roman" w:hAnsi="Times New Roman" w:cs="Times New Roman"/>
            <w:i w:val="0"/>
            <w:iCs/>
            <w:color w:val="auto"/>
            <w:sz w:val="20"/>
            <w:szCs w:val="20"/>
            <w:u w:val="none"/>
          </w:rPr>
          <w:t>.</w:t>
        </w:r>
        <w:proofErr w:type="spellStart"/>
        <w:r w:rsidRPr="00A83200">
          <w:rPr>
            <w:rStyle w:val="ae"/>
            <w:rFonts w:ascii="Times New Roman" w:hAnsi="Times New Roman" w:cs="Times New Roman"/>
            <w:i w:val="0"/>
            <w:iCs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DE3DBE" w:rsidRDefault="00DE3DBE" w:rsidP="00DE3DBE">
      <w:pPr>
        <w:pStyle w:val="ab"/>
        <w:rPr>
          <w:rStyle w:val="30"/>
          <w:rFonts w:ascii="Arial" w:eastAsiaTheme="minorHAnsi" w:hAnsi="Arial" w:cstheme="minorBidi"/>
          <w:bCs w:val="0"/>
          <w:color w:val="auto"/>
        </w:rPr>
      </w:pPr>
    </w:p>
    <w:p w:rsidR="00DE3DBE" w:rsidRPr="002D342D" w:rsidRDefault="00FF1F11" w:rsidP="001826F5">
      <w:pPr>
        <w:pStyle w:val="ab"/>
        <w:ind w:left="0"/>
        <w:jc w:val="left"/>
        <w:rPr>
          <w:rStyle w:val="af9"/>
        </w:rPr>
      </w:pPr>
      <w:r w:rsidRPr="00FF1F11">
        <w:rPr>
          <w:rStyle w:val="30"/>
          <w:rFonts w:ascii="Arial" w:eastAsiaTheme="minorHAnsi" w:hAnsi="Arial" w:cstheme="minorBidi"/>
          <w:bCs w:val="0"/>
          <w:color w:val="FF0000"/>
        </w:rPr>
        <w:t>250-</w:t>
      </w:r>
      <w:r w:rsidR="00270E60">
        <w:rPr>
          <w:rStyle w:val="30"/>
          <w:rFonts w:ascii="Arial" w:eastAsiaTheme="minorHAnsi" w:hAnsi="Arial" w:cstheme="minorBidi"/>
          <w:bCs w:val="0"/>
          <w:color w:val="FF0000"/>
        </w:rPr>
        <w:t>10</w:t>
      </w:r>
      <w:r w:rsidRPr="00FF1F11">
        <w:rPr>
          <w:rStyle w:val="30"/>
          <w:rFonts w:ascii="Arial" w:eastAsiaTheme="minorHAnsi" w:hAnsi="Arial" w:cstheme="minorBidi"/>
          <w:bCs w:val="0"/>
          <w:color w:val="FF0000"/>
        </w:rPr>
        <w:t>00 слов</w:t>
      </w:r>
      <w:r w:rsidR="002D342D">
        <w:rPr>
          <w:rStyle w:val="30"/>
          <w:rFonts w:ascii="Arial" w:eastAsiaTheme="minorHAnsi" w:hAnsi="Arial" w:cstheme="minorBidi"/>
          <w:bCs w:val="0"/>
          <w:color w:val="FF0000"/>
        </w:rPr>
        <w:t xml:space="preserve">. </w:t>
      </w:r>
      <w:r w:rsidR="002D342D" w:rsidRPr="002D342D">
        <w:rPr>
          <w:rFonts w:cs="Arial"/>
          <w:iCs/>
          <w:color w:val="FF0000"/>
          <w:spacing w:val="-4"/>
          <w:szCs w:val="24"/>
        </w:rPr>
        <w:t>Тезис не должен содержать аббревиатуры, сокращения, формул, ссылок на литературу и рисунки.</w:t>
      </w:r>
      <w:r w:rsidR="002D342D" w:rsidRPr="002D342D">
        <w:rPr>
          <w:rFonts w:cs="Arial"/>
          <w:iCs/>
          <w:color w:val="FF0000"/>
          <w:spacing w:val="-4"/>
          <w:szCs w:val="24"/>
        </w:rPr>
        <w:br/>
      </w:r>
    </w:p>
    <w:p w:rsidR="00FF1F11" w:rsidRPr="00FF21FC" w:rsidRDefault="00765B1D" w:rsidP="00FF1F11">
      <w:pPr>
        <w:pStyle w:val="af8"/>
      </w:pPr>
      <w:r w:rsidRPr="00DE3DBE">
        <w:t>С развитием технических систем, которые человек использует в своей деятельности,</w:t>
      </w:r>
      <w:r w:rsidR="005411C7" w:rsidRPr="00DE3DBE">
        <w:t xml:space="preserve"> повышается уровень </w:t>
      </w:r>
      <w:r w:rsidRPr="00DE3DBE">
        <w:t xml:space="preserve">их </w:t>
      </w:r>
      <w:r w:rsidR="005411C7" w:rsidRPr="00DE3DBE">
        <w:t>сложности</w:t>
      </w:r>
      <w:r w:rsidRPr="00DE3DBE">
        <w:t>,</w:t>
      </w:r>
      <w:r w:rsidR="005411C7" w:rsidRPr="00DE3DBE">
        <w:t xml:space="preserve"> происходит увеличение числа задействованных элементов (размерная сложность), повышение разнообразия структур (структурная сложность) и </w:t>
      </w:r>
      <w:r w:rsidRPr="00DE3DBE">
        <w:t xml:space="preserve">сложности </w:t>
      </w:r>
      <w:r w:rsidR="005411C7" w:rsidRPr="00DE3DBE">
        <w:t xml:space="preserve">взаимодействия элементов системы (функциональная сложность). </w:t>
      </w:r>
      <w:r w:rsidRPr="00DE3DBE">
        <w:t>В распределенных информационных системах такое усложнение</w:t>
      </w:r>
      <w:r w:rsidR="005411C7" w:rsidRPr="00DE3DBE">
        <w:t xml:space="preserve"> неи</w:t>
      </w:r>
      <w:r w:rsidR="005411C7" w:rsidRPr="00DE3DBE">
        <w:t>з</w:t>
      </w:r>
      <w:r w:rsidR="005411C7" w:rsidRPr="00DE3DBE">
        <w:t xml:space="preserve">бежно приводит к увеличению количества и разнообразия различных типов рисков, сопутствующих наладке и эксплуатации </w:t>
      </w:r>
      <w:r w:rsidRPr="00DE3DBE">
        <w:t>различных вычислительных комплексов, входящих в состав информационной системы</w:t>
      </w:r>
      <w:r w:rsidR="005411C7" w:rsidRPr="00DE3DBE">
        <w:t>. В зависимости от конкретной системы и ситуации проявление этих рисков может быть различным. Риск может заключаться в возможности нарушения нормального функционирования</w:t>
      </w:r>
      <w:r w:rsidRPr="00DE3DBE">
        <w:t xml:space="preserve"> вычислительных средств, </w:t>
      </w:r>
      <w:r w:rsidR="005411C7" w:rsidRPr="00DE3DBE">
        <w:t xml:space="preserve">выхода из строя отдельного узла или всей системы в целом. </w:t>
      </w:r>
      <w:r w:rsidRPr="00DE3DBE">
        <w:t>Поэтому, в</w:t>
      </w:r>
      <w:r w:rsidR="005411C7" w:rsidRPr="00DE3DBE">
        <w:t xml:space="preserve"> процессе эксплуатации </w:t>
      </w:r>
      <w:r w:rsidRPr="00DE3DBE">
        <w:t xml:space="preserve">распределенной информационной системы </w:t>
      </w:r>
      <w:r w:rsidR="005411C7" w:rsidRPr="00DE3DBE">
        <w:t xml:space="preserve">очень важно иметь точную информацию о текущем состоянии </w:t>
      </w:r>
      <w:r w:rsidRPr="00DE3DBE">
        <w:t>каждого из</w:t>
      </w:r>
      <w:r w:rsidR="005411C7" w:rsidRPr="00DE3DBE">
        <w:t xml:space="preserve"> ее отдельных узлов. Эта информация необходима для своевременного распознавания отклонений состо</w:t>
      </w:r>
      <w:r w:rsidR="005411C7" w:rsidRPr="00DE3DBE">
        <w:t>я</w:t>
      </w:r>
      <w:r w:rsidR="005411C7" w:rsidRPr="00DE3DBE">
        <w:t>ния системы от нормального и для принятия решений по исправлению этих откл</w:t>
      </w:r>
      <w:r w:rsidR="005411C7" w:rsidRPr="00DE3DBE">
        <w:t>о</w:t>
      </w:r>
      <w:r w:rsidR="005411C7" w:rsidRPr="00DE3DBE">
        <w:t>нений. В сложных технических системах для получения информации об их состо</w:t>
      </w:r>
      <w:r w:rsidR="005411C7" w:rsidRPr="00DE3DBE">
        <w:t>я</w:t>
      </w:r>
      <w:r w:rsidR="005411C7" w:rsidRPr="00DE3DBE">
        <w:t xml:space="preserve">нии используются специальные </w:t>
      </w:r>
      <w:r w:rsidRPr="00DE3DBE">
        <w:t>средства</w:t>
      </w:r>
      <w:r w:rsidR="005411C7" w:rsidRPr="00DE3DBE">
        <w:t xml:space="preserve"> мониторинга</w:t>
      </w:r>
      <w:r w:rsidRPr="00DE3DBE">
        <w:t>, объединенные или нет в с</w:t>
      </w:r>
      <w:r w:rsidRPr="00DE3DBE">
        <w:t>и</w:t>
      </w:r>
      <w:r w:rsidRPr="00DE3DBE">
        <w:t xml:space="preserve">стему, </w:t>
      </w:r>
      <w:r w:rsidR="00327F8F" w:rsidRPr="00DE3DBE">
        <w:t>имеющие</w:t>
      </w:r>
      <w:r w:rsidR="005411C7" w:rsidRPr="00DE3DBE">
        <w:t xml:space="preserve"> различн</w:t>
      </w:r>
      <w:r w:rsidR="00327F8F" w:rsidRPr="00DE3DBE">
        <w:t>ую</w:t>
      </w:r>
      <w:r w:rsidR="005411C7" w:rsidRPr="00DE3DBE">
        <w:t xml:space="preserve"> степен</w:t>
      </w:r>
      <w:r w:rsidRPr="00DE3DBE">
        <w:t>ь</w:t>
      </w:r>
      <w:r w:rsidR="005411C7" w:rsidRPr="00DE3DBE">
        <w:t xml:space="preserve"> автоматизации. Чем сложнее система, тем выше должен быть уровень автоматизации системы мониторинга.</w:t>
      </w:r>
      <w:r w:rsidR="00155DF5" w:rsidRPr="00DE3DBE">
        <w:t xml:space="preserve"> Трудностями, которые возникаю</w:t>
      </w:r>
      <w:r w:rsidR="00327F8F" w:rsidRPr="00DE3DBE">
        <w:t>т</w:t>
      </w:r>
      <w:r w:rsidR="00155DF5" w:rsidRPr="00DE3DBE">
        <w:t xml:space="preserve"> при отсутствии такой системы являются: отсутствие возможности пол</w:t>
      </w:r>
      <w:r w:rsidR="00155DF5" w:rsidRPr="00DE3DBE">
        <w:t>у</w:t>
      </w:r>
      <w:r w:rsidR="00155DF5" w:rsidRPr="00DE3DBE">
        <w:t>чения оперативной информации о состоянии территориально распределённых</w:t>
      </w:r>
      <w:r w:rsidR="00327F8F" w:rsidRPr="00DE3DBE">
        <w:t>,</w:t>
      </w:r>
      <w:r w:rsidR="00155DF5" w:rsidRPr="00DE3DBE">
        <w:t xml:space="preserve"> зач</w:t>
      </w:r>
      <w:r w:rsidR="00155DF5" w:rsidRPr="00DE3DBE">
        <w:t>а</w:t>
      </w:r>
      <w:r w:rsidR="00155DF5" w:rsidRPr="00DE3DBE">
        <w:t>стую различных сложных технических объектов;</w:t>
      </w:r>
      <w:r w:rsidR="005013D8" w:rsidRPr="00DE3DBE">
        <w:t xml:space="preserve"> сложность своевременного реаг</w:t>
      </w:r>
      <w:r w:rsidR="005013D8" w:rsidRPr="00DE3DBE">
        <w:t>и</w:t>
      </w:r>
      <w:r w:rsidR="005013D8" w:rsidRPr="00DE3DBE">
        <w:t>рования и координации действий при локализации и устранении последствий реал</w:t>
      </w:r>
      <w:r w:rsidR="005013D8" w:rsidRPr="00DE3DBE">
        <w:t>и</w:t>
      </w:r>
      <w:r w:rsidR="005013D8" w:rsidRPr="00DE3DBE">
        <w:t xml:space="preserve">зации угроз безопасности. </w:t>
      </w:r>
      <w:r w:rsidR="00327F8F" w:rsidRPr="00DE3DBE">
        <w:t>П</w:t>
      </w:r>
      <w:r w:rsidR="005013D8" w:rsidRPr="00DE3DBE">
        <w:t xml:space="preserve">ри внедрении систем мониторинга </w:t>
      </w:r>
      <w:r w:rsidR="00327F8F" w:rsidRPr="00DE3DBE">
        <w:t xml:space="preserve">в </w:t>
      </w:r>
      <w:r w:rsidR="005013D8" w:rsidRPr="00DE3DBE">
        <w:t>уже действующих распределенных информационных систем</w:t>
      </w:r>
      <w:r w:rsidR="00327F8F" w:rsidRPr="00DE3DBE">
        <w:t>ах</w:t>
      </w:r>
      <w:r w:rsidR="005013D8" w:rsidRPr="00DE3DBE">
        <w:t xml:space="preserve"> также возникают трудности, связанные прежде всего с разнородностью средств, введенных в эксплуатацию в различное время, с разнородностью связей</w:t>
      </w:r>
      <w:r w:rsidR="00327F8F" w:rsidRPr="00DE3DBE">
        <w:t xml:space="preserve"> (информационного взаимодействия)</w:t>
      </w:r>
      <w:r w:rsidR="005013D8" w:rsidRPr="00DE3DBE">
        <w:t xml:space="preserve"> между ними. Необходимо преодолеть</w:t>
      </w:r>
      <w:r w:rsidR="00155DF5" w:rsidRPr="00DE3DBE">
        <w:t xml:space="preserve"> принципиальны</w:t>
      </w:r>
      <w:r w:rsidR="005013D8" w:rsidRPr="00DE3DBE">
        <w:t>е</w:t>
      </w:r>
      <w:r w:rsidR="00155DF5" w:rsidRPr="00DE3DBE">
        <w:t xml:space="preserve"> различи</w:t>
      </w:r>
      <w:r w:rsidR="005013D8" w:rsidRPr="00DE3DBE">
        <w:t>я</w:t>
      </w:r>
      <w:r w:rsidR="00155DF5" w:rsidRPr="00DE3DBE">
        <w:t xml:space="preserve"> протекающих процессов, фун</w:t>
      </w:r>
      <w:r w:rsidR="00155DF5" w:rsidRPr="00DE3DBE">
        <w:t>к</w:t>
      </w:r>
      <w:r w:rsidR="00155DF5" w:rsidRPr="00DE3DBE">
        <w:lastRenderedPageBreak/>
        <w:t>ционирующих средств и обрабатываемых данных.</w:t>
      </w:r>
      <w:r w:rsidR="005013D8" w:rsidRPr="00DE3DBE">
        <w:t xml:space="preserve"> В связи с этим, разработаны ко</w:t>
      </w:r>
      <w:r w:rsidR="005013D8" w:rsidRPr="00DE3DBE">
        <w:t>н</w:t>
      </w:r>
      <w:r w:rsidR="005013D8" w:rsidRPr="00DE3DBE">
        <w:t>кретные предложения по построению системы оперативного мониторинга для ра</w:t>
      </w:r>
      <w:r w:rsidR="005013D8" w:rsidRPr="00DE3DBE">
        <w:t>с</w:t>
      </w:r>
      <w:r w:rsidR="005013D8" w:rsidRPr="00DE3DBE">
        <w:t>пределенных информационных систем, включающие в себя предложени</w:t>
      </w:r>
      <w:r w:rsidR="001E7D5E" w:rsidRPr="00DE3DBE">
        <w:t>я</w:t>
      </w:r>
      <w:r w:rsidR="005013D8" w:rsidRPr="00DE3DBE">
        <w:t xml:space="preserve"> по локал</w:t>
      </w:r>
      <w:r w:rsidR="005013D8" w:rsidRPr="00DE3DBE">
        <w:t>и</w:t>
      </w:r>
      <w:r w:rsidR="005013D8" w:rsidRPr="00DE3DBE">
        <w:t>зации анализ</w:t>
      </w:r>
      <w:r w:rsidR="001E7D5E" w:rsidRPr="00DE3DBE">
        <w:t>а</w:t>
      </w:r>
      <w:r w:rsidR="005013D8" w:rsidRPr="00DE3DBE">
        <w:t xml:space="preserve"> информации, поступающей от средств мониторинга в узлах </w:t>
      </w:r>
      <w:r w:rsidR="001E7D5E" w:rsidRPr="00DE3DBE">
        <w:t>системы</w:t>
      </w:r>
      <w:r w:rsidR="005013D8" w:rsidRPr="00DE3DBE">
        <w:t xml:space="preserve">, унификации выдаваемой информации в центральный узел данной системы, </w:t>
      </w:r>
      <w:r w:rsidR="001E7D5E" w:rsidRPr="00DE3DBE">
        <w:t>финал</w:t>
      </w:r>
      <w:r w:rsidR="001E7D5E" w:rsidRPr="00DE3DBE">
        <w:t>ь</w:t>
      </w:r>
      <w:r w:rsidR="001E7D5E" w:rsidRPr="00DE3DBE">
        <w:t>ной обработке информации в центральном узле, а также предложения по периоди</w:t>
      </w:r>
      <w:r w:rsidR="001E7D5E" w:rsidRPr="00DE3DBE">
        <w:t>ч</w:t>
      </w:r>
      <w:r w:rsidR="001E7D5E" w:rsidRPr="00DE3DBE">
        <w:t xml:space="preserve">ности формирования отчетов по результатам </w:t>
      </w:r>
      <w:proofErr w:type="spellStart"/>
      <w:r w:rsidR="001E7D5E" w:rsidRPr="00DE3DBE">
        <w:t>мониторинга</w:t>
      </w:r>
      <w:proofErr w:type="gramStart"/>
      <w:r w:rsidR="001E7D5E" w:rsidRPr="00DE3DBE">
        <w:t>.</w:t>
      </w:r>
      <w:r w:rsidR="00FF1F11" w:rsidRPr="00FF21FC">
        <w:t>Р</w:t>
      </w:r>
      <w:proofErr w:type="gramEnd"/>
      <w:r w:rsidR="00FF1F11" w:rsidRPr="00FF21FC">
        <w:t>азмерность</w:t>
      </w:r>
      <w:proofErr w:type="spellEnd"/>
      <w:r w:rsidR="00FF1F11" w:rsidRPr="00FF21FC">
        <w:t xml:space="preserve"> задач упра</w:t>
      </w:r>
      <w:r w:rsidR="00FF1F11" w:rsidRPr="00FF21FC">
        <w:t>в</w:t>
      </w:r>
      <w:r w:rsidR="00FF1F11" w:rsidRPr="00FF21FC">
        <w:t xml:space="preserve">ления сложными системами </w:t>
      </w:r>
      <w:proofErr w:type="gramStart"/>
      <w:r w:rsidR="00FF1F11" w:rsidRPr="00FF21FC">
        <w:t>велика</w:t>
      </w:r>
      <w:proofErr w:type="gramEnd"/>
      <w:r w:rsidR="00FF1F11" w:rsidRPr="00FF21FC">
        <w:t>, поэтому с практической точки зрения перспе</w:t>
      </w:r>
      <w:r w:rsidR="00FF1F11" w:rsidRPr="00FF21FC">
        <w:t>к</w:t>
      </w:r>
      <w:r w:rsidR="00FF1F11" w:rsidRPr="00FF21FC">
        <w:t>тивным является управление большими информационными системами по ситуац</w:t>
      </w:r>
      <w:r w:rsidR="00FF1F11" w:rsidRPr="00FF21FC">
        <w:t>и</w:t>
      </w:r>
      <w:r w:rsidR="00FF1F11" w:rsidRPr="00FF21FC">
        <w:t>ям, при котором процесс функционирования информационной системы определяе</w:t>
      </w:r>
      <w:r w:rsidR="00FF1F11" w:rsidRPr="00FF21FC">
        <w:t>т</w:t>
      </w:r>
      <w:r w:rsidR="00FF1F11" w:rsidRPr="00FF21FC">
        <w:t>ся на множестве альтернатив. Совокупность хранящихся в модели возможных сит</w:t>
      </w:r>
      <w:r w:rsidR="00FF1F11" w:rsidRPr="00FF21FC">
        <w:t>у</w:t>
      </w:r>
      <w:r w:rsidR="00FF1F11" w:rsidRPr="00FF21FC">
        <w:t>аций и вероятных состояний образует базу данных ситуаций и состояний. Часто возможные ситуации объединяют в классы ситуаций, снабжают отличительными записями, представляющими собой список количественных или качественных пер</w:t>
      </w:r>
      <w:r w:rsidR="00FF1F11" w:rsidRPr="00FF21FC">
        <w:t>е</w:t>
      </w:r>
      <w:r w:rsidR="00FF1F11" w:rsidRPr="00FF21FC">
        <w:t>менных, возможных значений различных показателей. Комбинация данных значений индивидуальна для каждой ситуации. Список переменных и их значений зависит от целевого предназначения информационной системы, от требований к значениям п</w:t>
      </w:r>
      <w:r w:rsidR="00FF1F11" w:rsidRPr="00FF21FC">
        <w:t>о</w:t>
      </w:r>
      <w:r w:rsidR="00FF1F11" w:rsidRPr="00FF21FC">
        <w:t>казателей результативности ее функционирования. Описание состояний может с</w:t>
      </w:r>
      <w:r w:rsidR="00FF1F11" w:rsidRPr="00FF21FC">
        <w:t>о</w:t>
      </w:r>
      <w:r w:rsidR="00FF1F11" w:rsidRPr="00FF21FC">
        <w:t>держать как количественные так и качественные величины. При этом качественные величины позволяют разбивать предъявляемые альтернативы на классы, группиру</w:t>
      </w:r>
      <w:r w:rsidR="00FF1F11" w:rsidRPr="00FF21FC">
        <w:t>е</w:t>
      </w:r>
      <w:r w:rsidR="00FF1F11" w:rsidRPr="00FF21FC">
        <w:t>мые по тем или иным анализируемым свойствам. Наиболее сложным моментом я</w:t>
      </w:r>
      <w:r w:rsidR="00FF1F11" w:rsidRPr="00FF21FC">
        <w:t>в</w:t>
      </w:r>
      <w:r w:rsidR="00FF1F11" w:rsidRPr="00FF21FC">
        <w:t>ляется правильное определение ситуаций и интервалов значений всех параметров для каждой ситуации. Формирование базы ситуаций и состояний системы и связей каждой конкретной ситуации с конкретной альтернативой начинается на этапе им</w:t>
      </w:r>
      <w:r w:rsidR="00FF1F11" w:rsidRPr="00FF21FC">
        <w:t>и</w:t>
      </w:r>
      <w:r w:rsidR="00FF1F11" w:rsidRPr="00FF21FC">
        <w:t>тационного моделирования и продолжается на этапе предварительных испытаний. С целью адаптации системы ситуационного управления возможно привлечение эл</w:t>
      </w:r>
      <w:r w:rsidR="00FF1F11" w:rsidRPr="00FF21FC">
        <w:t>е</w:t>
      </w:r>
      <w:r w:rsidR="00FF1F11" w:rsidRPr="00FF21FC">
        <w:t>ментов искусственного интеллекта на основе получаемых знаний в процессе фун</w:t>
      </w:r>
      <w:r w:rsidR="00FF1F11" w:rsidRPr="00FF21FC">
        <w:t>к</w:t>
      </w:r>
      <w:r w:rsidR="00FF1F11" w:rsidRPr="00FF21FC">
        <w:t>ционирования. Целью данной работы является постановка задачи интеллектуального ситуационного управления в распределенной информационной системе.</w:t>
      </w:r>
    </w:p>
    <w:p w:rsidR="00FF1F11" w:rsidRPr="00DE3DBE" w:rsidRDefault="00FF1F11" w:rsidP="00DE3DBE">
      <w:pPr>
        <w:pStyle w:val="af8"/>
      </w:pPr>
    </w:p>
    <w:p w:rsidR="00A839B3" w:rsidRPr="00DE3DBE" w:rsidRDefault="00A839B3" w:rsidP="00DE3DBE">
      <w:pPr>
        <w:pStyle w:val="af8"/>
      </w:pPr>
    </w:p>
    <w:p w:rsidR="00A67F26" w:rsidRDefault="00D211C5" w:rsidP="00DE3DBE">
      <w:pPr>
        <w:pStyle w:val="af8"/>
      </w:pPr>
      <w:r w:rsidRPr="00DE3DBE">
        <w:rPr>
          <w:b/>
        </w:rPr>
        <w:t>Ключевые слова:</w:t>
      </w:r>
      <w:r w:rsidRPr="00DE3DBE">
        <w:t xml:space="preserve"> </w:t>
      </w:r>
      <w:r w:rsidR="00765B1D" w:rsidRPr="00DE3DBE">
        <w:t>система мониторинга</w:t>
      </w:r>
      <w:r w:rsidR="001145A4" w:rsidRPr="00DE3DBE">
        <w:t>;</w:t>
      </w:r>
      <w:r w:rsidR="00765B1D" w:rsidRPr="00DE3DBE">
        <w:t xml:space="preserve"> диагностирование;</w:t>
      </w:r>
      <w:r w:rsidR="00155DF5" w:rsidRPr="00DE3DBE">
        <w:t xml:space="preserve"> информационная с</w:t>
      </w:r>
      <w:r w:rsidR="00155DF5" w:rsidRPr="00DE3DBE">
        <w:t>и</w:t>
      </w:r>
      <w:r w:rsidR="00155DF5" w:rsidRPr="00DE3DBE">
        <w:t>стема; вычислительный комплекс; результативность.</w:t>
      </w:r>
    </w:p>
    <w:p w:rsidR="001C4BFC" w:rsidRDefault="001C4BFC" w:rsidP="00DE3DBE">
      <w:pPr>
        <w:pStyle w:val="af8"/>
      </w:pPr>
    </w:p>
    <w:p w:rsidR="0007732D" w:rsidRPr="0007732D" w:rsidRDefault="0007732D" w:rsidP="0007732D">
      <w:pPr>
        <w:autoSpaceDE w:val="0"/>
        <w:autoSpaceDN w:val="0"/>
        <w:adjustRightInd w:val="0"/>
        <w:ind w:right="-1"/>
        <w:jc w:val="left"/>
        <w:textAlignment w:val="center"/>
        <w:rPr>
          <w:rFonts w:cs="Arial"/>
          <w:bCs/>
          <w:color w:val="548DD4" w:themeColor="text2" w:themeTint="99"/>
          <w:sz w:val="2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6954E0" w:rsidRDefault="006954E0" w:rsidP="006954E0">
      <w:pPr>
        <w:spacing w:line="276" w:lineRule="auto"/>
        <w:rPr>
          <w:rFonts w:cs="Arial"/>
          <w:sz w:val="40"/>
          <w:szCs w:val="20"/>
        </w:rPr>
      </w:pPr>
      <w:r w:rsidRPr="0007732D">
        <w:rPr>
          <w:rFonts w:cs="Arial"/>
          <w:sz w:val="40"/>
          <w:szCs w:val="20"/>
        </w:rPr>
        <w:lastRenderedPageBreak/>
        <w:t>ПОЯСНЕНИЯ</w:t>
      </w:r>
    </w:p>
    <w:p w:rsidR="006954E0" w:rsidRPr="0007732D" w:rsidRDefault="006954E0" w:rsidP="006954E0">
      <w:pPr>
        <w:spacing w:line="276" w:lineRule="auto"/>
        <w:rPr>
          <w:rFonts w:cs="Arial"/>
          <w:sz w:val="40"/>
          <w:szCs w:val="20"/>
        </w:rPr>
      </w:pPr>
      <w:r>
        <w:rPr>
          <w:rFonts w:cs="Arial"/>
          <w:sz w:val="40"/>
          <w:szCs w:val="20"/>
        </w:rPr>
        <w:t>Текст тезисов доклада должен занимать не менее 75% на последнем листе</w:t>
      </w:r>
    </w:p>
    <w:p w:rsidR="006954E0" w:rsidRPr="0007732D" w:rsidRDefault="006954E0" w:rsidP="006954E0">
      <w:pPr>
        <w:spacing w:line="276" w:lineRule="auto"/>
        <w:jc w:val="left"/>
        <w:rPr>
          <w:rFonts w:cs="Arial"/>
          <w:b w:val="0"/>
          <w:color w:val="FF0000"/>
          <w:sz w:val="20"/>
          <w:szCs w:val="20"/>
        </w:rPr>
      </w:pPr>
    </w:p>
    <w:p w:rsidR="006954E0" w:rsidRPr="0007732D" w:rsidRDefault="006954E0" w:rsidP="006954E0">
      <w:pPr>
        <w:spacing w:line="276" w:lineRule="auto"/>
        <w:rPr>
          <w:rFonts w:cs="Arial"/>
          <w:b w:val="0"/>
          <w:color w:val="FF0000"/>
          <w:sz w:val="20"/>
          <w:szCs w:val="20"/>
        </w:rPr>
      </w:pPr>
      <w:r w:rsidRPr="0007732D">
        <w:rPr>
          <w:rFonts w:cs="Arial"/>
          <w:b w:val="0"/>
          <w:color w:val="FF0000"/>
          <w:sz w:val="20"/>
          <w:szCs w:val="20"/>
        </w:rPr>
        <w:t>! Расстановку переносов не включать.</w:t>
      </w:r>
    </w:p>
    <w:p w:rsidR="006954E0" w:rsidRPr="0007732D" w:rsidRDefault="006954E0" w:rsidP="006954E0">
      <w:pPr>
        <w:spacing w:line="276" w:lineRule="auto"/>
        <w:jc w:val="left"/>
        <w:rPr>
          <w:rFonts w:ascii="Times New Roman" w:hAnsi="Times New Roman" w:cs="Times New Roman"/>
          <w:szCs w:val="24"/>
        </w:rPr>
      </w:pPr>
    </w:p>
    <w:p w:rsidR="006954E0" w:rsidRPr="0007732D" w:rsidRDefault="006954E0" w:rsidP="006954E0">
      <w:pPr>
        <w:spacing w:line="276" w:lineRule="auto"/>
        <w:rPr>
          <w:rFonts w:cs="Arial"/>
          <w:b w:val="0"/>
          <w:color w:val="548DD4" w:themeColor="text2" w:themeTint="99"/>
          <w:szCs w:val="24"/>
        </w:rPr>
      </w:pPr>
      <w:r w:rsidRPr="0007732D">
        <w:rPr>
          <w:rFonts w:eastAsia="Times New Roman" w:cs="Times New Roman"/>
          <w:bCs/>
          <w:color w:val="000000" w:themeColor="text1"/>
          <w:kern w:val="36"/>
          <w:szCs w:val="48"/>
          <w:lang w:eastAsia="ru-RU"/>
        </w:rPr>
        <w:t>НАЗВАНИЕ ДОКЛАДА</w:t>
      </w:r>
      <w:r w:rsidRPr="0007732D">
        <w:rPr>
          <w:rFonts w:cs="Arial"/>
          <w:b w:val="0"/>
          <w:color w:val="548DD4" w:themeColor="text2" w:themeTint="99"/>
          <w:szCs w:val="24"/>
        </w:rPr>
        <w:t xml:space="preserve"> </w:t>
      </w:r>
      <w:r w:rsidRPr="0007732D">
        <w:rPr>
          <w:rFonts w:ascii="Times New Roman" w:hAnsi="Times New Roman" w:cs="Times New Roman"/>
          <w:b w:val="0"/>
          <w:szCs w:val="24"/>
        </w:rPr>
        <w:t xml:space="preserve">— краткое, </w:t>
      </w:r>
      <w:r w:rsidRPr="0007732D">
        <w:rPr>
          <w:rFonts w:ascii="Times New Roman" w:hAnsi="Times New Roman" w:cs="Times New Roman"/>
          <w:b w:val="0"/>
          <w:iCs/>
          <w:szCs w:val="24"/>
        </w:rPr>
        <w:t>до 10 слов.</w:t>
      </w:r>
    </w:p>
    <w:p w:rsidR="006954E0" w:rsidRPr="0007732D" w:rsidRDefault="006954E0" w:rsidP="006954E0">
      <w:pPr>
        <w:spacing w:line="276" w:lineRule="auto"/>
        <w:rPr>
          <w:rFonts w:cs="Arial"/>
          <w:b w:val="0"/>
          <w:color w:val="FF0000"/>
          <w:sz w:val="20"/>
          <w:szCs w:val="20"/>
        </w:rPr>
      </w:pPr>
      <w:r w:rsidRPr="0007732D">
        <w:rPr>
          <w:rFonts w:cs="Arial"/>
          <w:color w:val="FF0000"/>
          <w:sz w:val="20"/>
          <w:szCs w:val="20"/>
        </w:rPr>
        <w:t xml:space="preserve">! </w:t>
      </w:r>
      <w:r w:rsidRPr="0007732D">
        <w:rPr>
          <w:rFonts w:cs="Arial"/>
          <w:b w:val="0"/>
          <w:color w:val="FF0000"/>
          <w:sz w:val="20"/>
          <w:szCs w:val="20"/>
        </w:rPr>
        <w:t>Не использовать аббревиатуру, сокращения и формулы.</w:t>
      </w:r>
    </w:p>
    <w:p w:rsidR="006954E0" w:rsidRPr="0007732D" w:rsidRDefault="006954E0" w:rsidP="006954E0">
      <w:pPr>
        <w:spacing w:line="276" w:lineRule="auto"/>
        <w:rPr>
          <w:rFonts w:cs="Arial"/>
          <w:color w:val="FF0000"/>
          <w:sz w:val="20"/>
          <w:szCs w:val="20"/>
        </w:rPr>
      </w:pPr>
      <w:r w:rsidRPr="0007732D">
        <w:rPr>
          <w:rFonts w:cs="Arial"/>
          <w:b w:val="0"/>
          <w:color w:val="FF0000"/>
          <w:sz w:val="20"/>
          <w:szCs w:val="20"/>
        </w:rPr>
        <w:t>! Точка в конце не ставится.</w:t>
      </w:r>
    </w:p>
    <w:p w:rsidR="006954E0" w:rsidRPr="0007732D" w:rsidRDefault="006954E0" w:rsidP="006954E0">
      <w:pPr>
        <w:spacing w:line="276" w:lineRule="auto"/>
        <w:jc w:val="left"/>
        <w:rPr>
          <w:rFonts w:ascii="Times New Roman" w:hAnsi="Times New Roman" w:cs="Times New Roman"/>
          <w:b w:val="0"/>
          <w:color w:val="FF0000"/>
          <w:szCs w:val="24"/>
        </w:rPr>
      </w:pPr>
    </w:p>
    <w:p w:rsidR="006954E0" w:rsidRPr="0007732D" w:rsidRDefault="006954E0" w:rsidP="006954E0">
      <w:pPr>
        <w:spacing w:line="276" w:lineRule="auto"/>
        <w:rPr>
          <w:rFonts w:ascii="Times New Roman" w:hAnsi="Times New Roman" w:cs="Times New Roman"/>
          <w:b w:val="0"/>
          <w:color w:val="FF0000"/>
          <w:szCs w:val="24"/>
        </w:rPr>
      </w:pPr>
      <w:r w:rsidRPr="0007732D">
        <w:rPr>
          <w:rFonts w:ascii="Times New Roman" w:hAnsi="Times New Roman" w:cs="Times New Roman"/>
          <w:b w:val="0"/>
          <w:color w:val="FF0000"/>
          <w:szCs w:val="24"/>
        </w:rPr>
        <w:t>! Докладчики</w:t>
      </w:r>
    </w:p>
    <w:p w:rsidR="006954E0" w:rsidRPr="0007732D" w:rsidRDefault="006954E0" w:rsidP="006954E0">
      <w:pPr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iCs/>
          <w:szCs w:val="24"/>
        </w:rPr>
      </w:pPr>
      <w:r w:rsidRPr="0007732D">
        <w:rPr>
          <w:rFonts w:ascii="Times New Roman" w:hAnsi="Times New Roman" w:cs="Times New Roman"/>
          <w:iCs/>
          <w:szCs w:val="24"/>
        </w:rPr>
        <w:t>Фамилия Имя Отчество</w:t>
      </w:r>
    </w:p>
    <w:p w:rsidR="006954E0" w:rsidRDefault="006954E0" w:rsidP="006954E0">
      <w:pPr>
        <w:autoSpaceDE w:val="0"/>
        <w:autoSpaceDN w:val="0"/>
        <w:adjustRightInd w:val="0"/>
        <w:spacing w:line="276" w:lineRule="auto"/>
        <w:rPr>
          <w:b w:val="0"/>
          <w:i/>
          <w:sz w:val="18"/>
        </w:rPr>
      </w:pPr>
      <w:r>
        <w:rPr>
          <w:b w:val="0"/>
          <w:i/>
          <w:sz w:val="18"/>
        </w:rPr>
        <w:t>ученая степень, ученое звание,</w:t>
      </w:r>
    </w:p>
    <w:p w:rsidR="006954E0" w:rsidRPr="0007732D" w:rsidRDefault="006954E0" w:rsidP="006954E0">
      <w:pPr>
        <w:autoSpaceDE w:val="0"/>
        <w:autoSpaceDN w:val="0"/>
        <w:adjustRightInd w:val="0"/>
        <w:spacing w:line="276" w:lineRule="auto"/>
        <w:rPr>
          <w:b w:val="0"/>
          <w:i/>
          <w:sz w:val="18"/>
        </w:rPr>
      </w:pPr>
      <w:r w:rsidRPr="0007732D">
        <w:rPr>
          <w:b w:val="0"/>
          <w:i/>
          <w:sz w:val="18"/>
        </w:rPr>
        <w:t>место работы, г. Город, Страна, e-</w:t>
      </w:r>
      <w:proofErr w:type="spellStart"/>
      <w:r w:rsidRPr="0007732D">
        <w:rPr>
          <w:b w:val="0"/>
          <w:i/>
          <w:sz w:val="18"/>
        </w:rPr>
        <w:t>mail</w:t>
      </w:r>
      <w:proofErr w:type="spellEnd"/>
    </w:p>
    <w:p w:rsidR="006954E0" w:rsidRPr="0007732D" w:rsidRDefault="006954E0" w:rsidP="006954E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 w:val="0"/>
          <w:iCs/>
          <w:szCs w:val="24"/>
          <w:vertAlign w:val="superscript"/>
        </w:rPr>
      </w:pPr>
    </w:p>
    <w:p w:rsidR="006954E0" w:rsidRDefault="006954E0" w:rsidP="006954E0">
      <w:pPr>
        <w:autoSpaceDE w:val="0"/>
        <w:autoSpaceDN w:val="0"/>
        <w:adjustRightInd w:val="0"/>
        <w:rPr>
          <w:rFonts w:ascii="Times New Roman" w:hAnsi="Times New Roman" w:cs="Times New Roman"/>
          <w:iCs/>
          <w:szCs w:val="24"/>
        </w:rPr>
      </w:pPr>
      <w:r w:rsidRPr="0007732D">
        <w:rPr>
          <w:rFonts w:ascii="Times New Roman" w:hAnsi="Times New Roman" w:cs="Times New Roman"/>
          <w:iCs/>
          <w:szCs w:val="24"/>
        </w:rPr>
        <w:t>ИВАНОВ Иван Иванович</w:t>
      </w:r>
    </w:p>
    <w:p w:rsidR="006954E0" w:rsidRPr="0007732D" w:rsidRDefault="006954E0" w:rsidP="006954E0">
      <w:pPr>
        <w:autoSpaceDE w:val="0"/>
        <w:autoSpaceDN w:val="0"/>
        <w:adjustRightInd w:val="0"/>
        <w:rPr>
          <w:b w:val="0"/>
          <w:i/>
          <w:sz w:val="18"/>
        </w:rPr>
      </w:pPr>
      <w:r w:rsidRPr="006938FF">
        <w:rPr>
          <w:b w:val="0"/>
          <w:i/>
          <w:sz w:val="18"/>
        </w:rPr>
        <w:t>к.т.н., доцент,</w:t>
      </w:r>
    </w:p>
    <w:p w:rsidR="006954E0" w:rsidRPr="0007732D" w:rsidRDefault="006954E0" w:rsidP="006954E0">
      <w:pPr>
        <w:rPr>
          <w:b w:val="0"/>
          <w:i/>
          <w:sz w:val="18"/>
        </w:rPr>
      </w:pPr>
      <w:r w:rsidRPr="0007732D">
        <w:rPr>
          <w:b w:val="0"/>
          <w:i/>
          <w:sz w:val="18"/>
        </w:rPr>
        <w:t>Санкт-Петербургский государственный политехнический университет,</w:t>
      </w:r>
    </w:p>
    <w:p w:rsidR="006954E0" w:rsidRPr="0007732D" w:rsidRDefault="006954E0" w:rsidP="006954E0">
      <w:pPr>
        <w:rPr>
          <w:b w:val="0"/>
          <w:i/>
          <w:sz w:val="18"/>
        </w:rPr>
      </w:pPr>
      <w:r w:rsidRPr="0007732D">
        <w:rPr>
          <w:b w:val="0"/>
          <w:i/>
          <w:sz w:val="18"/>
        </w:rPr>
        <w:t xml:space="preserve">г. Санкт-Петербург, Россия, </w:t>
      </w:r>
      <w:hyperlink r:id="rId11" w:history="1">
        <w:r w:rsidRPr="0007732D">
          <w:rPr>
            <w:b w:val="0"/>
            <w:i/>
            <w:sz w:val="18"/>
          </w:rPr>
          <w:t>ivanov@mail.ru</w:t>
        </w:r>
      </w:hyperlink>
    </w:p>
    <w:p w:rsidR="006954E0" w:rsidRPr="0007732D" w:rsidRDefault="006954E0" w:rsidP="006954E0">
      <w:pPr>
        <w:rPr>
          <w:rFonts w:ascii="Times New Roman" w:hAnsi="Times New Roman" w:cs="Times New Roman"/>
          <w:b w:val="0"/>
          <w:iCs/>
          <w:color w:val="FF0000"/>
          <w:sz w:val="20"/>
          <w:szCs w:val="20"/>
        </w:rPr>
      </w:pPr>
      <w:r w:rsidRPr="0007732D">
        <w:rPr>
          <w:rFonts w:cs="Arial"/>
          <w:b w:val="0"/>
          <w:color w:val="FF0000"/>
          <w:sz w:val="20"/>
          <w:szCs w:val="20"/>
        </w:rPr>
        <w:t>! Не использовать аббревиатуру.</w:t>
      </w:r>
    </w:p>
    <w:p w:rsidR="006954E0" w:rsidRPr="0007732D" w:rsidRDefault="006954E0" w:rsidP="006954E0">
      <w:pPr>
        <w:autoSpaceDE w:val="0"/>
        <w:autoSpaceDN w:val="0"/>
        <w:adjustRightInd w:val="0"/>
        <w:spacing w:line="220" w:lineRule="exact"/>
        <w:jc w:val="left"/>
        <w:rPr>
          <w:rFonts w:ascii="Times New Roman" w:hAnsi="Times New Roman" w:cs="Times New Roman"/>
          <w:b w:val="0"/>
          <w:iCs/>
          <w:color w:val="548DD4" w:themeColor="text2" w:themeTint="99"/>
          <w:sz w:val="20"/>
          <w:szCs w:val="20"/>
        </w:rPr>
      </w:pPr>
    </w:p>
    <w:p w:rsidR="006954E0" w:rsidRPr="0007732D" w:rsidRDefault="006954E0" w:rsidP="006954E0">
      <w:pPr>
        <w:autoSpaceDE w:val="0"/>
        <w:autoSpaceDN w:val="0"/>
        <w:adjustRightInd w:val="0"/>
        <w:spacing w:line="220" w:lineRule="exact"/>
        <w:jc w:val="left"/>
        <w:rPr>
          <w:rFonts w:ascii="Times New Roman" w:hAnsi="Times New Roman" w:cs="Times New Roman"/>
          <w:b w:val="0"/>
          <w:iCs/>
          <w:color w:val="548DD4" w:themeColor="text2" w:themeTint="99"/>
          <w:szCs w:val="24"/>
        </w:rPr>
      </w:pPr>
    </w:p>
    <w:p w:rsidR="006954E0" w:rsidRPr="0007732D" w:rsidRDefault="006954E0" w:rsidP="006954E0">
      <w:pPr>
        <w:autoSpaceDE w:val="0"/>
        <w:autoSpaceDN w:val="0"/>
        <w:adjustRightInd w:val="0"/>
        <w:spacing w:line="220" w:lineRule="exact"/>
        <w:jc w:val="left"/>
        <w:rPr>
          <w:rFonts w:ascii="Times New Roman" w:hAnsi="Times New Roman" w:cs="Times New Roman"/>
          <w:b w:val="0"/>
          <w:iCs/>
          <w:color w:val="548DD4" w:themeColor="text2" w:themeTint="99"/>
          <w:szCs w:val="24"/>
        </w:rPr>
      </w:pPr>
    </w:p>
    <w:p w:rsidR="006954E0" w:rsidRPr="0007732D" w:rsidRDefault="006954E0" w:rsidP="006954E0">
      <w:pPr>
        <w:autoSpaceDE w:val="0"/>
        <w:autoSpaceDN w:val="0"/>
        <w:adjustRightInd w:val="0"/>
        <w:rPr>
          <w:rFonts w:ascii="Times New Roman" w:hAnsi="Times New Roman" w:cs="Times New Roman"/>
          <w:b w:val="0"/>
          <w:iCs/>
          <w:szCs w:val="24"/>
        </w:rPr>
      </w:pPr>
      <w:r w:rsidRPr="0007732D">
        <w:rPr>
          <w:rFonts w:ascii="Times New Roman" w:hAnsi="Times New Roman" w:cs="Times New Roman"/>
          <w:szCs w:val="24"/>
        </w:rPr>
        <w:t>ТЕКСТ ТЕЗИСОВ ДОКЛАДА</w:t>
      </w:r>
      <w:r w:rsidRPr="0007732D">
        <w:rPr>
          <w:rFonts w:ascii="Times New Roman" w:hAnsi="Times New Roman" w:cs="Times New Roman"/>
          <w:b w:val="0"/>
          <w:szCs w:val="24"/>
        </w:rPr>
        <w:t xml:space="preserve"> — </w:t>
      </w:r>
      <w:r w:rsidRPr="0007732D">
        <w:rPr>
          <w:rFonts w:ascii="Times New Roman" w:hAnsi="Times New Roman" w:cs="Times New Roman"/>
          <w:b w:val="0"/>
          <w:iCs/>
          <w:szCs w:val="24"/>
        </w:rPr>
        <w:t>250-</w:t>
      </w:r>
      <w:r w:rsidR="00365C7E">
        <w:rPr>
          <w:rFonts w:ascii="Times New Roman" w:hAnsi="Times New Roman" w:cs="Times New Roman"/>
          <w:b w:val="0"/>
          <w:iCs/>
          <w:szCs w:val="24"/>
        </w:rPr>
        <w:t>10</w:t>
      </w:r>
      <w:r w:rsidRPr="0007732D">
        <w:rPr>
          <w:rFonts w:ascii="Times New Roman" w:hAnsi="Times New Roman" w:cs="Times New Roman"/>
          <w:b w:val="0"/>
          <w:iCs/>
          <w:szCs w:val="24"/>
        </w:rPr>
        <w:t>00 слов.</w:t>
      </w:r>
    </w:p>
    <w:p w:rsidR="006954E0" w:rsidRPr="0007732D" w:rsidRDefault="006954E0" w:rsidP="006954E0">
      <w:pPr>
        <w:autoSpaceDE w:val="0"/>
        <w:autoSpaceDN w:val="0"/>
        <w:adjustRightInd w:val="0"/>
        <w:rPr>
          <w:rFonts w:ascii="Times New Roman" w:hAnsi="Times New Roman" w:cs="Times New Roman"/>
          <w:b w:val="0"/>
        </w:rPr>
      </w:pPr>
      <w:r w:rsidRPr="0007732D">
        <w:rPr>
          <w:rFonts w:ascii="Times New Roman" w:hAnsi="Times New Roman" w:cs="Times New Roman"/>
          <w:b w:val="0"/>
        </w:rPr>
        <w:t>Текст тезиса……..</w:t>
      </w:r>
    </w:p>
    <w:p w:rsidR="006954E0" w:rsidRPr="0007732D" w:rsidRDefault="006954E0" w:rsidP="006954E0">
      <w:pPr>
        <w:spacing w:after="200" w:line="276" w:lineRule="auto"/>
        <w:rPr>
          <w:rFonts w:cs="Arial"/>
          <w:b w:val="0"/>
          <w:color w:val="FF0000"/>
          <w:sz w:val="20"/>
          <w:szCs w:val="20"/>
        </w:rPr>
      </w:pPr>
      <w:r w:rsidRPr="0007732D">
        <w:rPr>
          <w:rFonts w:cs="Arial"/>
          <w:b w:val="0"/>
          <w:iCs/>
          <w:color w:val="FF0000"/>
          <w:spacing w:val="-4"/>
          <w:sz w:val="20"/>
          <w:szCs w:val="20"/>
        </w:rPr>
        <w:t>! Тезис не должен содержать аббревиатуры, сокращения, формул, ссылок на литературу и р</w:t>
      </w:r>
      <w:r w:rsidRPr="0007732D">
        <w:rPr>
          <w:rFonts w:cs="Arial"/>
          <w:b w:val="0"/>
          <w:iCs/>
          <w:color w:val="FF0000"/>
          <w:spacing w:val="-4"/>
          <w:sz w:val="20"/>
          <w:szCs w:val="20"/>
        </w:rPr>
        <w:t>и</w:t>
      </w:r>
      <w:r w:rsidRPr="0007732D">
        <w:rPr>
          <w:rFonts w:cs="Arial"/>
          <w:b w:val="0"/>
          <w:iCs/>
          <w:color w:val="FF0000"/>
          <w:spacing w:val="-4"/>
          <w:sz w:val="20"/>
          <w:szCs w:val="20"/>
        </w:rPr>
        <w:t>сунки.</w:t>
      </w:r>
      <w:r w:rsidRPr="0007732D">
        <w:rPr>
          <w:rFonts w:cs="Arial"/>
          <w:b w:val="0"/>
          <w:iCs/>
          <w:color w:val="FF0000"/>
          <w:spacing w:val="-4"/>
          <w:sz w:val="20"/>
          <w:szCs w:val="20"/>
        </w:rPr>
        <w:br/>
      </w:r>
      <w:r w:rsidRPr="0007732D">
        <w:rPr>
          <w:rFonts w:cs="Arial"/>
          <w:b w:val="0"/>
          <w:iCs/>
          <w:color w:val="FF0000"/>
          <w:sz w:val="20"/>
          <w:szCs w:val="20"/>
        </w:rPr>
        <w:t xml:space="preserve">! Не использовать </w:t>
      </w:r>
      <w:r w:rsidRPr="0007732D">
        <w:rPr>
          <w:rFonts w:cs="Arial"/>
          <w:b w:val="0"/>
          <w:color w:val="FF0000"/>
          <w:sz w:val="20"/>
          <w:szCs w:val="20"/>
        </w:rPr>
        <w:t>слова «статья», «авто</w:t>
      </w:r>
      <w:proofErr w:type="gramStart"/>
      <w:r w:rsidRPr="0007732D">
        <w:rPr>
          <w:rFonts w:cs="Arial"/>
          <w:b w:val="0"/>
          <w:color w:val="FF0000"/>
          <w:sz w:val="20"/>
          <w:szCs w:val="20"/>
        </w:rPr>
        <w:t>р(</w:t>
      </w:r>
      <w:proofErr w:type="spellStart"/>
      <w:proofErr w:type="gramEnd"/>
      <w:r w:rsidRPr="0007732D">
        <w:rPr>
          <w:rFonts w:cs="Arial"/>
          <w:b w:val="0"/>
          <w:color w:val="FF0000"/>
          <w:sz w:val="20"/>
          <w:szCs w:val="20"/>
        </w:rPr>
        <w:t>ры</w:t>
      </w:r>
      <w:proofErr w:type="spellEnd"/>
      <w:r w:rsidRPr="0007732D">
        <w:rPr>
          <w:rFonts w:cs="Arial"/>
          <w:b w:val="0"/>
          <w:color w:val="FF0000"/>
          <w:sz w:val="20"/>
          <w:szCs w:val="20"/>
        </w:rPr>
        <w:t>)»</w:t>
      </w:r>
      <w:r w:rsidRPr="0007732D">
        <w:rPr>
          <w:rFonts w:cs="Arial"/>
          <w:b w:val="0"/>
          <w:iCs/>
          <w:color w:val="FF0000"/>
          <w:sz w:val="20"/>
          <w:szCs w:val="20"/>
        </w:rPr>
        <w:t>.</w:t>
      </w:r>
    </w:p>
    <w:p w:rsidR="006954E0" w:rsidRPr="0007732D" w:rsidRDefault="006954E0" w:rsidP="006954E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4"/>
        </w:rPr>
      </w:pPr>
    </w:p>
    <w:p w:rsidR="006954E0" w:rsidRPr="0007732D" w:rsidRDefault="006954E0" w:rsidP="006954E0">
      <w:pPr>
        <w:jc w:val="left"/>
        <w:rPr>
          <w:rFonts w:cs="Arial"/>
          <w:b w:val="0"/>
          <w:iCs/>
          <w:color w:val="548DD4" w:themeColor="text2" w:themeTint="99"/>
          <w:sz w:val="20"/>
          <w:szCs w:val="20"/>
        </w:rPr>
      </w:pPr>
      <w:r w:rsidRPr="0007732D">
        <w:rPr>
          <w:rFonts w:ascii="Times New Roman" w:hAnsi="Times New Roman" w:cs="Times New Roman"/>
          <w:szCs w:val="24"/>
        </w:rPr>
        <w:t>Ключевые слова:</w:t>
      </w:r>
      <w:r w:rsidRPr="0007732D">
        <w:rPr>
          <w:rFonts w:ascii="Times New Roman" w:hAnsi="Times New Roman" w:cs="Times New Roman"/>
          <w:b w:val="0"/>
          <w:szCs w:val="24"/>
        </w:rPr>
        <w:t xml:space="preserve"> </w:t>
      </w:r>
      <w:r w:rsidRPr="0007732D">
        <w:rPr>
          <w:rFonts w:ascii="Times New Roman" w:hAnsi="Times New Roman" w:cs="Times New Roman"/>
          <w:b w:val="0"/>
        </w:rPr>
        <w:t>5–7 слов/словосочетаний, разделяются точкой с запятой;</w:t>
      </w:r>
    </w:p>
    <w:p w:rsidR="006954E0" w:rsidRPr="0007732D" w:rsidRDefault="006954E0" w:rsidP="006954E0">
      <w:pPr>
        <w:jc w:val="left"/>
        <w:rPr>
          <w:rFonts w:cs="Arial"/>
          <w:b w:val="0"/>
          <w:color w:val="FF0000"/>
          <w:sz w:val="20"/>
          <w:szCs w:val="20"/>
        </w:rPr>
      </w:pPr>
      <w:r w:rsidRPr="0007732D">
        <w:rPr>
          <w:rFonts w:cs="Arial"/>
          <w:b w:val="0"/>
          <w:iCs/>
          <w:color w:val="FF0000"/>
          <w:sz w:val="20"/>
          <w:szCs w:val="20"/>
        </w:rPr>
        <w:t xml:space="preserve">! </w:t>
      </w:r>
      <w:r w:rsidRPr="0007732D">
        <w:rPr>
          <w:rFonts w:cs="Arial"/>
          <w:b w:val="0"/>
          <w:color w:val="FF0000"/>
          <w:sz w:val="20"/>
          <w:szCs w:val="20"/>
        </w:rPr>
        <w:t>Не использовать аббревиатуру, сокращения и формулы.</w:t>
      </w:r>
    </w:p>
    <w:p w:rsidR="0007732D" w:rsidRDefault="0007732D" w:rsidP="001C4BFC">
      <w:pPr>
        <w:pStyle w:val="af8"/>
        <w:jc w:val="center"/>
        <w:rPr>
          <w:b/>
        </w:rPr>
      </w:pPr>
    </w:p>
    <w:p w:rsidR="0007732D" w:rsidRPr="001C4BFC" w:rsidRDefault="0007732D" w:rsidP="001C4BFC">
      <w:pPr>
        <w:pStyle w:val="af8"/>
        <w:jc w:val="center"/>
        <w:rPr>
          <w:b/>
        </w:rPr>
      </w:pPr>
    </w:p>
    <w:sectPr w:rsidR="0007732D" w:rsidRPr="001C4BFC" w:rsidSect="0012510E">
      <w:headerReference w:type="default" r:id="rId12"/>
      <w:pgSz w:w="11906" w:h="16838"/>
      <w:pgMar w:top="1444" w:right="1416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29" w:rsidRDefault="006B3429" w:rsidP="00D211C5">
      <w:r>
        <w:separator/>
      </w:r>
    </w:p>
  </w:endnote>
  <w:endnote w:type="continuationSeparator" w:id="0">
    <w:p w:rsidR="006B3429" w:rsidRDefault="006B3429" w:rsidP="00D2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29" w:rsidRDefault="006B3429" w:rsidP="00D211C5">
      <w:r>
        <w:separator/>
      </w:r>
    </w:p>
  </w:footnote>
  <w:footnote w:type="continuationSeparator" w:id="0">
    <w:p w:rsidR="006B3429" w:rsidRDefault="006B3429" w:rsidP="00D21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32" w:rsidRDefault="00A83200" w:rsidP="00FF1F11">
    <w:pPr>
      <w:pStyle w:val="a3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Тезисы докладов </w:t>
    </w:r>
    <w:r w:rsidR="00CA0232">
      <w:rPr>
        <w:rFonts w:cs="Arial"/>
        <w:sz w:val="16"/>
        <w:szCs w:val="16"/>
      </w:rPr>
      <w:t>Всероссийской м</w:t>
    </w:r>
    <w:r w:rsidR="00D73595">
      <w:rPr>
        <w:rFonts w:cs="Arial"/>
        <w:sz w:val="16"/>
        <w:szCs w:val="16"/>
      </w:rPr>
      <w:t>ежведомственн</w:t>
    </w:r>
    <w:r>
      <w:rPr>
        <w:rFonts w:cs="Arial"/>
        <w:sz w:val="16"/>
        <w:szCs w:val="16"/>
      </w:rPr>
      <w:t>ой</w:t>
    </w:r>
    <w:r w:rsidR="00D2551A">
      <w:rPr>
        <w:rFonts w:cs="Arial"/>
        <w:sz w:val="16"/>
        <w:szCs w:val="16"/>
      </w:rPr>
      <w:t xml:space="preserve"> научно-техническ</w:t>
    </w:r>
    <w:r>
      <w:rPr>
        <w:rFonts w:cs="Arial"/>
        <w:sz w:val="16"/>
        <w:szCs w:val="16"/>
      </w:rPr>
      <w:t>ой</w:t>
    </w:r>
    <w:r w:rsidR="00D2551A">
      <w:rPr>
        <w:rFonts w:cs="Arial"/>
        <w:sz w:val="16"/>
        <w:szCs w:val="16"/>
      </w:rPr>
      <w:t xml:space="preserve"> конференци</w:t>
    </w:r>
    <w:r w:rsidR="00FF1F11">
      <w:rPr>
        <w:rFonts w:cs="Arial"/>
        <w:sz w:val="16"/>
        <w:szCs w:val="16"/>
      </w:rPr>
      <w:t>и</w:t>
    </w:r>
    <w:r w:rsidR="00D2551A">
      <w:rPr>
        <w:rFonts w:cs="Arial"/>
        <w:sz w:val="16"/>
        <w:szCs w:val="16"/>
      </w:rPr>
      <w:t xml:space="preserve"> </w:t>
    </w:r>
  </w:p>
  <w:p w:rsidR="00CA0232" w:rsidRDefault="00D73595" w:rsidP="00FF1F11">
    <w:pPr>
      <w:pStyle w:val="a3"/>
      <w:rPr>
        <w:rFonts w:cs="Arial"/>
        <w:sz w:val="16"/>
        <w:szCs w:val="16"/>
      </w:rPr>
    </w:pPr>
    <w:r>
      <w:rPr>
        <w:rFonts w:cs="Arial"/>
        <w:sz w:val="16"/>
        <w:szCs w:val="16"/>
      </w:rPr>
      <w:t>«</w:t>
    </w:r>
    <w:r w:rsidR="00D2551A">
      <w:rPr>
        <w:rFonts w:cs="Arial"/>
        <w:sz w:val="16"/>
        <w:szCs w:val="16"/>
      </w:rPr>
      <w:t>НАУКА и АСУ–202</w:t>
    </w:r>
    <w:r w:rsidR="007D7F7F">
      <w:rPr>
        <w:rFonts w:cs="Arial"/>
        <w:sz w:val="16"/>
        <w:szCs w:val="16"/>
      </w:rPr>
      <w:t>1</w:t>
    </w:r>
    <w:r>
      <w:rPr>
        <w:rFonts w:cs="Arial"/>
        <w:sz w:val="16"/>
        <w:szCs w:val="16"/>
      </w:rPr>
      <w:t>»</w:t>
    </w:r>
    <w:r w:rsidR="00A83200">
      <w:rPr>
        <w:rFonts w:cs="Arial"/>
        <w:sz w:val="16"/>
        <w:szCs w:val="16"/>
      </w:rPr>
      <w:t>,</w:t>
    </w:r>
    <w:r w:rsidR="00CA0232">
      <w:rPr>
        <w:rFonts w:cs="Arial"/>
        <w:sz w:val="16"/>
        <w:szCs w:val="16"/>
      </w:rPr>
      <w:t xml:space="preserve"> </w:t>
    </w:r>
  </w:p>
  <w:p w:rsidR="00D73595" w:rsidRPr="00324CA5" w:rsidRDefault="008B7E93" w:rsidP="00FF1F11">
    <w:pPr>
      <w:pStyle w:val="a3"/>
      <w:rPr>
        <w:sz w:val="16"/>
        <w:szCs w:val="16"/>
      </w:rPr>
    </w:pPr>
    <w:r>
      <w:rPr>
        <w:rFonts w:cs="Arial"/>
        <w:sz w:val="16"/>
        <w:szCs w:val="16"/>
      </w:rPr>
      <w:t>Москва</w:t>
    </w:r>
    <w:r w:rsidR="00D73595">
      <w:rPr>
        <w:rFonts w:cs="Arial"/>
        <w:sz w:val="16"/>
        <w:szCs w:val="16"/>
      </w:rPr>
      <w:t xml:space="preserve">, </w:t>
    </w:r>
    <w:r w:rsidR="00263F66">
      <w:rPr>
        <w:rFonts w:cs="Arial"/>
        <w:sz w:val="16"/>
        <w:szCs w:val="16"/>
      </w:rPr>
      <w:t>20</w:t>
    </w:r>
    <w:r w:rsidR="00D73595">
      <w:rPr>
        <w:rFonts w:cs="Arial"/>
        <w:sz w:val="16"/>
        <w:szCs w:val="16"/>
      </w:rPr>
      <w:t xml:space="preserve"> октября 20</w:t>
    </w:r>
    <w:r>
      <w:rPr>
        <w:rFonts w:cs="Arial"/>
        <w:sz w:val="16"/>
        <w:szCs w:val="16"/>
      </w:rPr>
      <w:t>2</w:t>
    </w:r>
    <w:r w:rsidR="007D7F7F">
      <w:rPr>
        <w:rFonts w:cs="Arial"/>
        <w:sz w:val="16"/>
        <w:szCs w:val="16"/>
      </w:rPr>
      <w:t>1</w:t>
    </w:r>
    <w:r w:rsidR="00D73595">
      <w:rPr>
        <w:rFonts w:cs="Arial"/>
        <w:sz w:val="16"/>
        <w:szCs w:val="16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DD5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A12EF2"/>
    <w:multiLevelType w:val="multilevel"/>
    <w:tmpl w:val="51046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9027581"/>
    <w:multiLevelType w:val="hybridMultilevel"/>
    <w:tmpl w:val="E7487822"/>
    <w:lvl w:ilvl="0" w:tplc="0E1CC7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32D29"/>
    <w:multiLevelType w:val="hybridMultilevel"/>
    <w:tmpl w:val="4FC6CF10"/>
    <w:lvl w:ilvl="0" w:tplc="4EAC8F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FD712C"/>
    <w:multiLevelType w:val="hybridMultilevel"/>
    <w:tmpl w:val="1B3C2506"/>
    <w:lvl w:ilvl="0" w:tplc="F6EE919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C5"/>
    <w:rsid w:val="000145AA"/>
    <w:rsid w:val="00031496"/>
    <w:rsid w:val="00071751"/>
    <w:rsid w:val="0007732D"/>
    <w:rsid w:val="00087642"/>
    <w:rsid w:val="000B1BE3"/>
    <w:rsid w:val="00113367"/>
    <w:rsid w:val="001145A4"/>
    <w:rsid w:val="0012510E"/>
    <w:rsid w:val="00131F34"/>
    <w:rsid w:val="00155DF5"/>
    <w:rsid w:val="00162D0B"/>
    <w:rsid w:val="001826F5"/>
    <w:rsid w:val="001A0ACD"/>
    <w:rsid w:val="001C4BFC"/>
    <w:rsid w:val="001E7D5E"/>
    <w:rsid w:val="001F2525"/>
    <w:rsid w:val="0024216F"/>
    <w:rsid w:val="00263F66"/>
    <w:rsid w:val="00270E60"/>
    <w:rsid w:val="002A2FE8"/>
    <w:rsid w:val="002D342D"/>
    <w:rsid w:val="002F2A34"/>
    <w:rsid w:val="0031538C"/>
    <w:rsid w:val="00327F8F"/>
    <w:rsid w:val="0033270F"/>
    <w:rsid w:val="003335F0"/>
    <w:rsid w:val="00364694"/>
    <w:rsid w:val="00365C7E"/>
    <w:rsid w:val="0039269B"/>
    <w:rsid w:val="003A53DF"/>
    <w:rsid w:val="003D1C7B"/>
    <w:rsid w:val="003E4AE5"/>
    <w:rsid w:val="003E7477"/>
    <w:rsid w:val="00407AC2"/>
    <w:rsid w:val="0041136C"/>
    <w:rsid w:val="004455E8"/>
    <w:rsid w:val="0046034F"/>
    <w:rsid w:val="00460A0E"/>
    <w:rsid w:val="004838D1"/>
    <w:rsid w:val="004C65AE"/>
    <w:rsid w:val="004D19ED"/>
    <w:rsid w:val="004D3613"/>
    <w:rsid w:val="005013D8"/>
    <w:rsid w:val="00502DFC"/>
    <w:rsid w:val="005411C7"/>
    <w:rsid w:val="0054220F"/>
    <w:rsid w:val="00547FDC"/>
    <w:rsid w:val="005A7AD9"/>
    <w:rsid w:val="005E47CB"/>
    <w:rsid w:val="005E7D06"/>
    <w:rsid w:val="00623199"/>
    <w:rsid w:val="006919A1"/>
    <w:rsid w:val="006938FF"/>
    <w:rsid w:val="006954E0"/>
    <w:rsid w:val="00695FCB"/>
    <w:rsid w:val="00697AF1"/>
    <w:rsid w:val="006A01FD"/>
    <w:rsid w:val="006B2071"/>
    <w:rsid w:val="006B3429"/>
    <w:rsid w:val="006B3CE8"/>
    <w:rsid w:val="006D6FA1"/>
    <w:rsid w:val="00724A11"/>
    <w:rsid w:val="00733872"/>
    <w:rsid w:val="00765B1D"/>
    <w:rsid w:val="00782FB7"/>
    <w:rsid w:val="007D6D14"/>
    <w:rsid w:val="007D7F7F"/>
    <w:rsid w:val="007E0A55"/>
    <w:rsid w:val="008435EA"/>
    <w:rsid w:val="0084559C"/>
    <w:rsid w:val="00851B34"/>
    <w:rsid w:val="00877DB0"/>
    <w:rsid w:val="008B6B09"/>
    <w:rsid w:val="008B7E93"/>
    <w:rsid w:val="008D4DCC"/>
    <w:rsid w:val="008F7C2D"/>
    <w:rsid w:val="00902F8C"/>
    <w:rsid w:val="0090765C"/>
    <w:rsid w:val="00953BFC"/>
    <w:rsid w:val="0097217B"/>
    <w:rsid w:val="009E075F"/>
    <w:rsid w:val="009F7F29"/>
    <w:rsid w:val="00A059AE"/>
    <w:rsid w:val="00A130CE"/>
    <w:rsid w:val="00A67F26"/>
    <w:rsid w:val="00A83200"/>
    <w:rsid w:val="00A839B3"/>
    <w:rsid w:val="00A90004"/>
    <w:rsid w:val="00AE362A"/>
    <w:rsid w:val="00AE3B14"/>
    <w:rsid w:val="00AF0683"/>
    <w:rsid w:val="00B02380"/>
    <w:rsid w:val="00B11DB6"/>
    <w:rsid w:val="00B26DD7"/>
    <w:rsid w:val="00B420CE"/>
    <w:rsid w:val="00B6651B"/>
    <w:rsid w:val="00B6694F"/>
    <w:rsid w:val="00BD6864"/>
    <w:rsid w:val="00BF7FE0"/>
    <w:rsid w:val="00C02CC7"/>
    <w:rsid w:val="00C12558"/>
    <w:rsid w:val="00C1507F"/>
    <w:rsid w:val="00C421A2"/>
    <w:rsid w:val="00C77AF0"/>
    <w:rsid w:val="00CA0232"/>
    <w:rsid w:val="00CC576A"/>
    <w:rsid w:val="00D11E53"/>
    <w:rsid w:val="00D211C5"/>
    <w:rsid w:val="00D2551A"/>
    <w:rsid w:val="00D50C31"/>
    <w:rsid w:val="00D66AEB"/>
    <w:rsid w:val="00D73595"/>
    <w:rsid w:val="00D73C74"/>
    <w:rsid w:val="00DA345C"/>
    <w:rsid w:val="00DB0578"/>
    <w:rsid w:val="00DB1C39"/>
    <w:rsid w:val="00DB52CA"/>
    <w:rsid w:val="00DE3DBE"/>
    <w:rsid w:val="00DE7412"/>
    <w:rsid w:val="00E32C2F"/>
    <w:rsid w:val="00E70DE9"/>
    <w:rsid w:val="00E8140F"/>
    <w:rsid w:val="00E94067"/>
    <w:rsid w:val="00EA4309"/>
    <w:rsid w:val="00EE1391"/>
    <w:rsid w:val="00EF2F86"/>
    <w:rsid w:val="00F00582"/>
    <w:rsid w:val="00F323AC"/>
    <w:rsid w:val="00F42F41"/>
    <w:rsid w:val="00F804C1"/>
    <w:rsid w:val="00F8093B"/>
    <w:rsid w:val="00FC23E5"/>
    <w:rsid w:val="00FD1871"/>
    <w:rsid w:val="00FF1957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ИО"/>
    <w:qFormat/>
    <w:rsid w:val="001826F5"/>
    <w:pPr>
      <w:spacing w:after="0" w:line="240" w:lineRule="auto"/>
      <w:jc w:val="center"/>
    </w:pPr>
    <w:rPr>
      <w:rFonts w:ascii="Arial" w:hAnsi="Arial"/>
      <w:b/>
      <w:sz w:val="24"/>
    </w:rPr>
  </w:style>
  <w:style w:type="paragraph" w:styleId="1">
    <w:name w:val="heading 1"/>
    <w:aliases w:val="Название статьи"/>
    <w:basedOn w:val="a"/>
    <w:link w:val="10"/>
    <w:qFormat/>
    <w:rsid w:val="00A83200"/>
    <w:pPr>
      <w:outlineLvl w:val="0"/>
    </w:pPr>
    <w:rPr>
      <w:rFonts w:eastAsia="Times New Roman" w:cs="Times New Roman"/>
      <w:bCs/>
      <w:color w:val="000000" w:themeColor="text1"/>
      <w:kern w:val="36"/>
      <w:szCs w:val="48"/>
      <w:lang w:eastAsia="ru-RU"/>
    </w:rPr>
  </w:style>
  <w:style w:type="paragraph" w:styleId="2">
    <w:name w:val="heading 2"/>
    <w:aliases w:val="Тезисы тест"/>
    <w:next w:val="Default"/>
    <w:link w:val="20"/>
    <w:uiPriority w:val="9"/>
    <w:unhideWhenUsed/>
    <w:rsid w:val="00DE3DBE"/>
    <w:pPr>
      <w:keepNext/>
      <w:keepLines/>
      <w:spacing w:before="40"/>
      <w:jc w:val="both"/>
      <w:outlineLvl w:val="1"/>
    </w:pPr>
    <w:rPr>
      <w:rFonts w:ascii="Times New Roman" w:eastAsiaTheme="maj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D1C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1C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1C5"/>
  </w:style>
  <w:style w:type="paragraph" w:styleId="a5">
    <w:name w:val="footer"/>
    <w:basedOn w:val="a"/>
    <w:link w:val="a6"/>
    <w:uiPriority w:val="99"/>
    <w:unhideWhenUsed/>
    <w:rsid w:val="00D211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1C5"/>
  </w:style>
  <w:style w:type="paragraph" w:customStyle="1" w:styleId="bodytext0">
    <w:name w:val="bodytext0"/>
    <w:basedOn w:val="a"/>
    <w:rsid w:val="00A839B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CE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9"/>
    <w:uiPriority w:val="99"/>
    <w:rsid w:val="00B420CE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styleId="a9">
    <w:name w:val="Body Text"/>
    <w:basedOn w:val="a"/>
    <w:link w:val="11"/>
    <w:uiPriority w:val="99"/>
    <w:rsid w:val="00B420CE"/>
    <w:pPr>
      <w:shd w:val="clear" w:color="auto" w:fill="FFFFFF"/>
      <w:spacing w:line="240" w:lineRule="atLeast"/>
    </w:pPr>
    <w:rPr>
      <w:rFonts w:ascii="Times New Roman" w:hAnsi="Times New Roman" w:cs="Times New Roman"/>
      <w:spacing w:val="1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B420CE"/>
  </w:style>
  <w:style w:type="paragraph" w:customStyle="1" w:styleId="Default">
    <w:name w:val="Default"/>
    <w:rsid w:val="00B4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420CE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nhideWhenUsed/>
    <w:rsid w:val="00953B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3BFC"/>
  </w:style>
  <w:style w:type="character" w:customStyle="1" w:styleId="10">
    <w:name w:val="Заголовок 1 Знак"/>
    <w:aliases w:val="Название статьи Знак"/>
    <w:basedOn w:val="a0"/>
    <w:link w:val="1"/>
    <w:rsid w:val="00A83200"/>
    <w:rPr>
      <w:rFonts w:ascii="Arial" w:eastAsia="Times New Roman" w:hAnsi="Arial" w:cs="Times New Roman"/>
      <w:b/>
      <w:bCs/>
      <w:color w:val="000000" w:themeColor="text1"/>
      <w:kern w:val="36"/>
      <w:sz w:val="24"/>
      <w:szCs w:val="48"/>
      <w:lang w:eastAsia="ru-RU"/>
    </w:rPr>
  </w:style>
  <w:style w:type="table" w:styleId="ac">
    <w:name w:val="Table Grid"/>
    <w:basedOn w:val="a1"/>
    <w:uiPriority w:val="59"/>
    <w:rsid w:val="00CC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1F2525"/>
    <w:pPr>
      <w:widowControl w:val="0"/>
      <w:suppressLineNumbers/>
      <w:suppressAutoHyphens/>
    </w:pPr>
    <w:rPr>
      <w:rFonts w:ascii="Times New Roman" w:eastAsia="SimSun" w:hAnsi="Times New Roman" w:cs="Tahoma"/>
      <w:kern w:val="1"/>
      <w:szCs w:val="24"/>
      <w:lang w:eastAsia="hi-IN" w:bidi="hi-IN"/>
    </w:rPr>
  </w:style>
  <w:style w:type="character" w:styleId="ae">
    <w:name w:val="Hyperlink"/>
    <w:uiPriority w:val="99"/>
    <w:rsid w:val="00AE362A"/>
    <w:rPr>
      <w:color w:val="000080"/>
      <w:u w:val="single"/>
    </w:rPr>
  </w:style>
  <w:style w:type="paragraph" w:customStyle="1" w:styleId="BasicParagraph">
    <w:name w:val="[Basic Paragraph]"/>
    <w:basedOn w:val="a"/>
    <w:uiPriority w:val="99"/>
    <w:rsid w:val="00D50C3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Cs w:val="24"/>
    </w:rPr>
  </w:style>
  <w:style w:type="character" w:customStyle="1" w:styleId="20">
    <w:name w:val="Заголовок 2 Знак"/>
    <w:aliases w:val="Тезисы тест Знак"/>
    <w:basedOn w:val="a0"/>
    <w:link w:val="2"/>
    <w:uiPriority w:val="9"/>
    <w:rsid w:val="00DE3DBE"/>
    <w:rPr>
      <w:rFonts w:ascii="Times New Roman" w:eastAsiaTheme="majorEastAsia" w:hAnsi="Times New Roman" w:cs="Times New Roman"/>
      <w:sz w:val="24"/>
      <w:szCs w:val="24"/>
    </w:rPr>
  </w:style>
  <w:style w:type="character" w:customStyle="1" w:styleId="small-link-text">
    <w:name w:val="small-link-text"/>
    <w:basedOn w:val="a0"/>
    <w:rsid w:val="00D73595"/>
  </w:style>
  <w:style w:type="paragraph" w:styleId="af">
    <w:name w:val="endnote text"/>
    <w:basedOn w:val="a"/>
    <w:link w:val="af0"/>
    <w:uiPriority w:val="99"/>
    <w:semiHidden/>
    <w:unhideWhenUsed/>
    <w:rsid w:val="00A9000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9000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90004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9000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000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90004"/>
    <w:rPr>
      <w:vertAlign w:val="superscript"/>
    </w:rPr>
  </w:style>
  <w:style w:type="character" w:styleId="af5">
    <w:name w:val="Emphasis"/>
    <w:basedOn w:val="a0"/>
    <w:uiPriority w:val="20"/>
    <w:qFormat/>
    <w:rsid w:val="00AE3B14"/>
    <w:rPr>
      <w:i/>
      <w:iCs/>
    </w:rPr>
  </w:style>
  <w:style w:type="character" w:customStyle="1" w:styleId="41">
    <w:name w:val="Основной текст (4)_"/>
    <w:basedOn w:val="a0"/>
    <w:link w:val="42"/>
    <w:rsid w:val="008455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4559C"/>
    <w:pPr>
      <w:widowControl w:val="0"/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6">
    <w:name w:val="No Spacing"/>
    <w:aliases w:val="Сведения об ав"/>
    <w:next w:val="Default"/>
    <w:uiPriority w:val="1"/>
    <w:qFormat/>
    <w:rsid w:val="001826F5"/>
    <w:pPr>
      <w:spacing w:before="60" w:after="0" w:line="240" w:lineRule="auto"/>
      <w:jc w:val="center"/>
    </w:pPr>
    <w:rPr>
      <w:rFonts w:ascii="Arial" w:hAnsi="Arial"/>
      <w:i/>
      <w:sz w:val="18"/>
    </w:rPr>
  </w:style>
  <w:style w:type="character" w:customStyle="1" w:styleId="30">
    <w:name w:val="Заголовок 3 Знак"/>
    <w:basedOn w:val="a0"/>
    <w:link w:val="3"/>
    <w:uiPriority w:val="9"/>
    <w:rsid w:val="003D1C7B"/>
    <w:rPr>
      <w:rFonts w:asciiTheme="majorHAnsi" w:eastAsiaTheme="majorEastAsia" w:hAnsiTheme="majorHAnsi" w:cstheme="majorBidi"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3D1C7B"/>
    <w:rPr>
      <w:rFonts w:asciiTheme="majorHAnsi" w:eastAsiaTheme="majorEastAsia" w:hAnsiTheme="majorHAnsi" w:cstheme="majorBidi"/>
      <w:bCs/>
      <w:i/>
      <w:iCs/>
      <w:color w:val="4F81BD" w:themeColor="accent1"/>
      <w:sz w:val="24"/>
    </w:rPr>
  </w:style>
  <w:style w:type="character" w:styleId="af7">
    <w:name w:val="Book Title"/>
    <w:basedOn w:val="a0"/>
    <w:uiPriority w:val="33"/>
    <w:qFormat/>
    <w:rsid w:val="00DE3DBE"/>
    <w:rPr>
      <w:b/>
      <w:bCs/>
      <w:smallCaps/>
      <w:spacing w:val="5"/>
    </w:rPr>
  </w:style>
  <w:style w:type="paragraph" w:customStyle="1" w:styleId="af8">
    <w:name w:val="Тескт"/>
    <w:basedOn w:val="a"/>
    <w:link w:val="af9"/>
    <w:qFormat/>
    <w:rsid w:val="00DE3DBE"/>
    <w:pPr>
      <w:spacing w:line="252" w:lineRule="auto"/>
      <w:jc w:val="both"/>
    </w:pPr>
    <w:rPr>
      <w:rFonts w:ascii="Times New Roman" w:hAnsi="Times New Roman" w:cs="Times New Roman"/>
      <w:b w:val="0"/>
    </w:rPr>
  </w:style>
  <w:style w:type="character" w:customStyle="1" w:styleId="af9">
    <w:name w:val="Тескт Знак"/>
    <w:basedOn w:val="a0"/>
    <w:link w:val="af8"/>
    <w:rsid w:val="00DE3DBE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ИО"/>
    <w:qFormat/>
    <w:rsid w:val="001826F5"/>
    <w:pPr>
      <w:spacing w:after="0" w:line="240" w:lineRule="auto"/>
      <w:jc w:val="center"/>
    </w:pPr>
    <w:rPr>
      <w:rFonts w:ascii="Arial" w:hAnsi="Arial"/>
      <w:b/>
      <w:sz w:val="24"/>
    </w:rPr>
  </w:style>
  <w:style w:type="paragraph" w:styleId="1">
    <w:name w:val="heading 1"/>
    <w:aliases w:val="Название статьи"/>
    <w:basedOn w:val="a"/>
    <w:link w:val="10"/>
    <w:qFormat/>
    <w:rsid w:val="00A83200"/>
    <w:pPr>
      <w:outlineLvl w:val="0"/>
    </w:pPr>
    <w:rPr>
      <w:rFonts w:eastAsia="Times New Roman" w:cs="Times New Roman"/>
      <w:bCs/>
      <w:color w:val="000000" w:themeColor="text1"/>
      <w:kern w:val="36"/>
      <w:szCs w:val="48"/>
      <w:lang w:eastAsia="ru-RU"/>
    </w:rPr>
  </w:style>
  <w:style w:type="paragraph" w:styleId="2">
    <w:name w:val="heading 2"/>
    <w:aliases w:val="Тезисы тест"/>
    <w:next w:val="Default"/>
    <w:link w:val="20"/>
    <w:uiPriority w:val="9"/>
    <w:unhideWhenUsed/>
    <w:rsid w:val="00DE3DBE"/>
    <w:pPr>
      <w:keepNext/>
      <w:keepLines/>
      <w:spacing w:before="40"/>
      <w:jc w:val="both"/>
      <w:outlineLvl w:val="1"/>
    </w:pPr>
    <w:rPr>
      <w:rFonts w:ascii="Times New Roman" w:eastAsiaTheme="maj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D1C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1C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1C5"/>
  </w:style>
  <w:style w:type="paragraph" w:styleId="a5">
    <w:name w:val="footer"/>
    <w:basedOn w:val="a"/>
    <w:link w:val="a6"/>
    <w:uiPriority w:val="99"/>
    <w:unhideWhenUsed/>
    <w:rsid w:val="00D211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1C5"/>
  </w:style>
  <w:style w:type="paragraph" w:customStyle="1" w:styleId="bodytext0">
    <w:name w:val="bodytext0"/>
    <w:basedOn w:val="a"/>
    <w:rsid w:val="00A839B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CE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9"/>
    <w:uiPriority w:val="99"/>
    <w:rsid w:val="00B420CE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styleId="a9">
    <w:name w:val="Body Text"/>
    <w:basedOn w:val="a"/>
    <w:link w:val="11"/>
    <w:uiPriority w:val="99"/>
    <w:rsid w:val="00B420CE"/>
    <w:pPr>
      <w:shd w:val="clear" w:color="auto" w:fill="FFFFFF"/>
      <w:spacing w:line="240" w:lineRule="atLeast"/>
    </w:pPr>
    <w:rPr>
      <w:rFonts w:ascii="Times New Roman" w:hAnsi="Times New Roman" w:cs="Times New Roman"/>
      <w:spacing w:val="1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B420CE"/>
  </w:style>
  <w:style w:type="paragraph" w:customStyle="1" w:styleId="Default">
    <w:name w:val="Default"/>
    <w:rsid w:val="00B4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420CE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nhideWhenUsed/>
    <w:rsid w:val="00953B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3BFC"/>
  </w:style>
  <w:style w:type="character" w:customStyle="1" w:styleId="10">
    <w:name w:val="Заголовок 1 Знак"/>
    <w:aliases w:val="Название статьи Знак"/>
    <w:basedOn w:val="a0"/>
    <w:link w:val="1"/>
    <w:rsid w:val="00A83200"/>
    <w:rPr>
      <w:rFonts w:ascii="Arial" w:eastAsia="Times New Roman" w:hAnsi="Arial" w:cs="Times New Roman"/>
      <w:b/>
      <w:bCs/>
      <w:color w:val="000000" w:themeColor="text1"/>
      <w:kern w:val="36"/>
      <w:sz w:val="24"/>
      <w:szCs w:val="48"/>
      <w:lang w:eastAsia="ru-RU"/>
    </w:rPr>
  </w:style>
  <w:style w:type="table" w:styleId="ac">
    <w:name w:val="Table Grid"/>
    <w:basedOn w:val="a1"/>
    <w:uiPriority w:val="59"/>
    <w:rsid w:val="00CC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1F2525"/>
    <w:pPr>
      <w:widowControl w:val="0"/>
      <w:suppressLineNumbers/>
      <w:suppressAutoHyphens/>
    </w:pPr>
    <w:rPr>
      <w:rFonts w:ascii="Times New Roman" w:eastAsia="SimSun" w:hAnsi="Times New Roman" w:cs="Tahoma"/>
      <w:kern w:val="1"/>
      <w:szCs w:val="24"/>
      <w:lang w:eastAsia="hi-IN" w:bidi="hi-IN"/>
    </w:rPr>
  </w:style>
  <w:style w:type="character" w:styleId="ae">
    <w:name w:val="Hyperlink"/>
    <w:uiPriority w:val="99"/>
    <w:rsid w:val="00AE362A"/>
    <w:rPr>
      <w:color w:val="000080"/>
      <w:u w:val="single"/>
    </w:rPr>
  </w:style>
  <w:style w:type="paragraph" w:customStyle="1" w:styleId="BasicParagraph">
    <w:name w:val="[Basic Paragraph]"/>
    <w:basedOn w:val="a"/>
    <w:uiPriority w:val="99"/>
    <w:rsid w:val="00D50C3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Cs w:val="24"/>
    </w:rPr>
  </w:style>
  <w:style w:type="character" w:customStyle="1" w:styleId="20">
    <w:name w:val="Заголовок 2 Знак"/>
    <w:aliases w:val="Тезисы тест Знак"/>
    <w:basedOn w:val="a0"/>
    <w:link w:val="2"/>
    <w:uiPriority w:val="9"/>
    <w:rsid w:val="00DE3DBE"/>
    <w:rPr>
      <w:rFonts w:ascii="Times New Roman" w:eastAsiaTheme="majorEastAsia" w:hAnsi="Times New Roman" w:cs="Times New Roman"/>
      <w:sz w:val="24"/>
      <w:szCs w:val="24"/>
    </w:rPr>
  </w:style>
  <w:style w:type="character" w:customStyle="1" w:styleId="small-link-text">
    <w:name w:val="small-link-text"/>
    <w:basedOn w:val="a0"/>
    <w:rsid w:val="00D73595"/>
  </w:style>
  <w:style w:type="paragraph" w:styleId="af">
    <w:name w:val="endnote text"/>
    <w:basedOn w:val="a"/>
    <w:link w:val="af0"/>
    <w:uiPriority w:val="99"/>
    <w:semiHidden/>
    <w:unhideWhenUsed/>
    <w:rsid w:val="00A9000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9000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90004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9000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000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90004"/>
    <w:rPr>
      <w:vertAlign w:val="superscript"/>
    </w:rPr>
  </w:style>
  <w:style w:type="character" w:styleId="af5">
    <w:name w:val="Emphasis"/>
    <w:basedOn w:val="a0"/>
    <w:uiPriority w:val="20"/>
    <w:qFormat/>
    <w:rsid w:val="00AE3B14"/>
    <w:rPr>
      <w:i/>
      <w:iCs/>
    </w:rPr>
  </w:style>
  <w:style w:type="character" w:customStyle="1" w:styleId="41">
    <w:name w:val="Основной текст (4)_"/>
    <w:basedOn w:val="a0"/>
    <w:link w:val="42"/>
    <w:rsid w:val="008455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4559C"/>
    <w:pPr>
      <w:widowControl w:val="0"/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6">
    <w:name w:val="No Spacing"/>
    <w:aliases w:val="Сведения об ав"/>
    <w:next w:val="Default"/>
    <w:uiPriority w:val="1"/>
    <w:qFormat/>
    <w:rsid w:val="001826F5"/>
    <w:pPr>
      <w:spacing w:before="60" w:after="0" w:line="240" w:lineRule="auto"/>
      <w:jc w:val="center"/>
    </w:pPr>
    <w:rPr>
      <w:rFonts w:ascii="Arial" w:hAnsi="Arial"/>
      <w:i/>
      <w:sz w:val="18"/>
    </w:rPr>
  </w:style>
  <w:style w:type="character" w:customStyle="1" w:styleId="30">
    <w:name w:val="Заголовок 3 Знак"/>
    <w:basedOn w:val="a0"/>
    <w:link w:val="3"/>
    <w:uiPriority w:val="9"/>
    <w:rsid w:val="003D1C7B"/>
    <w:rPr>
      <w:rFonts w:asciiTheme="majorHAnsi" w:eastAsiaTheme="majorEastAsia" w:hAnsiTheme="majorHAnsi" w:cstheme="majorBidi"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3D1C7B"/>
    <w:rPr>
      <w:rFonts w:asciiTheme="majorHAnsi" w:eastAsiaTheme="majorEastAsia" w:hAnsiTheme="majorHAnsi" w:cstheme="majorBidi"/>
      <w:bCs/>
      <w:i/>
      <w:iCs/>
      <w:color w:val="4F81BD" w:themeColor="accent1"/>
      <w:sz w:val="24"/>
    </w:rPr>
  </w:style>
  <w:style w:type="character" w:styleId="af7">
    <w:name w:val="Book Title"/>
    <w:basedOn w:val="a0"/>
    <w:uiPriority w:val="33"/>
    <w:qFormat/>
    <w:rsid w:val="00DE3DBE"/>
    <w:rPr>
      <w:b/>
      <w:bCs/>
      <w:smallCaps/>
      <w:spacing w:val="5"/>
    </w:rPr>
  </w:style>
  <w:style w:type="paragraph" w:customStyle="1" w:styleId="af8">
    <w:name w:val="Тескт"/>
    <w:basedOn w:val="a"/>
    <w:link w:val="af9"/>
    <w:qFormat/>
    <w:rsid w:val="00DE3DBE"/>
    <w:pPr>
      <w:spacing w:line="252" w:lineRule="auto"/>
      <w:jc w:val="both"/>
    </w:pPr>
    <w:rPr>
      <w:rFonts w:ascii="Times New Roman" w:hAnsi="Times New Roman" w:cs="Times New Roman"/>
      <w:b w:val="0"/>
    </w:rPr>
  </w:style>
  <w:style w:type="character" w:customStyle="1" w:styleId="af9">
    <w:name w:val="Тескт Знак"/>
    <w:basedOn w:val="a0"/>
    <w:link w:val="af8"/>
    <w:rsid w:val="00DE3DB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ov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ymp199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c22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011FB3E-E955-418B-8E0E-FBEBF91A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Constantin</cp:lastModifiedBy>
  <cp:revision>6</cp:revision>
  <dcterms:created xsi:type="dcterms:W3CDTF">2020-05-01T16:22:00Z</dcterms:created>
  <dcterms:modified xsi:type="dcterms:W3CDTF">2021-03-15T19:14:00Z</dcterms:modified>
</cp:coreProperties>
</file>