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8F" w:rsidRDefault="006D5EA9" w:rsidP="00497C8F">
      <w:pPr>
        <w:spacing w:after="0" w:line="240" w:lineRule="auto"/>
        <w:jc w:val="center"/>
        <w:rPr>
          <w:rFonts w:ascii="Times New Roman" w:hAnsi="Times New Roman" w:cs="Times New Roman"/>
          <w:b/>
          <w:sz w:val="24"/>
          <w:szCs w:val="26"/>
        </w:rPr>
      </w:pPr>
      <w:r>
        <w:rPr>
          <w:rFonts w:ascii="Times New Roman" w:hAnsi="Times New Roman" w:cs="Times New Roman"/>
          <w:b/>
          <w:sz w:val="24"/>
          <w:szCs w:val="26"/>
        </w:rPr>
        <w:t xml:space="preserve">Министерство </w:t>
      </w:r>
      <w:r w:rsidR="00701AC7">
        <w:rPr>
          <w:rFonts w:ascii="Times New Roman" w:hAnsi="Times New Roman" w:cs="Times New Roman"/>
          <w:b/>
          <w:sz w:val="24"/>
          <w:szCs w:val="26"/>
        </w:rPr>
        <w:t xml:space="preserve">науки и высшего </w:t>
      </w:r>
      <w:r>
        <w:rPr>
          <w:rFonts w:ascii="Times New Roman" w:hAnsi="Times New Roman" w:cs="Times New Roman"/>
          <w:b/>
          <w:sz w:val="24"/>
          <w:szCs w:val="26"/>
        </w:rPr>
        <w:t xml:space="preserve">образования </w:t>
      </w:r>
      <w:r w:rsidR="00701AC7">
        <w:rPr>
          <w:rFonts w:ascii="Times New Roman" w:hAnsi="Times New Roman" w:cs="Times New Roman"/>
          <w:b/>
          <w:sz w:val="24"/>
          <w:szCs w:val="26"/>
        </w:rPr>
        <w:t>Российской Федерации</w:t>
      </w:r>
    </w:p>
    <w:p w:rsidR="00CF0688" w:rsidRDefault="00CF0688" w:rsidP="00CF0688">
      <w:pPr>
        <w:spacing w:after="0" w:line="240" w:lineRule="auto"/>
        <w:jc w:val="center"/>
        <w:rPr>
          <w:rFonts w:ascii="Times New Roman" w:hAnsi="Times New Roman" w:cs="Times New Roman"/>
          <w:b/>
          <w:sz w:val="24"/>
          <w:szCs w:val="26"/>
        </w:rPr>
      </w:pPr>
    </w:p>
    <w:p w:rsidR="00701AC7" w:rsidRDefault="00701AC7" w:rsidP="00701AC7">
      <w:pPr>
        <w:spacing w:after="0" w:line="240" w:lineRule="auto"/>
        <w:jc w:val="center"/>
        <w:rPr>
          <w:rFonts w:ascii="Times New Roman" w:hAnsi="Times New Roman" w:cs="Times New Roman"/>
          <w:b/>
          <w:sz w:val="24"/>
          <w:szCs w:val="24"/>
        </w:rPr>
      </w:pPr>
      <w:r w:rsidRPr="00701AC7">
        <w:rPr>
          <w:rFonts w:ascii="Times New Roman" w:hAnsi="Times New Roman" w:cs="Times New Roman"/>
          <w:b/>
          <w:sz w:val="24"/>
          <w:szCs w:val="24"/>
        </w:rPr>
        <w:t>Федеральное государственное бюджетное образовательное учреждение</w:t>
      </w:r>
    </w:p>
    <w:p w:rsidR="00497C8F" w:rsidRDefault="00701AC7" w:rsidP="00701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высшего образования</w:t>
      </w:r>
    </w:p>
    <w:p w:rsidR="00701AC7" w:rsidRPr="00701AC7" w:rsidRDefault="00701AC7" w:rsidP="00701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«Благовещенский государственный педагогический университет»</w:t>
      </w:r>
    </w:p>
    <w:p w:rsidR="00701AC7" w:rsidRPr="00701AC7" w:rsidRDefault="00701AC7" w:rsidP="000434D1">
      <w:pPr>
        <w:tabs>
          <w:tab w:val="left" w:pos="-142"/>
        </w:tabs>
        <w:spacing w:after="0" w:line="240" w:lineRule="auto"/>
        <w:jc w:val="center"/>
        <w:rPr>
          <w:rFonts w:ascii="Times New Roman" w:hAnsi="Times New Roman" w:cs="Times New Roman"/>
          <w:b/>
          <w:bCs/>
          <w:sz w:val="24"/>
          <w:szCs w:val="24"/>
          <w:lang w:eastAsia="ru-RU"/>
        </w:rPr>
      </w:pPr>
      <w:r w:rsidRPr="00701AC7">
        <w:rPr>
          <w:rFonts w:ascii="Times New Roman" w:hAnsi="Times New Roman" w:cs="Times New Roman"/>
          <w:b/>
          <w:bCs/>
          <w:caps/>
          <w:sz w:val="24"/>
          <w:szCs w:val="24"/>
          <w:lang w:eastAsia="ru-RU"/>
        </w:rPr>
        <w:t>К</w:t>
      </w:r>
      <w:r w:rsidRPr="00701AC7">
        <w:rPr>
          <w:rFonts w:ascii="Times New Roman" w:hAnsi="Times New Roman" w:cs="Times New Roman"/>
          <w:b/>
          <w:bCs/>
          <w:sz w:val="24"/>
          <w:szCs w:val="24"/>
          <w:lang w:eastAsia="ru-RU"/>
        </w:rPr>
        <w:t>афедра логопедии и олигофренопедагогики</w:t>
      </w:r>
    </w:p>
    <w:p w:rsidR="00701AC7" w:rsidRDefault="00701AC7" w:rsidP="000434D1">
      <w:pPr>
        <w:tabs>
          <w:tab w:val="left" w:pos="-142"/>
        </w:tabs>
        <w:spacing w:after="0" w:line="240" w:lineRule="auto"/>
        <w:jc w:val="center"/>
        <w:rPr>
          <w:rFonts w:ascii="Times New Roman" w:hAnsi="Times New Roman" w:cs="Times New Roman"/>
          <w:b/>
          <w:bCs/>
          <w:caps/>
          <w:sz w:val="28"/>
          <w:szCs w:val="28"/>
          <w:lang w:eastAsia="ru-RU"/>
        </w:rPr>
      </w:pPr>
    </w:p>
    <w:p w:rsidR="00E51717" w:rsidRDefault="00E51717" w:rsidP="000434D1">
      <w:pPr>
        <w:tabs>
          <w:tab w:val="left" w:pos="-142"/>
        </w:tabs>
        <w:spacing w:after="0" w:line="240" w:lineRule="auto"/>
        <w:jc w:val="center"/>
        <w:rPr>
          <w:rFonts w:ascii="Times New Roman" w:hAnsi="Times New Roman" w:cs="Times New Roman"/>
          <w:b/>
          <w:bCs/>
          <w:caps/>
          <w:sz w:val="28"/>
          <w:szCs w:val="28"/>
          <w:lang w:eastAsia="ru-RU"/>
        </w:rPr>
      </w:pPr>
      <w:r w:rsidRPr="00072DB4">
        <w:rPr>
          <w:rFonts w:ascii="Times New Roman" w:hAnsi="Times New Roman" w:cs="Times New Roman"/>
          <w:b/>
          <w:bCs/>
          <w:caps/>
          <w:sz w:val="28"/>
          <w:szCs w:val="28"/>
          <w:lang w:eastAsia="ru-RU"/>
        </w:rPr>
        <w:t>ИНФО</w:t>
      </w:r>
      <w:r w:rsidR="000434D1">
        <w:rPr>
          <w:rFonts w:ascii="Times New Roman" w:hAnsi="Times New Roman" w:cs="Times New Roman"/>
          <w:b/>
          <w:bCs/>
          <w:caps/>
          <w:sz w:val="28"/>
          <w:szCs w:val="28"/>
          <w:lang w:eastAsia="ru-RU"/>
        </w:rPr>
        <w:t>РМАЦИОННОЕ ПИСЬМО</w:t>
      </w:r>
    </w:p>
    <w:p w:rsidR="000434D1" w:rsidRPr="000434D1" w:rsidRDefault="000434D1" w:rsidP="00801520">
      <w:pPr>
        <w:tabs>
          <w:tab w:val="left" w:pos="-142"/>
        </w:tabs>
        <w:spacing w:after="0" w:line="240" w:lineRule="auto"/>
        <w:jc w:val="both"/>
        <w:rPr>
          <w:rFonts w:ascii="Times New Roman" w:hAnsi="Times New Roman" w:cs="Times New Roman"/>
          <w:bCs/>
          <w:caps/>
          <w:sz w:val="16"/>
          <w:szCs w:val="16"/>
          <w:lang w:eastAsia="ru-RU"/>
        </w:rPr>
      </w:pPr>
    </w:p>
    <w:p w:rsidR="008E5C10" w:rsidRDefault="0045665C" w:rsidP="00043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ВСЕРОССИЙСК</w:t>
      </w:r>
      <w:r w:rsidR="000434D1" w:rsidRPr="00072DB4">
        <w:rPr>
          <w:rFonts w:ascii="Times New Roman" w:hAnsi="Times New Roman" w:cs="Times New Roman"/>
          <w:b/>
          <w:sz w:val="28"/>
          <w:szCs w:val="28"/>
        </w:rPr>
        <w:t xml:space="preserve">АЯ </w:t>
      </w:r>
      <w:r>
        <w:rPr>
          <w:rFonts w:ascii="Times New Roman" w:hAnsi="Times New Roman" w:cs="Times New Roman"/>
          <w:b/>
          <w:sz w:val="28"/>
          <w:szCs w:val="28"/>
        </w:rPr>
        <w:t xml:space="preserve">НАУЧНО-ПРАКТИЧЕСКАЯ </w:t>
      </w:r>
      <w:r w:rsidR="000434D1" w:rsidRPr="00072DB4">
        <w:rPr>
          <w:rFonts w:ascii="Times New Roman" w:hAnsi="Times New Roman" w:cs="Times New Roman"/>
          <w:b/>
          <w:sz w:val="28"/>
          <w:szCs w:val="28"/>
        </w:rPr>
        <w:t>КОНФЕРЕНЦИЯ</w:t>
      </w:r>
    </w:p>
    <w:p w:rsidR="00E51717" w:rsidRPr="00072DB4" w:rsidRDefault="008E5C10" w:rsidP="00043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МЕЖДУНАРОДНЫМ УЧАСТИЕМ</w:t>
      </w:r>
    </w:p>
    <w:p w:rsidR="00E51717" w:rsidRPr="00BB0DE8" w:rsidRDefault="000434D1" w:rsidP="000434D1">
      <w:pPr>
        <w:spacing w:after="0" w:line="240" w:lineRule="auto"/>
        <w:jc w:val="center"/>
        <w:rPr>
          <w:rFonts w:ascii="Times New Roman" w:hAnsi="Times New Roman" w:cs="Times New Roman"/>
          <w:b/>
          <w:sz w:val="28"/>
          <w:szCs w:val="28"/>
        </w:rPr>
      </w:pPr>
      <w:r w:rsidRPr="00BB0DE8">
        <w:rPr>
          <w:rFonts w:ascii="Times New Roman" w:hAnsi="Times New Roman" w:cs="Times New Roman"/>
          <w:b/>
          <w:sz w:val="28"/>
          <w:szCs w:val="28"/>
        </w:rPr>
        <w:t>«</w:t>
      </w:r>
      <w:r w:rsidR="00701AC7">
        <w:rPr>
          <w:rFonts w:ascii="Times New Roman" w:hAnsi="Times New Roman" w:cs="Times New Roman"/>
          <w:b/>
          <w:sz w:val="28"/>
          <w:szCs w:val="28"/>
        </w:rPr>
        <w:t>Инклюзивное образование: тенденции, проблемы, перспективы</w:t>
      </w:r>
      <w:r w:rsidRPr="00BB0DE8">
        <w:rPr>
          <w:rFonts w:ascii="Times New Roman" w:hAnsi="Times New Roman" w:cs="Times New Roman"/>
          <w:b/>
          <w:sz w:val="28"/>
          <w:szCs w:val="28"/>
        </w:rPr>
        <w:t>»</w:t>
      </w:r>
    </w:p>
    <w:p w:rsidR="00BB0DE8" w:rsidRPr="000434D1" w:rsidRDefault="00BB0DE8" w:rsidP="00801520">
      <w:pPr>
        <w:spacing w:after="0" w:line="240" w:lineRule="auto"/>
        <w:jc w:val="both"/>
        <w:rPr>
          <w:rFonts w:ascii="Times New Roman" w:hAnsi="Times New Roman" w:cs="Times New Roman"/>
          <w:b/>
          <w:sz w:val="16"/>
          <w:szCs w:val="16"/>
        </w:rPr>
      </w:pPr>
    </w:p>
    <w:p w:rsidR="00E51717" w:rsidRDefault="00701AC7" w:rsidP="00043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(11-12 апреля 2019</w:t>
      </w:r>
      <w:r w:rsidR="00497C8F">
        <w:rPr>
          <w:rFonts w:ascii="Times New Roman" w:hAnsi="Times New Roman" w:cs="Times New Roman"/>
          <w:b/>
          <w:sz w:val="28"/>
          <w:szCs w:val="28"/>
        </w:rPr>
        <w:t xml:space="preserve"> года</w:t>
      </w:r>
      <w:r w:rsidR="00C40DC4">
        <w:rPr>
          <w:rFonts w:ascii="Times New Roman" w:hAnsi="Times New Roman" w:cs="Times New Roman"/>
          <w:b/>
          <w:sz w:val="28"/>
          <w:szCs w:val="28"/>
        </w:rPr>
        <w:t>)</w:t>
      </w:r>
    </w:p>
    <w:p w:rsidR="00BB0DE8" w:rsidRPr="000434D1" w:rsidRDefault="00BB0DE8" w:rsidP="00801520">
      <w:pPr>
        <w:spacing w:after="0" w:line="240" w:lineRule="auto"/>
        <w:jc w:val="both"/>
        <w:rPr>
          <w:rFonts w:ascii="Times New Roman" w:hAnsi="Times New Roman" w:cs="Times New Roman"/>
          <w:sz w:val="28"/>
          <w:szCs w:val="28"/>
        </w:rPr>
      </w:pPr>
    </w:p>
    <w:p w:rsidR="00C40DC4" w:rsidRPr="006D5EA9" w:rsidRDefault="00974892" w:rsidP="000434D1">
      <w:pPr>
        <w:spacing w:after="0" w:line="240" w:lineRule="auto"/>
        <w:jc w:val="center"/>
        <w:rPr>
          <w:rFonts w:ascii="Times New Roman" w:hAnsi="Times New Roman" w:cs="Times New Roman"/>
          <w:b/>
          <w:sz w:val="28"/>
          <w:szCs w:val="24"/>
        </w:rPr>
      </w:pPr>
      <w:r w:rsidRPr="006D5EA9">
        <w:rPr>
          <w:rFonts w:ascii="Times New Roman" w:hAnsi="Times New Roman" w:cs="Times New Roman"/>
          <w:b/>
          <w:sz w:val="28"/>
          <w:szCs w:val="24"/>
        </w:rPr>
        <w:t>УВАЖАЕМЫЕ КОЛЛЕГИ!</w:t>
      </w:r>
    </w:p>
    <w:p w:rsidR="00C929EF" w:rsidRPr="00E247D0" w:rsidRDefault="00CF0688" w:rsidP="00497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233ED" w:rsidRPr="00072DB4">
        <w:rPr>
          <w:rFonts w:ascii="Times New Roman" w:hAnsi="Times New Roman" w:cs="Times New Roman"/>
          <w:sz w:val="28"/>
          <w:szCs w:val="28"/>
        </w:rPr>
        <w:t>риглаша</w:t>
      </w:r>
      <w:r>
        <w:rPr>
          <w:rFonts w:ascii="Times New Roman" w:hAnsi="Times New Roman" w:cs="Times New Roman"/>
          <w:sz w:val="28"/>
          <w:szCs w:val="28"/>
        </w:rPr>
        <w:t>ем</w:t>
      </w:r>
      <w:r w:rsidR="007F65FE" w:rsidRPr="00072DB4">
        <w:rPr>
          <w:rFonts w:ascii="Times New Roman" w:hAnsi="Times New Roman" w:cs="Times New Roman"/>
          <w:sz w:val="28"/>
          <w:szCs w:val="28"/>
        </w:rPr>
        <w:t xml:space="preserve"> Вас принять участие в работе </w:t>
      </w:r>
      <w:r w:rsidR="0045665C">
        <w:rPr>
          <w:rFonts w:ascii="Times New Roman" w:hAnsi="Times New Roman" w:cs="Times New Roman"/>
          <w:b/>
          <w:sz w:val="28"/>
          <w:szCs w:val="28"/>
        </w:rPr>
        <w:t>Всероссийск</w:t>
      </w:r>
      <w:r w:rsidR="002233ED" w:rsidRPr="00E247D0">
        <w:rPr>
          <w:rFonts w:ascii="Times New Roman" w:hAnsi="Times New Roman" w:cs="Times New Roman"/>
          <w:b/>
          <w:sz w:val="28"/>
          <w:szCs w:val="28"/>
        </w:rPr>
        <w:t>ой</w:t>
      </w:r>
      <w:r w:rsidR="00770F94">
        <w:rPr>
          <w:rFonts w:ascii="Times New Roman" w:hAnsi="Times New Roman" w:cs="Times New Roman"/>
          <w:b/>
          <w:sz w:val="28"/>
          <w:szCs w:val="28"/>
        </w:rPr>
        <w:t xml:space="preserve"> </w:t>
      </w:r>
      <w:r w:rsidR="0045665C">
        <w:rPr>
          <w:rFonts w:ascii="Times New Roman" w:hAnsi="Times New Roman" w:cs="Times New Roman"/>
          <w:b/>
          <w:sz w:val="28"/>
          <w:szCs w:val="28"/>
        </w:rPr>
        <w:t xml:space="preserve">научно-практической </w:t>
      </w:r>
      <w:r w:rsidR="002233ED" w:rsidRPr="00E247D0">
        <w:rPr>
          <w:rFonts w:ascii="Times New Roman" w:hAnsi="Times New Roman" w:cs="Times New Roman"/>
          <w:b/>
          <w:sz w:val="28"/>
          <w:szCs w:val="28"/>
        </w:rPr>
        <w:t xml:space="preserve">конференции </w:t>
      </w:r>
      <w:r w:rsidR="0045665C">
        <w:rPr>
          <w:rFonts w:ascii="Times New Roman" w:hAnsi="Times New Roman" w:cs="Times New Roman"/>
          <w:b/>
          <w:sz w:val="28"/>
          <w:szCs w:val="28"/>
        </w:rPr>
        <w:t xml:space="preserve">с международным участием </w:t>
      </w:r>
      <w:r w:rsidR="00BB0DE8" w:rsidRPr="00E247D0">
        <w:rPr>
          <w:rFonts w:ascii="Times New Roman" w:hAnsi="Times New Roman" w:cs="Times New Roman"/>
          <w:b/>
          <w:sz w:val="28"/>
          <w:szCs w:val="28"/>
        </w:rPr>
        <w:t>«</w:t>
      </w:r>
      <w:r w:rsidR="00497C8F" w:rsidRPr="00E247D0">
        <w:rPr>
          <w:rFonts w:ascii="Times New Roman" w:hAnsi="Times New Roman" w:cs="Times New Roman"/>
          <w:b/>
          <w:sz w:val="28"/>
          <w:szCs w:val="28"/>
        </w:rPr>
        <w:t>И</w:t>
      </w:r>
      <w:r w:rsidR="00AE3432">
        <w:rPr>
          <w:rFonts w:ascii="Times New Roman" w:hAnsi="Times New Roman" w:cs="Times New Roman"/>
          <w:b/>
          <w:sz w:val="28"/>
          <w:szCs w:val="28"/>
        </w:rPr>
        <w:t>н</w:t>
      </w:r>
      <w:r w:rsidR="00497C8F" w:rsidRPr="00E247D0">
        <w:rPr>
          <w:rFonts w:ascii="Times New Roman" w:hAnsi="Times New Roman" w:cs="Times New Roman"/>
          <w:b/>
          <w:sz w:val="28"/>
          <w:szCs w:val="28"/>
        </w:rPr>
        <w:t>клюзивн</w:t>
      </w:r>
      <w:r w:rsidR="00701AC7">
        <w:rPr>
          <w:rFonts w:ascii="Times New Roman" w:hAnsi="Times New Roman" w:cs="Times New Roman"/>
          <w:b/>
          <w:sz w:val="28"/>
          <w:szCs w:val="28"/>
        </w:rPr>
        <w:t>ое образование: тенденции, проблемы, перспективы</w:t>
      </w:r>
      <w:r w:rsidR="00BB0DE8" w:rsidRPr="00E247D0">
        <w:rPr>
          <w:rFonts w:ascii="Times New Roman" w:hAnsi="Times New Roman" w:cs="Times New Roman"/>
          <w:b/>
          <w:sz w:val="28"/>
          <w:szCs w:val="28"/>
        </w:rPr>
        <w:t>»</w:t>
      </w:r>
      <w:r w:rsidR="002233ED" w:rsidRPr="00E247D0">
        <w:rPr>
          <w:rFonts w:ascii="Times New Roman" w:hAnsi="Times New Roman" w:cs="Times New Roman"/>
          <w:sz w:val="28"/>
          <w:szCs w:val="28"/>
        </w:rPr>
        <w:t xml:space="preserve">, которая будет проходить </w:t>
      </w:r>
      <w:r w:rsidR="005A5F80">
        <w:rPr>
          <w:rFonts w:ascii="Times New Roman" w:hAnsi="Times New Roman" w:cs="Times New Roman"/>
          <w:b/>
          <w:sz w:val="28"/>
          <w:szCs w:val="28"/>
        </w:rPr>
        <w:t>11-12 апрел</w:t>
      </w:r>
      <w:r w:rsidR="0079022D" w:rsidRPr="00E247D0">
        <w:rPr>
          <w:rFonts w:ascii="Times New Roman" w:hAnsi="Times New Roman" w:cs="Times New Roman"/>
          <w:b/>
          <w:sz w:val="28"/>
          <w:szCs w:val="28"/>
        </w:rPr>
        <w:t>я</w:t>
      </w:r>
      <w:r w:rsidR="005A5F80">
        <w:rPr>
          <w:rFonts w:ascii="Times New Roman" w:hAnsi="Times New Roman" w:cs="Times New Roman"/>
          <w:b/>
          <w:sz w:val="28"/>
          <w:szCs w:val="28"/>
        </w:rPr>
        <w:t xml:space="preserve"> 2019</w:t>
      </w:r>
      <w:r w:rsidR="00C40DC4" w:rsidRPr="00E247D0">
        <w:rPr>
          <w:rFonts w:ascii="Times New Roman" w:hAnsi="Times New Roman" w:cs="Times New Roman"/>
          <w:b/>
          <w:sz w:val="28"/>
          <w:szCs w:val="28"/>
        </w:rPr>
        <w:t xml:space="preserve"> года</w:t>
      </w:r>
      <w:r w:rsidR="005A5F80">
        <w:rPr>
          <w:rFonts w:ascii="Times New Roman" w:hAnsi="Times New Roman" w:cs="Times New Roman"/>
          <w:b/>
          <w:sz w:val="28"/>
          <w:szCs w:val="28"/>
        </w:rPr>
        <w:t xml:space="preserve"> в </w:t>
      </w:r>
      <w:r w:rsidR="00872C5A">
        <w:rPr>
          <w:rFonts w:ascii="Times New Roman" w:hAnsi="Times New Roman" w:cs="Times New Roman"/>
          <w:b/>
          <w:sz w:val="28"/>
          <w:szCs w:val="28"/>
        </w:rPr>
        <w:t>Благовещенском государственн</w:t>
      </w:r>
      <w:r w:rsidR="008E5C10">
        <w:rPr>
          <w:rFonts w:ascii="Times New Roman" w:hAnsi="Times New Roman" w:cs="Times New Roman"/>
          <w:b/>
          <w:sz w:val="28"/>
          <w:szCs w:val="28"/>
        </w:rPr>
        <w:t>ом педагогическом университете, г. </w:t>
      </w:r>
      <w:r w:rsidR="005A5F80">
        <w:rPr>
          <w:rFonts w:ascii="Times New Roman" w:hAnsi="Times New Roman" w:cs="Times New Roman"/>
          <w:b/>
          <w:sz w:val="28"/>
          <w:szCs w:val="28"/>
        </w:rPr>
        <w:t>БлаговещенскеАмурской области (Российская Федерация)</w:t>
      </w:r>
      <w:r w:rsidR="002233ED" w:rsidRPr="00E247D0">
        <w:rPr>
          <w:rFonts w:ascii="Times New Roman" w:hAnsi="Times New Roman" w:cs="Times New Roman"/>
          <w:sz w:val="28"/>
          <w:szCs w:val="28"/>
        </w:rPr>
        <w:t>.</w:t>
      </w:r>
    </w:p>
    <w:p w:rsidR="007F65FE" w:rsidRPr="00072DB4" w:rsidRDefault="007F65FE" w:rsidP="006D5EA9">
      <w:pPr>
        <w:spacing w:after="0" w:line="240" w:lineRule="auto"/>
        <w:ind w:firstLine="709"/>
        <w:jc w:val="both"/>
        <w:rPr>
          <w:rFonts w:ascii="Times New Roman" w:hAnsi="Times New Roman" w:cs="Times New Roman"/>
          <w:sz w:val="28"/>
          <w:szCs w:val="28"/>
        </w:rPr>
      </w:pPr>
      <w:r w:rsidRPr="00072DB4">
        <w:rPr>
          <w:rFonts w:ascii="Times New Roman" w:hAnsi="Times New Roman" w:cs="Times New Roman"/>
          <w:sz w:val="28"/>
          <w:szCs w:val="28"/>
        </w:rPr>
        <w:t xml:space="preserve">Программа </w:t>
      </w:r>
      <w:r w:rsidR="00C929EF" w:rsidRPr="00072DB4">
        <w:rPr>
          <w:rFonts w:ascii="Times New Roman" w:hAnsi="Times New Roman" w:cs="Times New Roman"/>
          <w:sz w:val="28"/>
          <w:szCs w:val="28"/>
        </w:rPr>
        <w:t>конференции</w:t>
      </w:r>
      <w:r w:rsidRPr="00072DB4">
        <w:rPr>
          <w:rFonts w:ascii="Times New Roman" w:hAnsi="Times New Roman" w:cs="Times New Roman"/>
          <w:sz w:val="28"/>
          <w:szCs w:val="28"/>
        </w:rPr>
        <w:t xml:space="preserve"> предусматривает выступления</w:t>
      </w:r>
      <w:r w:rsidR="000434D1">
        <w:rPr>
          <w:rFonts w:ascii="Times New Roman" w:hAnsi="Times New Roman" w:cs="Times New Roman"/>
          <w:sz w:val="28"/>
          <w:szCs w:val="28"/>
        </w:rPr>
        <w:t xml:space="preserve"> экспертов в области продвижения идей инклюзии,</w:t>
      </w:r>
      <w:r w:rsidRPr="00072DB4">
        <w:rPr>
          <w:rFonts w:ascii="Times New Roman" w:hAnsi="Times New Roman" w:cs="Times New Roman"/>
          <w:sz w:val="28"/>
          <w:szCs w:val="28"/>
        </w:rPr>
        <w:t xml:space="preserve"> ученых, занимающихся разработк</w:t>
      </w:r>
      <w:r w:rsidR="00C929EF" w:rsidRPr="00072DB4">
        <w:rPr>
          <w:rFonts w:ascii="Times New Roman" w:hAnsi="Times New Roman" w:cs="Times New Roman"/>
          <w:sz w:val="28"/>
          <w:szCs w:val="28"/>
        </w:rPr>
        <w:t>ой проблем инклюзивного образования</w:t>
      </w:r>
      <w:r w:rsidRPr="00072DB4">
        <w:rPr>
          <w:rFonts w:ascii="Times New Roman" w:hAnsi="Times New Roman" w:cs="Times New Roman"/>
          <w:sz w:val="28"/>
          <w:szCs w:val="28"/>
        </w:rPr>
        <w:t>, специалистов, осуществляющих подготов</w:t>
      </w:r>
      <w:r w:rsidR="00C929EF" w:rsidRPr="00072DB4">
        <w:rPr>
          <w:rFonts w:ascii="Times New Roman" w:hAnsi="Times New Roman" w:cs="Times New Roman"/>
          <w:sz w:val="28"/>
          <w:szCs w:val="28"/>
        </w:rPr>
        <w:t xml:space="preserve">ку </w:t>
      </w:r>
      <w:r w:rsidRPr="00072DB4">
        <w:rPr>
          <w:rFonts w:ascii="Times New Roman" w:hAnsi="Times New Roman" w:cs="Times New Roman"/>
          <w:sz w:val="28"/>
          <w:szCs w:val="28"/>
        </w:rPr>
        <w:t>педагогических кадров</w:t>
      </w:r>
      <w:r w:rsidR="00C929EF" w:rsidRPr="00072DB4">
        <w:rPr>
          <w:rFonts w:ascii="Times New Roman" w:hAnsi="Times New Roman" w:cs="Times New Roman"/>
          <w:sz w:val="28"/>
          <w:szCs w:val="28"/>
        </w:rPr>
        <w:t xml:space="preserve"> инклюзивной сферы, </w:t>
      </w:r>
      <w:r w:rsidRPr="00072DB4">
        <w:rPr>
          <w:rFonts w:ascii="Times New Roman" w:hAnsi="Times New Roman" w:cs="Times New Roman"/>
          <w:sz w:val="28"/>
          <w:szCs w:val="28"/>
        </w:rPr>
        <w:t>педагогов-практиков</w:t>
      </w:r>
      <w:r w:rsidR="002F7CD3" w:rsidRPr="00BB0DE8">
        <w:rPr>
          <w:rFonts w:ascii="Times New Roman" w:hAnsi="Times New Roman" w:cs="Times New Roman"/>
          <w:sz w:val="28"/>
          <w:szCs w:val="28"/>
        </w:rPr>
        <w:t>, реализующих технологии инклюзивного образования</w:t>
      </w:r>
      <w:r w:rsidR="002F7CD3">
        <w:rPr>
          <w:rFonts w:ascii="Times New Roman" w:hAnsi="Times New Roman" w:cs="Times New Roman"/>
          <w:sz w:val="28"/>
          <w:szCs w:val="28"/>
        </w:rPr>
        <w:t xml:space="preserve">, </w:t>
      </w:r>
      <w:r w:rsidRPr="00072DB4">
        <w:rPr>
          <w:rFonts w:ascii="Times New Roman" w:hAnsi="Times New Roman" w:cs="Times New Roman"/>
          <w:sz w:val="28"/>
          <w:szCs w:val="28"/>
        </w:rPr>
        <w:t xml:space="preserve">а также других специалистов, интересующихся </w:t>
      </w:r>
      <w:r w:rsidR="00C929EF" w:rsidRPr="00072DB4">
        <w:rPr>
          <w:rFonts w:ascii="Times New Roman" w:hAnsi="Times New Roman" w:cs="Times New Roman"/>
          <w:sz w:val="28"/>
          <w:szCs w:val="28"/>
        </w:rPr>
        <w:t>проблемой инклюзии.</w:t>
      </w:r>
    </w:p>
    <w:p w:rsidR="00C929EF" w:rsidRDefault="00C929EF" w:rsidP="006D5EA9">
      <w:pPr>
        <w:spacing w:after="0" w:line="240" w:lineRule="auto"/>
        <w:ind w:firstLine="709"/>
        <w:jc w:val="both"/>
        <w:rPr>
          <w:rFonts w:ascii="Times New Roman" w:hAnsi="Times New Roman" w:cs="Times New Roman"/>
          <w:sz w:val="28"/>
          <w:szCs w:val="28"/>
        </w:rPr>
      </w:pPr>
      <w:r w:rsidRPr="00072DB4">
        <w:rPr>
          <w:rFonts w:ascii="Times New Roman" w:hAnsi="Times New Roman" w:cs="Times New Roman"/>
          <w:sz w:val="28"/>
          <w:szCs w:val="28"/>
        </w:rPr>
        <w:t>К обсуждению</w:t>
      </w:r>
      <w:r w:rsidR="007F65FE" w:rsidRPr="00072DB4">
        <w:rPr>
          <w:rFonts w:ascii="Times New Roman" w:hAnsi="Times New Roman" w:cs="Times New Roman"/>
          <w:sz w:val="28"/>
          <w:szCs w:val="28"/>
        </w:rPr>
        <w:t xml:space="preserve"> предлагается широкий спектр направлений, раскрывающих многогранность </w:t>
      </w:r>
      <w:r w:rsidR="000434D1">
        <w:rPr>
          <w:rFonts w:ascii="Times New Roman" w:hAnsi="Times New Roman" w:cs="Times New Roman"/>
          <w:sz w:val="28"/>
          <w:szCs w:val="28"/>
        </w:rPr>
        <w:t>инклюзивных процессов в образовании</w:t>
      </w:r>
      <w:r w:rsidRPr="00072DB4">
        <w:rPr>
          <w:rFonts w:ascii="Times New Roman" w:hAnsi="Times New Roman" w:cs="Times New Roman"/>
          <w:sz w:val="28"/>
          <w:szCs w:val="28"/>
        </w:rPr>
        <w:t>.</w:t>
      </w:r>
    </w:p>
    <w:p w:rsidR="00801520" w:rsidRDefault="00801520" w:rsidP="00801520">
      <w:pPr>
        <w:spacing w:after="0" w:line="240" w:lineRule="auto"/>
        <w:jc w:val="both"/>
        <w:rPr>
          <w:rFonts w:ascii="Times New Roman" w:hAnsi="Times New Roman" w:cs="Times New Roman"/>
          <w:sz w:val="28"/>
          <w:szCs w:val="28"/>
        </w:rPr>
      </w:pPr>
    </w:p>
    <w:p w:rsidR="00E247D0" w:rsidRDefault="00AC52FD" w:rsidP="00E247D0">
      <w:pPr>
        <w:spacing w:after="0" w:line="240" w:lineRule="auto"/>
        <w:jc w:val="center"/>
        <w:rPr>
          <w:rFonts w:ascii="Times New Roman" w:hAnsi="Times New Roman" w:cs="Times New Roman"/>
          <w:b/>
          <w:sz w:val="28"/>
          <w:szCs w:val="28"/>
        </w:rPr>
      </w:pPr>
      <w:r w:rsidRPr="00974892">
        <w:rPr>
          <w:rFonts w:ascii="Times New Roman" w:hAnsi="Times New Roman" w:cs="Times New Roman"/>
          <w:b/>
          <w:sz w:val="28"/>
          <w:szCs w:val="28"/>
        </w:rPr>
        <w:t xml:space="preserve">НАПРАВЛЕНИЯ И </w:t>
      </w:r>
    </w:p>
    <w:p w:rsidR="00974892" w:rsidRDefault="00AC52FD" w:rsidP="00E247D0">
      <w:pPr>
        <w:spacing w:after="0" w:line="240" w:lineRule="auto"/>
        <w:jc w:val="center"/>
        <w:rPr>
          <w:rFonts w:ascii="Times New Roman" w:hAnsi="Times New Roman" w:cs="Times New Roman"/>
          <w:b/>
          <w:sz w:val="28"/>
          <w:szCs w:val="28"/>
        </w:rPr>
      </w:pPr>
      <w:r w:rsidRPr="00974892">
        <w:rPr>
          <w:rFonts w:ascii="Times New Roman" w:hAnsi="Times New Roman" w:cs="Times New Roman"/>
          <w:b/>
          <w:sz w:val="28"/>
          <w:szCs w:val="28"/>
        </w:rPr>
        <w:t>ПРОБЛЕМН</w:t>
      </w:r>
      <w:r w:rsidR="00CF0688">
        <w:rPr>
          <w:rFonts w:ascii="Times New Roman" w:hAnsi="Times New Roman" w:cs="Times New Roman"/>
          <w:b/>
          <w:sz w:val="28"/>
          <w:szCs w:val="28"/>
        </w:rPr>
        <w:t>ЫЕ</w:t>
      </w:r>
      <w:r w:rsidRPr="00974892">
        <w:rPr>
          <w:rFonts w:ascii="Times New Roman" w:hAnsi="Times New Roman" w:cs="Times New Roman"/>
          <w:b/>
          <w:sz w:val="28"/>
          <w:szCs w:val="28"/>
        </w:rPr>
        <w:t xml:space="preserve"> ПОЛЯ КОНФЕРЕНЦИИ</w:t>
      </w:r>
    </w:p>
    <w:p w:rsidR="00872C5A" w:rsidRPr="00974892" w:rsidRDefault="00872C5A" w:rsidP="00E247D0">
      <w:pPr>
        <w:spacing w:after="0" w:line="240" w:lineRule="auto"/>
        <w:jc w:val="center"/>
        <w:rPr>
          <w:rFonts w:ascii="Times New Roman" w:hAnsi="Times New Roman" w:cs="Times New Roman"/>
          <w:b/>
          <w:sz w:val="28"/>
          <w:szCs w:val="28"/>
        </w:rPr>
      </w:pPr>
    </w:p>
    <w:p w:rsidR="00974892" w:rsidRPr="0020492A" w:rsidRDefault="00974892" w:rsidP="00974892">
      <w:pPr>
        <w:spacing w:after="0" w:line="240" w:lineRule="auto"/>
        <w:ind w:firstLine="709"/>
        <w:jc w:val="both"/>
        <w:rPr>
          <w:rFonts w:ascii="Times New Roman" w:hAnsi="Times New Roman" w:cs="Times New Roman"/>
          <w:b/>
          <w:sz w:val="28"/>
          <w:szCs w:val="28"/>
        </w:rPr>
      </w:pPr>
      <w:r w:rsidRPr="0020492A">
        <w:rPr>
          <w:rFonts w:ascii="Times New Roman" w:hAnsi="Times New Roman" w:cs="Times New Roman"/>
          <w:b/>
          <w:sz w:val="28"/>
          <w:szCs w:val="28"/>
          <w:lang w:val="en-US"/>
        </w:rPr>
        <w:t>I</w:t>
      </w:r>
      <w:r w:rsidRPr="0020492A">
        <w:rPr>
          <w:rFonts w:ascii="Times New Roman" w:hAnsi="Times New Roman" w:cs="Times New Roman"/>
          <w:b/>
          <w:sz w:val="28"/>
          <w:szCs w:val="28"/>
        </w:rPr>
        <w:t>. Политика в области инклюзивного образования</w:t>
      </w:r>
    </w:p>
    <w:p w:rsidR="00CF0688" w:rsidRPr="00F9636F" w:rsidRDefault="00CF0688" w:rsidP="00F9636F">
      <w:pPr>
        <w:pStyle w:val="a6"/>
        <w:numPr>
          <w:ilvl w:val="0"/>
          <w:numId w:val="2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Инклюзивное образование через призму Конвенции о правах инвалидов. </w:t>
      </w:r>
    </w:p>
    <w:p w:rsidR="00974892" w:rsidRPr="00F9636F" w:rsidRDefault="00CF0688" w:rsidP="00F9636F">
      <w:pPr>
        <w:pStyle w:val="a6"/>
        <w:numPr>
          <w:ilvl w:val="0"/>
          <w:numId w:val="2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974892" w:rsidRPr="00F9636F">
        <w:rPr>
          <w:rFonts w:ascii="Times New Roman" w:hAnsi="Times New Roman"/>
          <w:sz w:val="28"/>
          <w:szCs w:val="28"/>
        </w:rPr>
        <w:t>ормативно</w:t>
      </w:r>
      <w:r>
        <w:rPr>
          <w:rFonts w:ascii="Times New Roman" w:hAnsi="Times New Roman"/>
          <w:sz w:val="28"/>
          <w:szCs w:val="28"/>
        </w:rPr>
        <w:t>е</w:t>
      </w:r>
      <w:r w:rsidR="00974892" w:rsidRPr="00F9636F">
        <w:rPr>
          <w:rFonts w:ascii="Times New Roman" w:hAnsi="Times New Roman"/>
          <w:sz w:val="28"/>
          <w:szCs w:val="28"/>
        </w:rPr>
        <w:t xml:space="preserve"> правово</w:t>
      </w:r>
      <w:r>
        <w:rPr>
          <w:rFonts w:ascii="Times New Roman" w:hAnsi="Times New Roman"/>
          <w:sz w:val="28"/>
          <w:szCs w:val="28"/>
        </w:rPr>
        <w:t>е</w:t>
      </w:r>
      <w:r w:rsidR="00974892" w:rsidRPr="00F9636F">
        <w:rPr>
          <w:rFonts w:ascii="Times New Roman" w:hAnsi="Times New Roman"/>
          <w:sz w:val="28"/>
          <w:szCs w:val="28"/>
        </w:rPr>
        <w:t xml:space="preserve"> обеспечени</w:t>
      </w:r>
      <w:r>
        <w:rPr>
          <w:rFonts w:ascii="Times New Roman" w:hAnsi="Times New Roman"/>
          <w:sz w:val="28"/>
          <w:szCs w:val="28"/>
        </w:rPr>
        <w:t>е</w:t>
      </w:r>
      <w:r w:rsidR="00974892" w:rsidRPr="00F9636F">
        <w:rPr>
          <w:rFonts w:ascii="Times New Roman" w:hAnsi="Times New Roman"/>
          <w:sz w:val="28"/>
          <w:szCs w:val="28"/>
        </w:rPr>
        <w:t xml:space="preserve"> инклюзивного образования.</w:t>
      </w:r>
    </w:p>
    <w:p w:rsidR="00974892" w:rsidRPr="00F9636F" w:rsidRDefault="00974892" w:rsidP="00F9636F">
      <w:pPr>
        <w:pStyle w:val="a6"/>
        <w:numPr>
          <w:ilvl w:val="0"/>
          <w:numId w:val="22"/>
        </w:numPr>
        <w:tabs>
          <w:tab w:val="left" w:pos="0"/>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Теоретико-методологические основы развития инклюзивного образования.</w:t>
      </w:r>
    </w:p>
    <w:p w:rsidR="00974892" w:rsidRDefault="00974892" w:rsidP="00F9636F">
      <w:pPr>
        <w:pStyle w:val="a6"/>
        <w:numPr>
          <w:ilvl w:val="0"/>
          <w:numId w:val="22"/>
        </w:numPr>
        <w:tabs>
          <w:tab w:val="left" w:pos="0"/>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Кадров</w:t>
      </w:r>
      <w:r w:rsidR="00CF0688">
        <w:rPr>
          <w:rFonts w:ascii="Times New Roman" w:hAnsi="Times New Roman"/>
          <w:sz w:val="28"/>
          <w:szCs w:val="28"/>
        </w:rPr>
        <w:t>ая политика при реализации</w:t>
      </w:r>
      <w:r w:rsidRPr="00F9636F">
        <w:rPr>
          <w:rFonts w:ascii="Times New Roman" w:hAnsi="Times New Roman"/>
          <w:sz w:val="28"/>
          <w:szCs w:val="28"/>
        </w:rPr>
        <w:t xml:space="preserve"> инклюзивного образования.</w:t>
      </w:r>
    </w:p>
    <w:p w:rsidR="00CF0688" w:rsidRDefault="00CF0688" w:rsidP="00F9636F">
      <w:pPr>
        <w:pStyle w:val="a6"/>
        <w:numPr>
          <w:ilvl w:val="0"/>
          <w:numId w:val="2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Роль неправительственных организаций в формировании политики инклюзивного образования.</w:t>
      </w:r>
    </w:p>
    <w:p w:rsidR="00974892" w:rsidRDefault="00CF0688" w:rsidP="00F9636F">
      <w:pPr>
        <w:pStyle w:val="a6"/>
        <w:numPr>
          <w:ilvl w:val="0"/>
          <w:numId w:val="2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Подходы к ф</w:t>
      </w:r>
      <w:r w:rsidR="00974892" w:rsidRPr="00F9636F">
        <w:rPr>
          <w:rFonts w:ascii="Times New Roman" w:hAnsi="Times New Roman"/>
          <w:sz w:val="28"/>
          <w:szCs w:val="28"/>
        </w:rPr>
        <w:t>инансово</w:t>
      </w:r>
      <w:r>
        <w:rPr>
          <w:rFonts w:ascii="Times New Roman" w:hAnsi="Times New Roman"/>
          <w:sz w:val="28"/>
          <w:szCs w:val="28"/>
        </w:rPr>
        <w:t>му</w:t>
      </w:r>
      <w:r w:rsidR="00974892" w:rsidRPr="00F9636F">
        <w:rPr>
          <w:rFonts w:ascii="Times New Roman" w:hAnsi="Times New Roman"/>
          <w:sz w:val="28"/>
          <w:szCs w:val="28"/>
        </w:rPr>
        <w:t xml:space="preserve"> и материально-техническо</w:t>
      </w:r>
      <w:r>
        <w:rPr>
          <w:rFonts w:ascii="Times New Roman" w:hAnsi="Times New Roman"/>
          <w:sz w:val="28"/>
          <w:szCs w:val="28"/>
        </w:rPr>
        <w:t>му</w:t>
      </w:r>
      <w:r w:rsidR="00974892" w:rsidRPr="00F9636F">
        <w:rPr>
          <w:rFonts w:ascii="Times New Roman" w:hAnsi="Times New Roman"/>
          <w:sz w:val="28"/>
          <w:szCs w:val="28"/>
        </w:rPr>
        <w:t xml:space="preserve"> обеспечени</w:t>
      </w:r>
      <w:r>
        <w:rPr>
          <w:rFonts w:ascii="Times New Roman" w:hAnsi="Times New Roman"/>
          <w:sz w:val="28"/>
          <w:szCs w:val="28"/>
        </w:rPr>
        <w:t>ю</w:t>
      </w:r>
      <w:r w:rsidR="00974892" w:rsidRPr="00F9636F">
        <w:rPr>
          <w:rFonts w:ascii="Times New Roman" w:hAnsi="Times New Roman"/>
          <w:sz w:val="28"/>
          <w:szCs w:val="28"/>
        </w:rPr>
        <w:t xml:space="preserve"> инклюзивного образования лиц с особенностями психофизического развития.</w:t>
      </w:r>
    </w:p>
    <w:p w:rsidR="00974892" w:rsidRDefault="00974892" w:rsidP="00974892">
      <w:pPr>
        <w:spacing w:after="0" w:line="240" w:lineRule="auto"/>
        <w:ind w:firstLine="709"/>
        <w:jc w:val="both"/>
        <w:rPr>
          <w:rFonts w:ascii="Times New Roman" w:hAnsi="Times New Roman" w:cs="Times New Roman"/>
          <w:b/>
          <w:sz w:val="28"/>
          <w:szCs w:val="28"/>
        </w:rPr>
      </w:pPr>
      <w:r w:rsidRPr="0020492A">
        <w:rPr>
          <w:rFonts w:ascii="Times New Roman" w:hAnsi="Times New Roman" w:cs="Times New Roman"/>
          <w:b/>
          <w:sz w:val="28"/>
          <w:szCs w:val="28"/>
          <w:lang w:val="en-US"/>
        </w:rPr>
        <w:t>II</w:t>
      </w:r>
      <w:r w:rsidRPr="0020492A">
        <w:rPr>
          <w:rFonts w:ascii="Times New Roman" w:hAnsi="Times New Roman" w:cs="Times New Roman"/>
          <w:b/>
          <w:sz w:val="28"/>
          <w:szCs w:val="28"/>
        </w:rPr>
        <w:t>. Практика инклюзивного образования</w:t>
      </w:r>
    </w:p>
    <w:p w:rsidR="0007021C" w:rsidRPr="00F9636F" w:rsidRDefault="0007021C" w:rsidP="0007021C">
      <w:pPr>
        <w:pStyle w:val="a6"/>
        <w:numPr>
          <w:ilvl w:val="0"/>
          <w:numId w:val="23"/>
        </w:numPr>
        <w:tabs>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Практика работы инклюзивных учреждений о</w:t>
      </w:r>
      <w:r w:rsidR="00B54620">
        <w:rPr>
          <w:rFonts w:ascii="Times New Roman" w:hAnsi="Times New Roman"/>
          <w:sz w:val="28"/>
          <w:szCs w:val="28"/>
        </w:rPr>
        <w:t>бразования в России</w:t>
      </w:r>
      <w:r>
        <w:rPr>
          <w:rFonts w:ascii="Times New Roman" w:hAnsi="Times New Roman"/>
          <w:sz w:val="28"/>
          <w:szCs w:val="28"/>
        </w:rPr>
        <w:t xml:space="preserve"> и за рубежом.</w:t>
      </w:r>
    </w:p>
    <w:p w:rsidR="00974892"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Научно-методическое обеспечение инклюзивного образования.</w:t>
      </w:r>
    </w:p>
    <w:p w:rsidR="00B03792" w:rsidRPr="00F9636F" w:rsidRDefault="00B037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Адаптивная образовательная среда инклюзивного учреждения образования.</w:t>
      </w:r>
    </w:p>
    <w:p w:rsidR="00974892" w:rsidRPr="00F9636F"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Особенности инклюзивного образования разных категорий лиц с особенностями психофизического развития.</w:t>
      </w:r>
    </w:p>
    <w:p w:rsidR="00974892"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Особенности организации инклюзивного образования на разных уровнях образования.</w:t>
      </w:r>
    </w:p>
    <w:p w:rsidR="00974892" w:rsidRPr="00F9636F"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Функции</w:t>
      </w:r>
      <w:r w:rsidR="0007021C">
        <w:rPr>
          <w:rFonts w:ascii="Times New Roman" w:hAnsi="Times New Roman"/>
          <w:sz w:val="28"/>
          <w:szCs w:val="28"/>
        </w:rPr>
        <w:t xml:space="preserve"> ио</w:t>
      </w:r>
      <w:r w:rsidR="0007021C" w:rsidRPr="00F9636F">
        <w:rPr>
          <w:rFonts w:ascii="Times New Roman" w:hAnsi="Times New Roman"/>
          <w:sz w:val="28"/>
          <w:szCs w:val="28"/>
        </w:rPr>
        <w:t xml:space="preserve">собенности взаимодействия </w:t>
      </w:r>
      <w:r w:rsidRPr="00F9636F">
        <w:rPr>
          <w:rFonts w:ascii="Times New Roman" w:hAnsi="Times New Roman"/>
          <w:sz w:val="28"/>
          <w:szCs w:val="28"/>
        </w:rPr>
        <w:t xml:space="preserve">специалистов, работающих с </w:t>
      </w:r>
      <w:r w:rsidR="00B6114A">
        <w:rPr>
          <w:rFonts w:ascii="Times New Roman" w:hAnsi="Times New Roman"/>
          <w:sz w:val="28"/>
          <w:szCs w:val="28"/>
        </w:rPr>
        <w:t xml:space="preserve">обучающимися, </w:t>
      </w:r>
      <w:r w:rsidR="007E57B1">
        <w:rPr>
          <w:rFonts w:ascii="Times New Roman" w:hAnsi="Times New Roman"/>
          <w:sz w:val="28"/>
          <w:szCs w:val="28"/>
        </w:rPr>
        <w:t>имеющими особенности</w:t>
      </w:r>
      <w:r w:rsidRPr="00F9636F">
        <w:rPr>
          <w:rFonts w:ascii="Times New Roman" w:hAnsi="Times New Roman"/>
          <w:sz w:val="28"/>
          <w:szCs w:val="28"/>
        </w:rPr>
        <w:t xml:space="preserve"> психофизического развития в условиях инклюзивного образования.</w:t>
      </w:r>
    </w:p>
    <w:p w:rsidR="00974892" w:rsidRPr="00F9636F"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Психолого-педагогическое сопровождение участников инклюзивного образовательного процесса.</w:t>
      </w:r>
    </w:p>
    <w:p w:rsidR="00974892" w:rsidRDefault="00974892"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sidRPr="00F9636F">
        <w:rPr>
          <w:rFonts w:ascii="Times New Roman" w:hAnsi="Times New Roman"/>
          <w:sz w:val="28"/>
          <w:szCs w:val="28"/>
        </w:rPr>
        <w:t>Учреж</w:t>
      </w:r>
      <w:r w:rsidR="009B39E7" w:rsidRPr="00F9636F">
        <w:rPr>
          <w:rFonts w:ascii="Times New Roman" w:hAnsi="Times New Roman"/>
          <w:sz w:val="28"/>
          <w:szCs w:val="28"/>
        </w:rPr>
        <w:t xml:space="preserve">дение специального образования </w:t>
      </w:r>
      <w:r w:rsidRPr="00F9636F">
        <w:rPr>
          <w:rFonts w:ascii="Times New Roman" w:hAnsi="Times New Roman"/>
          <w:sz w:val="28"/>
          <w:szCs w:val="28"/>
        </w:rPr>
        <w:t>как ресурс методического обеспечения раз</w:t>
      </w:r>
      <w:r w:rsidR="009B39E7" w:rsidRPr="00F9636F">
        <w:rPr>
          <w:rFonts w:ascii="Times New Roman" w:hAnsi="Times New Roman"/>
          <w:sz w:val="28"/>
          <w:szCs w:val="28"/>
        </w:rPr>
        <w:t>вития инклюзивного образования.</w:t>
      </w:r>
    </w:p>
    <w:p w:rsidR="0007021C" w:rsidRPr="00F9636F" w:rsidRDefault="0007021C" w:rsidP="00CF0688">
      <w:pPr>
        <w:pStyle w:val="a6"/>
        <w:numPr>
          <w:ilvl w:val="0"/>
          <w:numId w:val="2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Медицинская и психолого-педагогическая диагностика особенностей развития при реализации инклюзивного образования.</w:t>
      </w:r>
    </w:p>
    <w:p w:rsidR="00974892" w:rsidRPr="0020492A" w:rsidRDefault="00974892" w:rsidP="00974892">
      <w:pPr>
        <w:spacing w:after="0" w:line="240" w:lineRule="auto"/>
        <w:ind w:firstLine="709"/>
        <w:jc w:val="both"/>
        <w:rPr>
          <w:rFonts w:ascii="Times New Roman" w:hAnsi="Times New Roman" w:cs="Times New Roman"/>
          <w:b/>
          <w:sz w:val="28"/>
          <w:szCs w:val="28"/>
        </w:rPr>
      </w:pPr>
      <w:r w:rsidRPr="0020492A">
        <w:rPr>
          <w:rFonts w:ascii="Times New Roman" w:hAnsi="Times New Roman" w:cs="Times New Roman"/>
          <w:b/>
          <w:sz w:val="28"/>
          <w:szCs w:val="28"/>
          <w:lang w:val="en-US"/>
        </w:rPr>
        <w:t>III</w:t>
      </w:r>
      <w:r w:rsidRPr="0020492A">
        <w:rPr>
          <w:rFonts w:ascii="Times New Roman" w:hAnsi="Times New Roman" w:cs="Times New Roman"/>
          <w:b/>
          <w:sz w:val="28"/>
          <w:szCs w:val="28"/>
        </w:rPr>
        <w:t>. Формирование инклюзивной культуры</w:t>
      </w:r>
    </w:p>
    <w:p w:rsidR="00974892" w:rsidRDefault="0007021C" w:rsidP="00CF0688">
      <w:pPr>
        <w:pStyle w:val="a6"/>
        <w:numPr>
          <w:ilvl w:val="0"/>
          <w:numId w:val="24"/>
        </w:numPr>
        <w:tabs>
          <w:tab w:val="left" w:pos="1134"/>
        </w:tabs>
        <w:spacing w:after="0" w:line="240" w:lineRule="auto"/>
        <w:jc w:val="both"/>
        <w:rPr>
          <w:rFonts w:ascii="Times New Roman" w:hAnsi="Times New Roman"/>
          <w:sz w:val="28"/>
          <w:szCs w:val="28"/>
        </w:rPr>
      </w:pPr>
      <w:r>
        <w:rPr>
          <w:rFonts w:ascii="Times New Roman" w:hAnsi="Times New Roman"/>
          <w:sz w:val="28"/>
          <w:szCs w:val="28"/>
        </w:rPr>
        <w:t>Готовность педагога к реализации инклюзивного образования.</w:t>
      </w:r>
    </w:p>
    <w:p w:rsidR="0007021C" w:rsidRPr="00974892" w:rsidRDefault="0007021C" w:rsidP="00CF0688">
      <w:pPr>
        <w:pStyle w:val="a6"/>
        <w:numPr>
          <w:ilvl w:val="0"/>
          <w:numId w:val="24"/>
        </w:numPr>
        <w:tabs>
          <w:tab w:val="left" w:pos="1134"/>
        </w:tabs>
        <w:spacing w:after="0" w:line="240" w:lineRule="auto"/>
        <w:jc w:val="both"/>
        <w:rPr>
          <w:rFonts w:ascii="Times New Roman" w:hAnsi="Times New Roman"/>
          <w:sz w:val="28"/>
          <w:szCs w:val="28"/>
        </w:rPr>
      </w:pPr>
      <w:r>
        <w:rPr>
          <w:rFonts w:ascii="Times New Roman" w:hAnsi="Times New Roman"/>
          <w:sz w:val="28"/>
          <w:szCs w:val="28"/>
        </w:rPr>
        <w:t>Профессиональные компетенции и личностные качества педагога инклюзивного образования.</w:t>
      </w:r>
    </w:p>
    <w:p w:rsidR="00974892" w:rsidRPr="00974892" w:rsidRDefault="0007021C" w:rsidP="00CF0688">
      <w:pPr>
        <w:pStyle w:val="a6"/>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Составляющие</w:t>
      </w:r>
      <w:r w:rsidR="00974892" w:rsidRPr="00974892">
        <w:rPr>
          <w:rFonts w:ascii="Times New Roman" w:hAnsi="Times New Roman"/>
          <w:sz w:val="28"/>
          <w:szCs w:val="28"/>
        </w:rPr>
        <w:t xml:space="preserve"> инклюзивной культуры родителей.</w:t>
      </w:r>
    </w:p>
    <w:p w:rsidR="00974892" w:rsidRPr="00974892" w:rsidRDefault="00974892" w:rsidP="00CF0688">
      <w:pPr>
        <w:pStyle w:val="a6"/>
        <w:numPr>
          <w:ilvl w:val="0"/>
          <w:numId w:val="24"/>
        </w:numPr>
        <w:tabs>
          <w:tab w:val="left" w:pos="1134"/>
        </w:tabs>
        <w:spacing w:after="0" w:line="240" w:lineRule="auto"/>
        <w:ind w:left="0" w:firstLine="709"/>
        <w:jc w:val="both"/>
        <w:rPr>
          <w:rFonts w:ascii="Times New Roman" w:hAnsi="Times New Roman"/>
          <w:sz w:val="28"/>
          <w:szCs w:val="28"/>
        </w:rPr>
      </w:pPr>
      <w:r w:rsidRPr="00974892">
        <w:rPr>
          <w:rFonts w:ascii="Times New Roman" w:hAnsi="Times New Roman"/>
          <w:sz w:val="28"/>
          <w:szCs w:val="28"/>
        </w:rPr>
        <w:t>Формирование инклюзивной культуры обучающихся</w:t>
      </w:r>
      <w:r w:rsidR="00493110">
        <w:rPr>
          <w:rFonts w:ascii="Times New Roman" w:hAnsi="Times New Roman"/>
          <w:sz w:val="28"/>
          <w:szCs w:val="28"/>
        </w:rPr>
        <w:t>.</w:t>
      </w:r>
    </w:p>
    <w:p w:rsidR="00974892" w:rsidRPr="00974892" w:rsidRDefault="00974892" w:rsidP="00CF0688">
      <w:pPr>
        <w:pStyle w:val="a6"/>
        <w:numPr>
          <w:ilvl w:val="0"/>
          <w:numId w:val="24"/>
        </w:numPr>
        <w:tabs>
          <w:tab w:val="left" w:pos="1134"/>
        </w:tabs>
        <w:spacing w:after="0" w:line="240" w:lineRule="auto"/>
        <w:ind w:left="0" w:firstLine="709"/>
        <w:jc w:val="both"/>
        <w:rPr>
          <w:rFonts w:ascii="Times New Roman" w:hAnsi="Times New Roman"/>
          <w:sz w:val="28"/>
          <w:szCs w:val="28"/>
        </w:rPr>
      </w:pPr>
      <w:r w:rsidRPr="00974892">
        <w:rPr>
          <w:rFonts w:ascii="Times New Roman" w:hAnsi="Times New Roman"/>
          <w:sz w:val="28"/>
          <w:szCs w:val="28"/>
        </w:rPr>
        <w:t>Дополнительное образование детей и молодежи как средство построения инклюзивного образовательного пространства.</w:t>
      </w:r>
    </w:p>
    <w:p w:rsidR="00974892" w:rsidRDefault="00974892" w:rsidP="00CF0688">
      <w:pPr>
        <w:pStyle w:val="a6"/>
        <w:numPr>
          <w:ilvl w:val="0"/>
          <w:numId w:val="24"/>
        </w:numPr>
        <w:tabs>
          <w:tab w:val="left" w:pos="1134"/>
        </w:tabs>
        <w:spacing w:after="0" w:line="240" w:lineRule="auto"/>
        <w:ind w:left="0" w:firstLine="709"/>
        <w:jc w:val="both"/>
        <w:rPr>
          <w:rFonts w:ascii="Times New Roman" w:hAnsi="Times New Roman"/>
          <w:sz w:val="28"/>
          <w:szCs w:val="28"/>
        </w:rPr>
      </w:pPr>
      <w:r w:rsidRPr="00974892">
        <w:rPr>
          <w:rFonts w:ascii="Times New Roman" w:hAnsi="Times New Roman"/>
          <w:sz w:val="28"/>
          <w:szCs w:val="28"/>
        </w:rPr>
        <w:t>Инклюзивное образование как путь развития и гуманизации общества.</w:t>
      </w:r>
    </w:p>
    <w:p w:rsidR="0007021C" w:rsidRDefault="0007021C" w:rsidP="00CF0688">
      <w:pPr>
        <w:pStyle w:val="a6"/>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Роль средств массовой информации в формировании инклюзивного сознания.</w:t>
      </w:r>
    </w:p>
    <w:p w:rsidR="009B39E7" w:rsidRPr="00CF0688" w:rsidRDefault="009B39E7" w:rsidP="009B39E7">
      <w:pPr>
        <w:spacing w:after="0" w:line="240" w:lineRule="auto"/>
        <w:jc w:val="both"/>
        <w:rPr>
          <w:rFonts w:ascii="Times New Roman" w:hAnsi="Times New Roman"/>
          <w:sz w:val="28"/>
          <w:szCs w:val="28"/>
        </w:rPr>
      </w:pPr>
    </w:p>
    <w:p w:rsidR="009B39E7" w:rsidRDefault="009B39E7" w:rsidP="009B39E7">
      <w:pPr>
        <w:spacing w:after="0" w:line="240" w:lineRule="auto"/>
        <w:jc w:val="center"/>
        <w:rPr>
          <w:rFonts w:ascii="Times New Roman" w:hAnsi="Times New Roman"/>
          <w:b/>
          <w:sz w:val="28"/>
          <w:szCs w:val="28"/>
        </w:rPr>
      </w:pPr>
      <w:r w:rsidRPr="009B39E7">
        <w:rPr>
          <w:rFonts w:ascii="Times New Roman" w:hAnsi="Times New Roman"/>
          <w:b/>
          <w:sz w:val="28"/>
          <w:szCs w:val="28"/>
        </w:rPr>
        <w:t>ФОРМЫ УЧАСТИЯ В КОНФЕРЕНЦИИ</w:t>
      </w:r>
    </w:p>
    <w:p w:rsid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sidRPr="009B39E7">
        <w:rPr>
          <w:rFonts w:ascii="Times New Roman" w:hAnsi="Times New Roman"/>
          <w:sz w:val="28"/>
          <w:szCs w:val="28"/>
        </w:rPr>
        <w:t>П</w:t>
      </w:r>
      <w:r>
        <w:rPr>
          <w:rFonts w:ascii="Times New Roman" w:hAnsi="Times New Roman"/>
          <w:sz w:val="28"/>
          <w:szCs w:val="28"/>
        </w:rPr>
        <w:t>ленарные доклады с обсуждением и публикацией.</w:t>
      </w:r>
    </w:p>
    <w:p w:rsid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Pr>
          <w:rFonts w:ascii="Times New Roman" w:hAnsi="Times New Roman"/>
          <w:sz w:val="28"/>
          <w:szCs w:val="28"/>
        </w:rPr>
        <w:t>С</w:t>
      </w:r>
      <w:r w:rsidRPr="009B39E7">
        <w:rPr>
          <w:rFonts w:ascii="Times New Roman" w:hAnsi="Times New Roman"/>
          <w:sz w:val="28"/>
          <w:szCs w:val="28"/>
        </w:rPr>
        <w:t xml:space="preserve">екционные доклады </w:t>
      </w:r>
      <w:r>
        <w:rPr>
          <w:rFonts w:ascii="Times New Roman" w:hAnsi="Times New Roman"/>
          <w:sz w:val="28"/>
          <w:szCs w:val="28"/>
        </w:rPr>
        <w:t>с обсуждением и публикацией.</w:t>
      </w:r>
    </w:p>
    <w:p w:rsid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Pr>
          <w:rFonts w:ascii="Times New Roman" w:hAnsi="Times New Roman"/>
          <w:sz w:val="28"/>
          <w:szCs w:val="28"/>
        </w:rPr>
        <w:t>П</w:t>
      </w:r>
      <w:r w:rsidRPr="009B39E7">
        <w:rPr>
          <w:rFonts w:ascii="Times New Roman" w:hAnsi="Times New Roman"/>
          <w:sz w:val="28"/>
          <w:szCs w:val="28"/>
        </w:rPr>
        <w:t>резентация опыта внед</w:t>
      </w:r>
      <w:r>
        <w:rPr>
          <w:rFonts w:ascii="Times New Roman" w:hAnsi="Times New Roman"/>
          <w:sz w:val="28"/>
          <w:szCs w:val="28"/>
        </w:rPr>
        <w:t>рения инклюзивного образования.</w:t>
      </w:r>
    </w:p>
    <w:p w:rsid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Pr>
          <w:rFonts w:ascii="Times New Roman" w:hAnsi="Times New Roman"/>
          <w:sz w:val="28"/>
          <w:szCs w:val="28"/>
        </w:rPr>
        <w:t>М</w:t>
      </w:r>
      <w:r w:rsidRPr="009B39E7">
        <w:rPr>
          <w:rFonts w:ascii="Times New Roman" w:hAnsi="Times New Roman"/>
          <w:sz w:val="28"/>
          <w:szCs w:val="28"/>
        </w:rPr>
        <w:t>астер-классы</w:t>
      </w:r>
      <w:r>
        <w:rPr>
          <w:rFonts w:ascii="Times New Roman" w:hAnsi="Times New Roman"/>
          <w:sz w:val="28"/>
          <w:szCs w:val="28"/>
        </w:rPr>
        <w:t>.</w:t>
      </w:r>
    </w:p>
    <w:p w:rsid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Pr>
          <w:rFonts w:ascii="Times New Roman" w:hAnsi="Times New Roman"/>
          <w:sz w:val="28"/>
          <w:szCs w:val="28"/>
        </w:rPr>
        <w:t>П</w:t>
      </w:r>
      <w:r w:rsidRPr="009B39E7">
        <w:rPr>
          <w:rFonts w:ascii="Times New Roman" w:hAnsi="Times New Roman"/>
          <w:sz w:val="28"/>
          <w:szCs w:val="28"/>
        </w:rPr>
        <w:t>резентаци</w:t>
      </w:r>
      <w:r>
        <w:rPr>
          <w:rFonts w:ascii="Times New Roman" w:hAnsi="Times New Roman"/>
          <w:sz w:val="28"/>
          <w:szCs w:val="28"/>
        </w:rPr>
        <w:t>я</w:t>
      </w:r>
      <w:r w:rsidRPr="009B39E7">
        <w:rPr>
          <w:rFonts w:ascii="Times New Roman" w:hAnsi="Times New Roman"/>
          <w:sz w:val="28"/>
          <w:szCs w:val="28"/>
        </w:rPr>
        <w:t xml:space="preserve"> успешных инклюзивных проектов.</w:t>
      </w:r>
    </w:p>
    <w:p w:rsidR="009B39E7" w:rsidRPr="009B39E7" w:rsidRDefault="009B39E7" w:rsidP="00F9636F">
      <w:pPr>
        <w:pStyle w:val="a6"/>
        <w:numPr>
          <w:ilvl w:val="0"/>
          <w:numId w:val="10"/>
        </w:numPr>
        <w:spacing w:after="0" w:line="240" w:lineRule="auto"/>
        <w:ind w:left="1134" w:hanging="425"/>
        <w:jc w:val="both"/>
        <w:rPr>
          <w:rFonts w:ascii="Times New Roman" w:hAnsi="Times New Roman"/>
          <w:sz w:val="28"/>
          <w:szCs w:val="28"/>
        </w:rPr>
      </w:pPr>
      <w:r w:rsidRPr="009B39E7">
        <w:rPr>
          <w:rFonts w:ascii="Times New Roman" w:hAnsi="Times New Roman"/>
          <w:sz w:val="28"/>
          <w:szCs w:val="28"/>
        </w:rPr>
        <w:t>Заочное участие (только публикация)</w:t>
      </w:r>
      <w:r>
        <w:rPr>
          <w:rFonts w:ascii="Times New Roman" w:hAnsi="Times New Roman"/>
          <w:sz w:val="28"/>
          <w:szCs w:val="28"/>
        </w:rPr>
        <w:t>.</w:t>
      </w:r>
    </w:p>
    <w:p w:rsidR="00B03792" w:rsidRDefault="00B03792" w:rsidP="009B39E7">
      <w:pPr>
        <w:tabs>
          <w:tab w:val="left" w:pos="620"/>
        </w:tabs>
        <w:spacing w:after="0" w:line="240" w:lineRule="auto"/>
        <w:jc w:val="center"/>
        <w:rPr>
          <w:rFonts w:ascii="Times New Roman" w:hAnsi="Times New Roman" w:cs="Times New Roman"/>
          <w:b/>
          <w:sz w:val="28"/>
          <w:szCs w:val="28"/>
        </w:rPr>
      </w:pPr>
    </w:p>
    <w:p w:rsidR="009B39E7" w:rsidRPr="009B39E7" w:rsidRDefault="009B39E7" w:rsidP="009B39E7">
      <w:pPr>
        <w:tabs>
          <w:tab w:val="left" w:pos="620"/>
        </w:tabs>
        <w:spacing w:after="0" w:line="240" w:lineRule="auto"/>
        <w:jc w:val="center"/>
        <w:rPr>
          <w:rFonts w:ascii="Times New Roman" w:hAnsi="Times New Roman" w:cs="Times New Roman"/>
          <w:sz w:val="28"/>
          <w:szCs w:val="28"/>
        </w:rPr>
      </w:pPr>
      <w:r w:rsidRPr="009B39E7">
        <w:rPr>
          <w:rFonts w:ascii="Times New Roman" w:hAnsi="Times New Roman" w:cs="Times New Roman"/>
          <w:b/>
          <w:sz w:val="28"/>
          <w:szCs w:val="28"/>
        </w:rPr>
        <w:t>УСЛОВИЯ УЧАСТИЯ В КОНФЕРЕНЦИИ</w:t>
      </w:r>
    </w:p>
    <w:p w:rsidR="00E220DF" w:rsidRDefault="009B39E7" w:rsidP="00360399">
      <w:pPr>
        <w:tabs>
          <w:tab w:val="left" w:pos="993"/>
        </w:tabs>
        <w:spacing w:after="0" w:line="240" w:lineRule="auto"/>
        <w:ind w:firstLine="709"/>
        <w:jc w:val="both"/>
        <w:rPr>
          <w:rFonts w:ascii="Times New Roman" w:hAnsi="Times New Roman" w:cs="Times New Roman"/>
          <w:sz w:val="28"/>
          <w:szCs w:val="28"/>
        </w:rPr>
      </w:pPr>
      <w:r w:rsidRPr="009B39E7">
        <w:rPr>
          <w:rFonts w:ascii="Times New Roman" w:hAnsi="Times New Roman" w:cs="Times New Roman"/>
          <w:sz w:val="28"/>
          <w:szCs w:val="28"/>
        </w:rPr>
        <w:t xml:space="preserve">Для участия в конференции необходимо </w:t>
      </w:r>
      <w:r w:rsidR="00E220DF">
        <w:rPr>
          <w:rFonts w:ascii="Times New Roman" w:hAnsi="Times New Roman" w:cs="Times New Roman"/>
          <w:sz w:val="28"/>
          <w:szCs w:val="28"/>
        </w:rPr>
        <w:t>представить:</w:t>
      </w:r>
    </w:p>
    <w:p w:rsidR="00E220DF" w:rsidRDefault="00E220DF" w:rsidP="00360399">
      <w:pPr>
        <w:pStyle w:val="a6"/>
        <w:numPr>
          <w:ilvl w:val="0"/>
          <w:numId w:val="16"/>
        </w:numPr>
        <w:spacing w:after="0" w:line="240" w:lineRule="auto"/>
        <w:ind w:left="709" w:firstLine="0"/>
        <w:jc w:val="both"/>
        <w:rPr>
          <w:rFonts w:ascii="Times New Roman" w:hAnsi="Times New Roman"/>
          <w:sz w:val="28"/>
          <w:szCs w:val="28"/>
        </w:rPr>
      </w:pPr>
      <w:r>
        <w:rPr>
          <w:rFonts w:ascii="Times New Roman" w:hAnsi="Times New Roman"/>
          <w:sz w:val="28"/>
          <w:szCs w:val="28"/>
        </w:rPr>
        <w:t>Эле</w:t>
      </w:r>
      <w:r w:rsidR="00D0486D">
        <w:rPr>
          <w:rFonts w:ascii="Times New Roman" w:hAnsi="Times New Roman"/>
          <w:sz w:val="28"/>
          <w:szCs w:val="28"/>
        </w:rPr>
        <w:t>к</w:t>
      </w:r>
      <w:r>
        <w:rPr>
          <w:rFonts w:ascii="Times New Roman" w:hAnsi="Times New Roman"/>
          <w:sz w:val="28"/>
          <w:szCs w:val="28"/>
        </w:rPr>
        <w:t>тронный вариант статьи. В имени файла указывается фамилия автора(-</w:t>
      </w:r>
      <w:proofErr w:type="spellStart"/>
      <w:r>
        <w:rPr>
          <w:rFonts w:ascii="Times New Roman" w:hAnsi="Times New Roman"/>
          <w:sz w:val="28"/>
          <w:szCs w:val="28"/>
        </w:rPr>
        <w:t>ов</w:t>
      </w:r>
      <w:proofErr w:type="spellEnd"/>
      <w:r>
        <w:rPr>
          <w:rFonts w:ascii="Times New Roman" w:hAnsi="Times New Roman"/>
          <w:sz w:val="28"/>
          <w:szCs w:val="28"/>
        </w:rPr>
        <w:t>) (</w:t>
      </w:r>
      <w:proofErr w:type="spellStart"/>
      <w:r>
        <w:rPr>
          <w:rFonts w:ascii="Times New Roman" w:hAnsi="Times New Roman"/>
          <w:sz w:val="28"/>
          <w:szCs w:val="28"/>
        </w:rPr>
        <w:t>Иванов_статья</w:t>
      </w:r>
      <w:proofErr w:type="spellEnd"/>
      <w:r>
        <w:rPr>
          <w:rFonts w:ascii="Times New Roman" w:hAnsi="Times New Roman"/>
          <w:sz w:val="28"/>
          <w:szCs w:val="28"/>
        </w:rPr>
        <w:t>).</w:t>
      </w:r>
    </w:p>
    <w:p w:rsidR="00E220DF" w:rsidRDefault="00E220DF" w:rsidP="00360399">
      <w:pPr>
        <w:pStyle w:val="a6"/>
        <w:numPr>
          <w:ilvl w:val="0"/>
          <w:numId w:val="16"/>
        </w:numPr>
        <w:spacing w:after="0" w:line="240" w:lineRule="auto"/>
        <w:ind w:left="709" w:firstLine="0"/>
        <w:jc w:val="both"/>
        <w:rPr>
          <w:rFonts w:ascii="Times New Roman" w:hAnsi="Times New Roman"/>
          <w:sz w:val="28"/>
          <w:szCs w:val="28"/>
        </w:rPr>
      </w:pPr>
      <w:r>
        <w:rPr>
          <w:rFonts w:ascii="Times New Roman" w:hAnsi="Times New Roman"/>
          <w:sz w:val="28"/>
          <w:szCs w:val="28"/>
        </w:rPr>
        <w:t>Заявку на участие в конференции. В имени файла указывается фамилия автора(-</w:t>
      </w:r>
      <w:proofErr w:type="spellStart"/>
      <w:r>
        <w:rPr>
          <w:rFonts w:ascii="Times New Roman" w:hAnsi="Times New Roman"/>
          <w:sz w:val="28"/>
          <w:szCs w:val="28"/>
        </w:rPr>
        <w:t>ов</w:t>
      </w:r>
      <w:proofErr w:type="spellEnd"/>
      <w:r>
        <w:rPr>
          <w:rFonts w:ascii="Times New Roman" w:hAnsi="Times New Roman"/>
          <w:sz w:val="28"/>
          <w:szCs w:val="28"/>
        </w:rPr>
        <w:t>) (</w:t>
      </w:r>
      <w:proofErr w:type="spellStart"/>
      <w:r>
        <w:rPr>
          <w:rFonts w:ascii="Times New Roman" w:hAnsi="Times New Roman"/>
          <w:sz w:val="28"/>
          <w:szCs w:val="28"/>
        </w:rPr>
        <w:t>Иванов_заявка</w:t>
      </w:r>
      <w:proofErr w:type="spellEnd"/>
      <w:r>
        <w:rPr>
          <w:rFonts w:ascii="Times New Roman" w:hAnsi="Times New Roman"/>
          <w:sz w:val="28"/>
          <w:szCs w:val="28"/>
        </w:rPr>
        <w:t>).</w:t>
      </w:r>
    </w:p>
    <w:p w:rsidR="00360399" w:rsidRPr="00360399" w:rsidRDefault="00360399" w:rsidP="00360399">
      <w:pPr>
        <w:pStyle w:val="a6"/>
        <w:spacing w:after="0" w:line="240" w:lineRule="auto"/>
        <w:ind w:left="709"/>
        <w:jc w:val="center"/>
        <w:rPr>
          <w:rFonts w:ascii="Times New Roman" w:hAnsi="Times New Roman"/>
          <w:b/>
          <w:sz w:val="28"/>
          <w:szCs w:val="28"/>
        </w:rPr>
      </w:pPr>
      <w:r w:rsidRPr="00360399">
        <w:rPr>
          <w:rFonts w:ascii="Times New Roman" w:hAnsi="Times New Roman"/>
          <w:b/>
          <w:sz w:val="28"/>
          <w:szCs w:val="28"/>
        </w:rPr>
        <w:lastRenderedPageBreak/>
        <w:t>КОНТРОЛЬНЫЕ ДАТЫ</w:t>
      </w:r>
    </w:p>
    <w:tbl>
      <w:tblPr>
        <w:tblStyle w:val="a3"/>
        <w:tblW w:w="0" w:type="auto"/>
        <w:tblInd w:w="709" w:type="dxa"/>
        <w:tblLook w:val="04A0"/>
      </w:tblPr>
      <w:tblGrid>
        <w:gridCol w:w="5353"/>
        <w:gridCol w:w="3508"/>
      </w:tblGrid>
      <w:tr w:rsidR="00360399" w:rsidTr="00360399">
        <w:tc>
          <w:tcPr>
            <w:tcW w:w="5353" w:type="dxa"/>
          </w:tcPr>
          <w:p w:rsidR="00360399" w:rsidRDefault="00360399" w:rsidP="00360399">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Прием заявок и статей</w:t>
            </w:r>
          </w:p>
        </w:tc>
        <w:tc>
          <w:tcPr>
            <w:tcW w:w="3508" w:type="dxa"/>
          </w:tcPr>
          <w:p w:rsidR="00360399" w:rsidRDefault="007E57B1" w:rsidP="00360399">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До 5</w:t>
            </w:r>
            <w:r w:rsidR="00360399">
              <w:rPr>
                <w:rFonts w:ascii="Times New Roman" w:hAnsi="Times New Roman"/>
                <w:sz w:val="28"/>
                <w:szCs w:val="28"/>
              </w:rPr>
              <w:t xml:space="preserve"> апреля 2018 г.</w:t>
            </w:r>
          </w:p>
        </w:tc>
      </w:tr>
      <w:tr w:rsidR="00360399" w:rsidTr="00360399">
        <w:tc>
          <w:tcPr>
            <w:tcW w:w="5353" w:type="dxa"/>
          </w:tcPr>
          <w:p w:rsidR="00360399" w:rsidRDefault="00D0486D" w:rsidP="00D0486D">
            <w:pPr>
              <w:pStyle w:val="a6"/>
              <w:tabs>
                <w:tab w:val="left" w:pos="0"/>
                <w:tab w:val="left" w:pos="993"/>
                <w:tab w:val="left" w:pos="1134"/>
              </w:tabs>
              <w:spacing w:after="0" w:line="240" w:lineRule="auto"/>
              <w:ind w:left="0"/>
              <w:jc w:val="both"/>
              <w:rPr>
                <w:rFonts w:ascii="Times New Roman" w:hAnsi="Times New Roman"/>
                <w:sz w:val="28"/>
                <w:szCs w:val="28"/>
              </w:rPr>
            </w:pPr>
            <w:r w:rsidRPr="00D0486D">
              <w:rPr>
                <w:rFonts w:ascii="Times New Roman" w:hAnsi="Times New Roman"/>
                <w:sz w:val="28"/>
                <w:szCs w:val="28"/>
              </w:rPr>
              <w:t>Извещение о принятии</w:t>
            </w:r>
            <w:r>
              <w:rPr>
                <w:rFonts w:ascii="Times New Roman" w:hAnsi="Times New Roman"/>
                <w:sz w:val="28"/>
                <w:szCs w:val="28"/>
              </w:rPr>
              <w:t>/одобрении статьи к публикации</w:t>
            </w:r>
          </w:p>
        </w:tc>
        <w:tc>
          <w:tcPr>
            <w:tcW w:w="3508" w:type="dxa"/>
          </w:tcPr>
          <w:p w:rsidR="00360399" w:rsidRDefault="00360399" w:rsidP="00360399">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В течение 3 рабочих дней</w:t>
            </w:r>
          </w:p>
        </w:tc>
      </w:tr>
      <w:tr w:rsidR="00D0486D" w:rsidTr="00360399">
        <w:tc>
          <w:tcPr>
            <w:tcW w:w="5353" w:type="dxa"/>
          </w:tcPr>
          <w:p w:rsidR="00D0486D" w:rsidRPr="00D0486D" w:rsidRDefault="00D0486D" w:rsidP="00D0486D">
            <w:pPr>
              <w:rPr>
                <w:rFonts w:ascii="Times New Roman" w:hAnsi="Times New Roman" w:cs="Times New Roman"/>
                <w:sz w:val="28"/>
                <w:szCs w:val="28"/>
              </w:rPr>
            </w:pPr>
            <w:r w:rsidRPr="00D0486D">
              <w:rPr>
                <w:rFonts w:ascii="Times New Roman" w:hAnsi="Times New Roman" w:cs="Times New Roman"/>
                <w:sz w:val="28"/>
                <w:szCs w:val="28"/>
              </w:rPr>
              <w:t>Подготовка материалов конференции к изданию</w:t>
            </w:r>
          </w:p>
        </w:tc>
        <w:tc>
          <w:tcPr>
            <w:tcW w:w="3508" w:type="dxa"/>
          </w:tcPr>
          <w:p w:rsidR="00D0486D" w:rsidRDefault="007E57B1" w:rsidP="00D0486D">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До 8 апреля 2019 г.</w:t>
            </w:r>
          </w:p>
        </w:tc>
      </w:tr>
      <w:tr w:rsidR="00D0486D" w:rsidTr="00360399">
        <w:tc>
          <w:tcPr>
            <w:tcW w:w="5353" w:type="dxa"/>
          </w:tcPr>
          <w:p w:rsidR="00D0486D" w:rsidRPr="00D0486D" w:rsidRDefault="00D0486D" w:rsidP="00D0486D">
            <w:pPr>
              <w:rPr>
                <w:rFonts w:ascii="Times New Roman" w:hAnsi="Times New Roman" w:cs="Times New Roman"/>
                <w:sz w:val="28"/>
                <w:szCs w:val="28"/>
              </w:rPr>
            </w:pPr>
            <w:r w:rsidRPr="00D0486D">
              <w:rPr>
                <w:rFonts w:ascii="Times New Roman" w:hAnsi="Times New Roman" w:cs="Times New Roman"/>
                <w:sz w:val="28"/>
                <w:szCs w:val="28"/>
              </w:rPr>
              <w:t>Публикация сборника статей</w:t>
            </w:r>
          </w:p>
        </w:tc>
        <w:tc>
          <w:tcPr>
            <w:tcW w:w="3508" w:type="dxa"/>
          </w:tcPr>
          <w:p w:rsidR="00D0486D" w:rsidRDefault="007E57B1" w:rsidP="00D0486D">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До 11 апреля 2019 г.</w:t>
            </w:r>
          </w:p>
        </w:tc>
      </w:tr>
      <w:tr w:rsidR="00D0486D" w:rsidTr="00360399">
        <w:tc>
          <w:tcPr>
            <w:tcW w:w="5353" w:type="dxa"/>
          </w:tcPr>
          <w:p w:rsidR="00D0486D" w:rsidRPr="00D0486D" w:rsidRDefault="00D0486D" w:rsidP="00D0486D">
            <w:pPr>
              <w:rPr>
                <w:rFonts w:ascii="Times New Roman" w:hAnsi="Times New Roman" w:cs="Times New Roman"/>
                <w:sz w:val="28"/>
                <w:szCs w:val="28"/>
              </w:rPr>
            </w:pPr>
            <w:r w:rsidRPr="00D0486D">
              <w:rPr>
                <w:rFonts w:ascii="Times New Roman" w:hAnsi="Times New Roman" w:cs="Times New Roman"/>
                <w:sz w:val="28"/>
                <w:szCs w:val="28"/>
              </w:rPr>
              <w:t>Рассылка сборников статей и сертификатов</w:t>
            </w:r>
          </w:p>
        </w:tc>
        <w:tc>
          <w:tcPr>
            <w:tcW w:w="3508" w:type="dxa"/>
          </w:tcPr>
          <w:p w:rsidR="00D0486D" w:rsidRDefault="007E57B1" w:rsidP="00D0486D">
            <w:pPr>
              <w:pStyle w:val="a6"/>
              <w:tabs>
                <w:tab w:val="left" w:pos="0"/>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До 12 мая 2019 г.</w:t>
            </w:r>
          </w:p>
        </w:tc>
      </w:tr>
    </w:tbl>
    <w:p w:rsidR="00360399" w:rsidRDefault="00360399" w:rsidP="00360399">
      <w:pPr>
        <w:pStyle w:val="a6"/>
        <w:tabs>
          <w:tab w:val="left" w:pos="0"/>
          <w:tab w:val="left" w:pos="993"/>
          <w:tab w:val="left" w:pos="1134"/>
        </w:tabs>
        <w:spacing w:after="0" w:line="240" w:lineRule="auto"/>
        <w:ind w:left="709"/>
        <w:jc w:val="both"/>
        <w:rPr>
          <w:rFonts w:ascii="Times New Roman" w:hAnsi="Times New Roman"/>
          <w:sz w:val="28"/>
          <w:szCs w:val="28"/>
        </w:rPr>
      </w:pPr>
    </w:p>
    <w:p w:rsidR="00360399" w:rsidRDefault="00360399" w:rsidP="00360399">
      <w:pPr>
        <w:pStyle w:val="a6"/>
        <w:tabs>
          <w:tab w:val="left" w:pos="0"/>
          <w:tab w:val="left" w:pos="993"/>
          <w:tab w:val="left" w:pos="1134"/>
        </w:tabs>
        <w:spacing w:after="0" w:line="240" w:lineRule="auto"/>
        <w:ind w:left="709"/>
        <w:jc w:val="both"/>
        <w:rPr>
          <w:rFonts w:ascii="Times New Roman" w:hAnsi="Times New Roman"/>
          <w:sz w:val="28"/>
          <w:szCs w:val="28"/>
        </w:rPr>
      </w:pPr>
    </w:p>
    <w:p w:rsidR="003A39BA" w:rsidRPr="003A39BA" w:rsidRDefault="00B51ADF" w:rsidP="003A39BA">
      <w:pPr>
        <w:pStyle w:val="a6"/>
        <w:numPr>
          <w:ilvl w:val="0"/>
          <w:numId w:val="16"/>
        </w:numPr>
        <w:tabs>
          <w:tab w:val="left" w:pos="0"/>
          <w:tab w:val="left" w:pos="993"/>
          <w:tab w:val="left" w:pos="1134"/>
        </w:tabs>
        <w:spacing w:after="0" w:line="240" w:lineRule="auto"/>
        <w:ind w:left="0" w:firstLine="709"/>
        <w:jc w:val="both"/>
        <w:rPr>
          <w:rFonts w:ascii="Times New Roman" w:hAnsi="Times New Roman"/>
          <w:sz w:val="28"/>
          <w:szCs w:val="28"/>
        </w:rPr>
      </w:pPr>
      <w:r w:rsidRPr="003A39BA">
        <w:rPr>
          <w:rFonts w:ascii="Times New Roman" w:hAnsi="Times New Roman"/>
          <w:sz w:val="28"/>
          <w:szCs w:val="28"/>
        </w:rPr>
        <w:t>Н</w:t>
      </w:r>
      <w:r w:rsidR="009B39E7" w:rsidRPr="003A39BA">
        <w:rPr>
          <w:rFonts w:ascii="Times New Roman" w:hAnsi="Times New Roman"/>
          <w:sz w:val="28"/>
          <w:szCs w:val="28"/>
        </w:rPr>
        <w:t xml:space="preserve">аправить по электронному адресу </w:t>
      </w:r>
      <w:proofErr w:type="spellStart"/>
      <w:r w:rsidR="006142F4">
        <w:rPr>
          <w:rFonts w:ascii="Times New Roman" w:hAnsi="Times New Roman"/>
          <w:b/>
          <w:bCs/>
          <w:sz w:val="28"/>
          <w:szCs w:val="28"/>
          <w:lang w:val="en-US"/>
        </w:rPr>
        <w:t>poinklyuzii</w:t>
      </w:r>
      <w:proofErr w:type="spellEnd"/>
      <w:r w:rsidR="006142F4" w:rsidRPr="006142F4">
        <w:rPr>
          <w:rFonts w:ascii="Times New Roman" w:hAnsi="Times New Roman"/>
          <w:b/>
          <w:bCs/>
          <w:sz w:val="28"/>
          <w:szCs w:val="28"/>
        </w:rPr>
        <w:t>@</w:t>
      </w:r>
      <w:proofErr w:type="spellStart"/>
      <w:r w:rsidR="006142F4">
        <w:rPr>
          <w:rFonts w:ascii="Times New Roman" w:hAnsi="Times New Roman"/>
          <w:b/>
          <w:bCs/>
          <w:sz w:val="28"/>
          <w:szCs w:val="28"/>
          <w:lang w:val="en-US"/>
        </w:rPr>
        <w:t>bk</w:t>
      </w:r>
      <w:proofErr w:type="spellEnd"/>
      <w:r w:rsidR="006142F4" w:rsidRPr="006142F4">
        <w:rPr>
          <w:rFonts w:ascii="Times New Roman" w:hAnsi="Times New Roman"/>
          <w:b/>
          <w:bCs/>
          <w:sz w:val="28"/>
          <w:szCs w:val="28"/>
        </w:rPr>
        <w:t>.</w:t>
      </w:r>
      <w:proofErr w:type="spellStart"/>
      <w:r w:rsidR="006142F4">
        <w:rPr>
          <w:rFonts w:ascii="Times New Roman" w:hAnsi="Times New Roman"/>
          <w:b/>
          <w:bCs/>
          <w:sz w:val="28"/>
          <w:szCs w:val="28"/>
          <w:lang w:val="en-US"/>
        </w:rPr>
        <w:t>ru</w:t>
      </w:r>
      <w:proofErr w:type="spellEnd"/>
      <w:r w:rsidR="006142F4">
        <w:rPr>
          <w:rFonts w:ascii="Times New Roman" w:hAnsi="Times New Roman"/>
          <w:sz w:val="28"/>
          <w:szCs w:val="28"/>
        </w:rPr>
        <w:t>статью и заявку на конференцию</w:t>
      </w:r>
      <w:r w:rsidR="009B39E7" w:rsidRPr="003A39BA">
        <w:rPr>
          <w:rFonts w:ascii="Times New Roman" w:hAnsi="Times New Roman"/>
          <w:sz w:val="28"/>
          <w:szCs w:val="28"/>
        </w:rPr>
        <w:t>.</w:t>
      </w:r>
      <w:r w:rsidR="006142F4">
        <w:rPr>
          <w:rFonts w:ascii="Times New Roman" w:hAnsi="Times New Roman"/>
          <w:sz w:val="28"/>
          <w:szCs w:val="28"/>
        </w:rPr>
        <w:t>Материалы для конференции высылаются двумя прикрепленными файлами</w:t>
      </w:r>
      <w:r w:rsidR="003A39BA" w:rsidRPr="003A39BA">
        <w:rPr>
          <w:rFonts w:ascii="Times New Roman" w:hAnsi="Times New Roman"/>
          <w:sz w:val="28"/>
          <w:szCs w:val="28"/>
        </w:rPr>
        <w:t xml:space="preserve"> в формате </w:t>
      </w:r>
      <w:r w:rsidR="003A39BA" w:rsidRPr="003A39BA">
        <w:rPr>
          <w:rFonts w:ascii="Times New Roman" w:hAnsi="Times New Roman"/>
          <w:sz w:val="28"/>
          <w:szCs w:val="28"/>
          <w:lang w:val="en-US"/>
        </w:rPr>
        <w:t>Word</w:t>
      </w:r>
      <w:r w:rsidR="003A39BA" w:rsidRPr="003A39BA">
        <w:rPr>
          <w:rFonts w:ascii="Times New Roman" w:hAnsi="Times New Roman"/>
          <w:sz w:val="28"/>
          <w:szCs w:val="28"/>
        </w:rPr>
        <w:t xml:space="preserve">. </w:t>
      </w:r>
      <w:r w:rsidR="003A39BA" w:rsidRPr="003A39BA">
        <w:rPr>
          <w:rFonts w:ascii="Times New Roman" w:hAnsi="Times New Roman"/>
          <w:sz w:val="28"/>
          <w:szCs w:val="28"/>
          <w:lang w:val="be-BY"/>
        </w:rPr>
        <w:t xml:space="preserve">В теме электронного письма должна быть сделана пометка </w:t>
      </w:r>
      <w:r w:rsidR="003A39BA" w:rsidRPr="003A39BA">
        <w:rPr>
          <w:rFonts w:ascii="Times New Roman" w:hAnsi="Times New Roman"/>
          <w:sz w:val="28"/>
          <w:szCs w:val="28"/>
        </w:rPr>
        <w:t>«</w:t>
      </w:r>
      <w:r w:rsidR="003A39BA" w:rsidRPr="003A39BA">
        <w:rPr>
          <w:rFonts w:ascii="Times New Roman" w:hAnsi="Times New Roman"/>
          <w:sz w:val="28"/>
          <w:szCs w:val="28"/>
          <w:lang w:val="be-BY"/>
        </w:rPr>
        <w:t>на конференцию</w:t>
      </w:r>
      <w:r w:rsidR="003A39BA" w:rsidRPr="003A39BA">
        <w:rPr>
          <w:rFonts w:ascii="Times New Roman" w:hAnsi="Times New Roman"/>
          <w:sz w:val="28"/>
          <w:szCs w:val="28"/>
        </w:rPr>
        <w:t>», а в случае очного участия с докладом – указание на необходимость мультимедийного оборудования (указать</w:t>
      </w:r>
      <w:r w:rsidR="006142F4">
        <w:rPr>
          <w:rFonts w:ascii="Times New Roman" w:hAnsi="Times New Roman"/>
          <w:sz w:val="28"/>
          <w:szCs w:val="28"/>
        </w:rPr>
        <w:t xml:space="preserve"> какого)</w:t>
      </w:r>
      <w:r w:rsidR="003A39BA" w:rsidRPr="003A39BA">
        <w:rPr>
          <w:rFonts w:ascii="Times New Roman" w:hAnsi="Times New Roman"/>
          <w:sz w:val="28"/>
          <w:szCs w:val="28"/>
        </w:rPr>
        <w:t>.</w:t>
      </w:r>
    </w:p>
    <w:p w:rsidR="009B39E7" w:rsidRPr="005E7AED" w:rsidRDefault="009B39E7" w:rsidP="009B39E7">
      <w:pPr>
        <w:tabs>
          <w:tab w:val="left" w:pos="993"/>
        </w:tabs>
        <w:spacing w:after="0" w:line="240" w:lineRule="auto"/>
        <w:ind w:firstLine="709"/>
        <w:jc w:val="both"/>
        <w:rPr>
          <w:rFonts w:ascii="Times New Roman" w:hAnsi="Times New Roman" w:cs="Times New Roman"/>
          <w:iCs/>
          <w:sz w:val="28"/>
          <w:szCs w:val="28"/>
        </w:rPr>
      </w:pPr>
      <w:r w:rsidRPr="009C55A7">
        <w:rPr>
          <w:rFonts w:ascii="Times New Roman" w:hAnsi="Times New Roman" w:cs="Times New Roman"/>
          <w:iCs/>
          <w:sz w:val="28"/>
          <w:szCs w:val="28"/>
        </w:rPr>
        <w:t>Расходы на проезд, проживание и питание оплачивают участники конференции или командирующая организация.</w:t>
      </w:r>
    </w:p>
    <w:p w:rsidR="008A0B32" w:rsidRPr="008A0B32" w:rsidRDefault="008A0B32" w:rsidP="008A0B32">
      <w:pPr>
        <w:spacing w:after="0" w:line="240" w:lineRule="auto"/>
        <w:jc w:val="both"/>
        <w:rPr>
          <w:rStyle w:val="apple-style-span"/>
          <w:rFonts w:ascii="Times New Roman" w:hAnsi="Times New Roman" w:cs="Times New Roman"/>
          <w:b/>
          <w:sz w:val="28"/>
          <w:szCs w:val="28"/>
          <w:shd w:val="clear" w:color="auto" w:fill="FFFFFF"/>
        </w:rPr>
      </w:pPr>
      <w:r w:rsidRPr="008A0B32">
        <w:rPr>
          <w:rStyle w:val="apple-style-span"/>
          <w:rFonts w:ascii="Times New Roman" w:hAnsi="Times New Roman" w:cs="Times New Roman"/>
          <w:b/>
          <w:sz w:val="28"/>
          <w:szCs w:val="28"/>
          <w:shd w:val="clear" w:color="auto" w:fill="FFFFFF"/>
        </w:rPr>
        <w:t xml:space="preserve">          Зарубежным участникам публикация статьи бесплатно.</w:t>
      </w:r>
    </w:p>
    <w:p w:rsidR="00603F7B" w:rsidRDefault="008A0B32" w:rsidP="008A0B32">
      <w:pPr>
        <w:spacing w:after="0" w:line="240" w:lineRule="auto"/>
        <w:jc w:val="both"/>
        <w:rPr>
          <w:rStyle w:val="apple-style-span"/>
          <w:rFonts w:ascii="Times New Roman" w:hAnsi="Times New Roman" w:cs="Times New Roman"/>
          <w:sz w:val="28"/>
          <w:szCs w:val="28"/>
          <w:shd w:val="clear" w:color="auto" w:fill="FFFFFF"/>
        </w:rPr>
      </w:pPr>
      <w:r w:rsidRPr="008A0B32">
        <w:rPr>
          <w:rStyle w:val="apple-style-span"/>
          <w:rFonts w:ascii="Times New Roman" w:hAnsi="Times New Roman" w:cs="Times New Roman"/>
          <w:sz w:val="28"/>
          <w:szCs w:val="28"/>
          <w:shd w:val="clear" w:color="auto" w:fill="FFFFFF"/>
        </w:rPr>
        <w:t>После получения положительного заключения о возможности рекомендовать статью к публикации автору статьи направляется электронное письмо с сообщением о принятии статьи. Авторам статей, принятых к публикации, о способе оплаты будет сообщено дополнительно.</w:t>
      </w:r>
    </w:p>
    <w:p w:rsidR="003A39BA" w:rsidRPr="003A39BA" w:rsidRDefault="003A39BA" w:rsidP="00F53CC4">
      <w:pPr>
        <w:spacing w:after="0" w:line="240" w:lineRule="auto"/>
        <w:jc w:val="both"/>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Оргкомитет конференции:</w:t>
      </w:r>
    </w:p>
    <w:p w:rsidR="00E51717" w:rsidRPr="00BD744B" w:rsidRDefault="00D45A29" w:rsidP="00BD744B">
      <w:pPr>
        <w:spacing w:after="0" w:line="240" w:lineRule="auto"/>
        <w:ind w:firstLine="709"/>
        <w:jc w:val="both"/>
        <w:rPr>
          <w:rStyle w:val="apple-style-span"/>
          <w:rFonts w:ascii="Times New Roman" w:hAnsi="Times New Roman" w:cs="Times New Roman"/>
          <w:sz w:val="28"/>
          <w:szCs w:val="28"/>
          <w:shd w:val="clear" w:color="auto" w:fill="FFFFFF"/>
        </w:rPr>
      </w:pPr>
      <w:r w:rsidRPr="00D45A29">
        <w:rPr>
          <w:rStyle w:val="apple-style-span"/>
          <w:rFonts w:ascii="Times New Roman" w:hAnsi="Times New Roman" w:cs="Times New Roman"/>
          <w:b/>
          <w:sz w:val="28"/>
          <w:szCs w:val="28"/>
          <w:shd w:val="clear" w:color="auto" w:fill="FFFFFF"/>
          <w:lang w:val="en-US"/>
        </w:rPr>
        <w:t>E</w:t>
      </w:r>
      <w:r w:rsidRPr="0064739A">
        <w:rPr>
          <w:rStyle w:val="apple-style-span"/>
          <w:rFonts w:ascii="Times New Roman" w:hAnsi="Times New Roman" w:cs="Times New Roman"/>
          <w:b/>
          <w:sz w:val="28"/>
          <w:szCs w:val="28"/>
          <w:shd w:val="clear" w:color="auto" w:fill="FFFFFF"/>
        </w:rPr>
        <w:t>-</w:t>
      </w:r>
      <w:r w:rsidRPr="00D45A29">
        <w:rPr>
          <w:rStyle w:val="apple-style-span"/>
          <w:rFonts w:ascii="Times New Roman" w:hAnsi="Times New Roman" w:cs="Times New Roman"/>
          <w:b/>
          <w:sz w:val="28"/>
          <w:szCs w:val="28"/>
          <w:shd w:val="clear" w:color="auto" w:fill="FFFFFF"/>
          <w:lang w:val="en-US"/>
        </w:rPr>
        <w:t>mail</w:t>
      </w:r>
      <w:r w:rsidRPr="0064739A">
        <w:rPr>
          <w:rStyle w:val="apple-style-span"/>
          <w:rFonts w:ascii="Times New Roman" w:hAnsi="Times New Roman" w:cs="Times New Roman"/>
          <w:sz w:val="28"/>
          <w:szCs w:val="28"/>
          <w:shd w:val="clear" w:color="auto" w:fill="FFFFFF"/>
        </w:rPr>
        <w:t>:</w:t>
      </w:r>
      <w:hyperlink r:id="rId6" w:history="1">
        <w:r w:rsidR="00BD744B" w:rsidRPr="002F7F39">
          <w:rPr>
            <w:rStyle w:val="a7"/>
            <w:rFonts w:ascii="Times New Roman" w:hAnsi="Times New Roman" w:cs="Times New Roman"/>
            <w:sz w:val="28"/>
            <w:szCs w:val="28"/>
            <w:shd w:val="clear" w:color="auto" w:fill="FFFFFF"/>
            <w:lang w:val="en-US"/>
          </w:rPr>
          <w:t>poinklyuzii</w:t>
        </w:r>
        <w:r w:rsidR="00BD744B" w:rsidRPr="0064739A">
          <w:rPr>
            <w:rStyle w:val="a7"/>
            <w:rFonts w:ascii="Times New Roman" w:hAnsi="Times New Roman" w:cs="Times New Roman"/>
            <w:sz w:val="28"/>
            <w:szCs w:val="28"/>
            <w:shd w:val="clear" w:color="auto" w:fill="FFFFFF"/>
          </w:rPr>
          <w:t>@</w:t>
        </w:r>
        <w:r w:rsidR="00BD744B" w:rsidRPr="002F7F39">
          <w:rPr>
            <w:rStyle w:val="a7"/>
            <w:rFonts w:ascii="Times New Roman" w:hAnsi="Times New Roman" w:cs="Times New Roman"/>
            <w:sz w:val="28"/>
            <w:szCs w:val="28"/>
            <w:shd w:val="clear" w:color="auto" w:fill="FFFFFF"/>
            <w:lang w:val="en-US"/>
          </w:rPr>
          <w:t>bk</w:t>
        </w:r>
        <w:r w:rsidR="00BD744B" w:rsidRPr="0064739A">
          <w:rPr>
            <w:rStyle w:val="a7"/>
            <w:rFonts w:ascii="Times New Roman" w:hAnsi="Times New Roman" w:cs="Times New Roman"/>
            <w:sz w:val="28"/>
            <w:szCs w:val="28"/>
            <w:shd w:val="clear" w:color="auto" w:fill="FFFFFF"/>
          </w:rPr>
          <w:t>.</w:t>
        </w:r>
        <w:proofErr w:type="spellStart"/>
        <w:r w:rsidR="00BD744B" w:rsidRPr="002F7F39">
          <w:rPr>
            <w:rStyle w:val="a7"/>
            <w:rFonts w:ascii="Times New Roman" w:hAnsi="Times New Roman" w:cs="Times New Roman"/>
            <w:sz w:val="28"/>
            <w:szCs w:val="28"/>
            <w:shd w:val="clear" w:color="auto" w:fill="FFFFFF"/>
            <w:lang w:val="en-US"/>
          </w:rPr>
          <w:t>ru</w:t>
        </w:r>
        <w:proofErr w:type="spellEnd"/>
      </w:hyperlink>
    </w:p>
    <w:p w:rsidR="00371D27" w:rsidRPr="0064739A" w:rsidRDefault="00D45A29" w:rsidP="00D45A29">
      <w:pPr>
        <w:spacing w:after="0" w:line="240" w:lineRule="auto"/>
        <w:ind w:firstLine="709"/>
        <w:jc w:val="both"/>
        <w:rPr>
          <w:rStyle w:val="apple-style-span"/>
          <w:rFonts w:ascii="Times New Roman" w:hAnsi="Times New Roman" w:cs="Times New Roman"/>
          <w:sz w:val="28"/>
          <w:szCs w:val="28"/>
          <w:shd w:val="clear" w:color="auto" w:fill="FFFFFF"/>
        </w:rPr>
      </w:pPr>
      <w:r w:rsidRPr="00D45A29">
        <w:rPr>
          <w:rStyle w:val="apple-style-span"/>
          <w:rFonts w:ascii="Times New Roman" w:hAnsi="Times New Roman" w:cs="Times New Roman"/>
          <w:b/>
          <w:sz w:val="28"/>
          <w:szCs w:val="28"/>
          <w:shd w:val="clear" w:color="auto" w:fill="FFFFFF"/>
        </w:rPr>
        <w:t>Телефон</w:t>
      </w:r>
      <w:r w:rsidRPr="0064739A">
        <w:rPr>
          <w:rStyle w:val="apple-style-span"/>
          <w:rFonts w:ascii="Times New Roman" w:hAnsi="Times New Roman" w:cs="Times New Roman"/>
          <w:sz w:val="28"/>
          <w:szCs w:val="28"/>
          <w:shd w:val="clear" w:color="auto" w:fill="FFFFFF"/>
        </w:rPr>
        <w:t xml:space="preserve">: </w:t>
      </w:r>
      <w:r w:rsidR="003543E3" w:rsidRPr="0064739A">
        <w:rPr>
          <w:rStyle w:val="apple-style-span"/>
          <w:rFonts w:ascii="Times New Roman" w:hAnsi="Times New Roman" w:cs="Times New Roman"/>
          <w:sz w:val="28"/>
          <w:szCs w:val="28"/>
          <w:shd w:val="clear" w:color="auto" w:fill="FFFFFF"/>
        </w:rPr>
        <w:t>+7416(2)</w:t>
      </w:r>
      <w:r w:rsidR="006C6C16" w:rsidRPr="0064739A">
        <w:rPr>
          <w:rStyle w:val="apple-style-span"/>
          <w:rFonts w:ascii="Times New Roman" w:hAnsi="Times New Roman" w:cs="Times New Roman"/>
          <w:sz w:val="28"/>
          <w:szCs w:val="28"/>
          <w:shd w:val="clear" w:color="auto" w:fill="FFFFFF"/>
        </w:rPr>
        <w:t>532827, 89246743663</w:t>
      </w:r>
    </w:p>
    <w:p w:rsidR="00BE0F94" w:rsidRDefault="00D45A29" w:rsidP="00BE0F94">
      <w:pPr>
        <w:spacing w:after="0" w:line="240" w:lineRule="auto"/>
        <w:ind w:firstLine="709"/>
        <w:jc w:val="both"/>
        <w:rPr>
          <w:rStyle w:val="apple-style-span"/>
          <w:rFonts w:ascii="Times New Roman" w:hAnsi="Times New Roman" w:cs="Times New Roman"/>
          <w:sz w:val="28"/>
          <w:szCs w:val="28"/>
          <w:shd w:val="clear" w:color="auto" w:fill="FFFFFF"/>
        </w:rPr>
      </w:pPr>
      <w:r w:rsidRPr="00D45A29">
        <w:rPr>
          <w:rStyle w:val="apple-style-span"/>
          <w:rFonts w:ascii="Times New Roman" w:hAnsi="Times New Roman" w:cs="Times New Roman"/>
          <w:b/>
          <w:sz w:val="28"/>
          <w:szCs w:val="28"/>
          <w:shd w:val="clear" w:color="auto" w:fill="FFFFFF"/>
        </w:rPr>
        <w:t>Адрес</w:t>
      </w:r>
      <w:r>
        <w:rPr>
          <w:rStyle w:val="apple-style-span"/>
          <w:rFonts w:ascii="Times New Roman" w:hAnsi="Times New Roman" w:cs="Times New Roman"/>
          <w:sz w:val="28"/>
          <w:szCs w:val="28"/>
          <w:shd w:val="clear" w:color="auto" w:fill="FFFFFF"/>
        </w:rPr>
        <w:t xml:space="preserve">: </w:t>
      </w:r>
      <w:r w:rsidR="003543E3">
        <w:rPr>
          <w:rStyle w:val="apple-style-span"/>
          <w:rFonts w:ascii="Times New Roman" w:hAnsi="Times New Roman" w:cs="Times New Roman"/>
          <w:sz w:val="28"/>
          <w:szCs w:val="28"/>
          <w:shd w:val="clear" w:color="auto" w:fill="FFFFFF"/>
        </w:rPr>
        <w:t>675000, Амурская область, г. Благовещенск, ул. Ленина, 104</w:t>
      </w:r>
      <w:r w:rsidR="0079022D">
        <w:rPr>
          <w:rStyle w:val="apple-style-span"/>
          <w:rFonts w:ascii="Times New Roman" w:hAnsi="Times New Roman" w:cs="Times New Roman"/>
          <w:sz w:val="28"/>
          <w:szCs w:val="28"/>
          <w:shd w:val="clear" w:color="auto" w:fill="FFFFFF"/>
        </w:rPr>
        <w:t>.</w:t>
      </w:r>
    </w:p>
    <w:p w:rsidR="00BE0F94" w:rsidRDefault="00BE0F94" w:rsidP="00BE0F94">
      <w:pPr>
        <w:spacing w:after="0" w:line="240" w:lineRule="auto"/>
        <w:jc w:val="both"/>
        <w:rPr>
          <w:rStyle w:val="apple-style-span"/>
          <w:rFonts w:ascii="Times New Roman" w:hAnsi="Times New Roman" w:cs="Times New Roman"/>
          <w:sz w:val="28"/>
          <w:szCs w:val="28"/>
          <w:shd w:val="clear" w:color="auto" w:fill="FFFFFF"/>
        </w:rPr>
      </w:pPr>
    </w:p>
    <w:p w:rsidR="008A0B32" w:rsidRDefault="008A0B32" w:rsidP="008A0B32">
      <w:pPr>
        <w:autoSpaceDE w:val="0"/>
        <w:autoSpaceDN w:val="0"/>
        <w:adjustRightInd w:val="0"/>
        <w:spacing w:after="0" w:line="240" w:lineRule="auto"/>
        <w:jc w:val="center"/>
        <w:textAlignment w:val="center"/>
        <w:rPr>
          <w:rFonts w:ascii="Times New Roman" w:eastAsia="Times New Roman" w:hAnsi="Times New Roman" w:cs="Times New Roman"/>
          <w:b/>
          <w:bCs/>
          <w:color w:val="12100B"/>
          <w:sz w:val="24"/>
          <w:szCs w:val="24"/>
          <w:lang w:eastAsia="ru-RU"/>
        </w:rPr>
      </w:pPr>
      <w:r w:rsidRPr="0078596E">
        <w:rPr>
          <w:rFonts w:ascii="Times New Roman" w:eastAsia="Times New Roman" w:hAnsi="Times New Roman" w:cs="Times New Roman"/>
          <w:b/>
          <w:bCs/>
          <w:color w:val="12100B"/>
          <w:sz w:val="24"/>
          <w:szCs w:val="24"/>
          <w:lang w:eastAsia="ru-RU"/>
        </w:rPr>
        <w:t xml:space="preserve">СТРУКТУРА СТАТЬИ, ПРЕДСТАВЛЯЕМОЙ </w:t>
      </w:r>
      <w:r>
        <w:rPr>
          <w:rFonts w:ascii="Times New Roman" w:eastAsia="Times New Roman" w:hAnsi="Times New Roman"/>
          <w:b/>
          <w:bCs/>
          <w:color w:val="12100B"/>
          <w:sz w:val="24"/>
          <w:szCs w:val="24"/>
          <w:lang w:eastAsia="ru-RU"/>
        </w:rPr>
        <w:t>ДЛЯ ОПУБЛИКОВАНИЯ</w:t>
      </w:r>
    </w:p>
    <w:p w:rsidR="008A0B32" w:rsidRPr="006B4D06" w:rsidRDefault="008A0B32" w:rsidP="008A0B32">
      <w:pPr>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Код:</w:t>
      </w:r>
      <w:r w:rsidRPr="008A0B32">
        <w:rPr>
          <w:rFonts w:ascii="Times New Roman" w:eastAsia="Times New Roman" w:hAnsi="Times New Roman" w:cs="Times New Roman"/>
          <w:color w:val="12100B"/>
          <w:sz w:val="28"/>
          <w:szCs w:val="28"/>
          <w:lang w:eastAsia="ru-RU"/>
        </w:rPr>
        <w:t xml:space="preserve"> УДК.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z w:val="28"/>
          <w:szCs w:val="28"/>
          <w:lang w:eastAsia="ru-RU"/>
        </w:rPr>
      </w:pPr>
      <w:r w:rsidRPr="008A0B32">
        <w:rPr>
          <w:rFonts w:ascii="Times New Roman" w:eastAsia="Times New Roman" w:hAnsi="Times New Roman" w:cs="Times New Roman"/>
          <w:b/>
          <w:bCs/>
          <w:color w:val="12100B"/>
          <w:sz w:val="28"/>
          <w:szCs w:val="28"/>
          <w:lang w:eastAsia="ru-RU"/>
        </w:rPr>
        <w:t>Имя, отчество, фамилия автора</w:t>
      </w:r>
      <w:r w:rsidRPr="008A0B32">
        <w:rPr>
          <w:rFonts w:ascii="Times New Roman" w:eastAsia="Times New Roman" w:hAnsi="Times New Roman" w:cs="Times New Roman"/>
          <w:color w:val="12100B"/>
          <w:sz w:val="28"/>
          <w:szCs w:val="28"/>
          <w:lang w:eastAsia="ru-RU"/>
        </w:rPr>
        <w:t xml:space="preserve"> приводятся на русском и английском языках. Количество соавторов в статье может быть не более 5. При наличии соавторов первым указывается ответственный/основной автор.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b/>
          <w:bCs/>
          <w:color w:val="12100B"/>
          <w:sz w:val="28"/>
          <w:szCs w:val="28"/>
          <w:lang w:eastAsia="ru-RU"/>
        </w:rPr>
      </w:pPr>
      <w:r w:rsidRPr="008A0B32">
        <w:rPr>
          <w:rFonts w:ascii="Times New Roman" w:eastAsia="Times New Roman" w:hAnsi="Times New Roman" w:cs="Times New Roman"/>
          <w:b/>
          <w:bCs/>
          <w:color w:val="12100B"/>
          <w:sz w:val="28"/>
          <w:szCs w:val="28"/>
          <w:lang w:eastAsia="ru-RU"/>
        </w:rPr>
        <w:t>Место работы</w:t>
      </w:r>
      <w:r w:rsidRPr="008A0B32">
        <w:rPr>
          <w:rFonts w:ascii="Times New Roman" w:eastAsia="Times New Roman" w:hAnsi="Times New Roman" w:cs="Times New Roman"/>
          <w:color w:val="12100B"/>
          <w:sz w:val="28"/>
          <w:szCs w:val="28"/>
          <w:lang w:eastAsia="ru-RU"/>
        </w:rPr>
        <w:t xml:space="preserve"> (постоянное) – на русском и английском языках.</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Город, страна</w:t>
      </w:r>
      <w:r w:rsidRPr="008A0B32">
        <w:rPr>
          <w:rFonts w:ascii="Times New Roman" w:eastAsia="Times New Roman" w:hAnsi="Times New Roman" w:cs="Times New Roman"/>
          <w:color w:val="12100B"/>
          <w:sz w:val="28"/>
          <w:szCs w:val="28"/>
          <w:lang w:eastAsia="ru-RU"/>
        </w:rPr>
        <w:t xml:space="preserve"> – на русском и английском языках.</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Название статьи</w:t>
      </w:r>
      <w:r w:rsidRPr="008A0B32">
        <w:rPr>
          <w:rFonts w:ascii="Times New Roman" w:eastAsia="Times New Roman" w:hAnsi="Times New Roman" w:cs="Times New Roman"/>
          <w:color w:val="12100B"/>
          <w:sz w:val="28"/>
          <w:szCs w:val="28"/>
          <w:lang w:eastAsia="ru-RU"/>
        </w:rPr>
        <w:t xml:space="preserve"> – на русском и английском языках строчными буквами (не заглавными).</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Аннотация:</w:t>
      </w:r>
      <w:r w:rsidRPr="008A0B32">
        <w:rPr>
          <w:rFonts w:ascii="Times New Roman" w:eastAsia="Times New Roman" w:hAnsi="Times New Roman" w:cs="Times New Roman"/>
          <w:color w:val="12100B"/>
          <w:sz w:val="28"/>
          <w:szCs w:val="28"/>
          <w:lang w:eastAsia="ru-RU"/>
        </w:rPr>
        <w:t xml:space="preserve"> не более 5 строк на русском и английском языках. Текст аннотации должен включать основные результаты статьи: актуальность, </w:t>
      </w:r>
      <w:r w:rsidRPr="008A0B32">
        <w:rPr>
          <w:rFonts w:ascii="Times New Roman" w:eastAsia="Times New Roman" w:hAnsi="Times New Roman" w:cs="Times New Roman"/>
          <w:color w:val="12100B"/>
          <w:sz w:val="28"/>
          <w:szCs w:val="28"/>
          <w:lang w:eastAsia="ru-RU"/>
        </w:rPr>
        <w:lastRenderedPageBreak/>
        <w:t>методы, выводы исследования. Аннотация не должна содержать каких-либо ссылок.</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Ключевые слова или словосочетания</w:t>
      </w:r>
      <w:r w:rsidRPr="008A0B32">
        <w:rPr>
          <w:rFonts w:ascii="Times New Roman" w:eastAsia="Times New Roman" w:hAnsi="Times New Roman" w:cs="Times New Roman"/>
          <w:color w:val="12100B"/>
          <w:sz w:val="28"/>
          <w:szCs w:val="28"/>
          <w:lang w:eastAsia="ru-RU"/>
        </w:rPr>
        <w:t xml:space="preserve"> (5–7 терминов/понятий) отделяются друг от друга запятой. Приводятся на русском и английском языках.</w:t>
      </w:r>
    </w:p>
    <w:p w:rsidR="008A0B32" w:rsidRPr="008A0B32" w:rsidRDefault="008A0B32" w:rsidP="008A0B32">
      <w:pPr>
        <w:spacing w:after="0" w:line="240" w:lineRule="auto"/>
        <w:jc w:val="both"/>
        <w:rPr>
          <w:rFonts w:ascii="Times New Roman" w:hAnsi="Times New Roman" w:cs="Times New Roman"/>
          <w:sz w:val="28"/>
          <w:szCs w:val="28"/>
        </w:rPr>
      </w:pPr>
      <w:r w:rsidRPr="008A0B32">
        <w:rPr>
          <w:rFonts w:ascii="Times New Roman" w:hAnsi="Times New Roman" w:cs="Times New Roman"/>
          <w:sz w:val="28"/>
          <w:szCs w:val="28"/>
        </w:rPr>
        <w:t>Статья должна быть выполнена в научном стиле, раскрывать заявленную тему. В текст статьи должны быть включены имена ученых, исследовавших в теоретическом и практическом плане проблему, о которой пишет автор. Название статьи не должно дублировать тему конференции или формулировку направлений, указанных в информационном письме.</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color w:val="12100B"/>
          <w:spacing w:val="-2"/>
          <w:sz w:val="28"/>
          <w:szCs w:val="28"/>
          <w:lang w:eastAsia="ru-RU"/>
        </w:rPr>
        <w:t>Статья должна иметь внутритекстовые ссылки на цитируемые источники. Ссылки приводятся в квадратных скобках с указанием порядкового номера в списке литературы и страницы, например, [1, с. 25]. Несколько источников отделяются друг от друга точкой с запятой, например, [1; 3; 4].</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pacing w:val="-1"/>
          <w:sz w:val="28"/>
          <w:szCs w:val="28"/>
          <w:lang w:eastAsia="ru-RU"/>
        </w:rPr>
      </w:pPr>
      <w:r w:rsidRPr="008A0B32">
        <w:rPr>
          <w:rFonts w:ascii="Times New Roman" w:eastAsia="Times New Roman" w:hAnsi="Times New Roman" w:cs="Times New Roman"/>
          <w:b/>
          <w:bCs/>
          <w:color w:val="12100B"/>
          <w:spacing w:val="-1"/>
          <w:sz w:val="28"/>
          <w:szCs w:val="28"/>
          <w:lang w:eastAsia="ru-RU"/>
        </w:rPr>
        <w:t xml:space="preserve">Список литературы </w:t>
      </w:r>
      <w:r w:rsidRPr="008A0B32">
        <w:rPr>
          <w:rFonts w:ascii="Times New Roman" w:eastAsia="Times New Roman" w:hAnsi="Times New Roman" w:cs="Times New Roman"/>
          <w:color w:val="12100B"/>
          <w:spacing w:val="-1"/>
          <w:sz w:val="28"/>
          <w:szCs w:val="28"/>
          <w:lang w:eastAsia="ru-RU"/>
        </w:rPr>
        <w:t xml:space="preserve">указывается в алфавитном порядке и должен включать не менее 3 источников.  Список литературы оформляется согласно ГОСТу Р 7.0.5-2008. Для каждого источника обязательно указываются издательство, общее количество страниц.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p>
    <w:p w:rsidR="008A0B32" w:rsidRPr="008A0B32" w:rsidRDefault="008A0B32" w:rsidP="008A0B32">
      <w:pPr>
        <w:autoSpaceDE w:val="0"/>
        <w:autoSpaceDN w:val="0"/>
        <w:adjustRightInd w:val="0"/>
        <w:spacing w:after="0" w:line="240" w:lineRule="auto"/>
        <w:jc w:val="center"/>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ТЕХНИЧЕСКИЕ ПАРАМЕТРЫ СТАТЬИ</w:t>
      </w:r>
    </w:p>
    <w:p w:rsidR="008A0B32" w:rsidRPr="008A0B32" w:rsidRDefault="008A0B32" w:rsidP="008A0B32">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color w:val="12100B"/>
          <w:sz w:val="28"/>
          <w:szCs w:val="28"/>
          <w:lang w:eastAsia="ru-RU"/>
        </w:rPr>
        <w:t>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Рабочие языки:</w:t>
      </w:r>
      <w:r w:rsidRPr="008A0B32">
        <w:rPr>
          <w:rFonts w:ascii="Times New Roman" w:eastAsia="Times New Roman" w:hAnsi="Times New Roman" w:cs="Times New Roman"/>
          <w:color w:val="12100B"/>
          <w:sz w:val="28"/>
          <w:szCs w:val="28"/>
          <w:lang w:eastAsia="ru-RU"/>
        </w:rPr>
        <w:t xml:space="preserve"> русский и английский.</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z w:val="28"/>
          <w:szCs w:val="28"/>
          <w:lang w:eastAsia="ru-RU"/>
        </w:rPr>
      </w:pPr>
      <w:r w:rsidRPr="008A0B32">
        <w:rPr>
          <w:rFonts w:ascii="Times New Roman" w:eastAsia="Times New Roman" w:hAnsi="Times New Roman" w:cs="Times New Roman"/>
          <w:b/>
          <w:bCs/>
          <w:color w:val="12100B"/>
          <w:sz w:val="28"/>
          <w:szCs w:val="28"/>
          <w:lang w:eastAsia="ru-RU"/>
        </w:rPr>
        <w:t>Общие требования:</w:t>
      </w:r>
      <w:r w:rsidRPr="008A0B32">
        <w:rPr>
          <w:rFonts w:ascii="Times New Roman" w:eastAsia="Times New Roman" w:hAnsi="Times New Roman" w:cs="Times New Roman"/>
          <w:color w:val="12100B"/>
          <w:sz w:val="28"/>
          <w:szCs w:val="28"/>
          <w:lang w:eastAsia="ru-RU"/>
        </w:rPr>
        <w:t xml:space="preserve"> формат – А4, ориентация – книжная.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b/>
          <w:sz w:val="28"/>
          <w:szCs w:val="28"/>
          <w:lang w:eastAsia="ru-RU"/>
        </w:rPr>
        <w:t>Объем текста</w:t>
      </w:r>
      <w:r w:rsidRPr="008A0B32">
        <w:rPr>
          <w:rFonts w:ascii="Times New Roman" w:eastAsia="Times New Roman" w:hAnsi="Times New Roman"/>
          <w:sz w:val="28"/>
          <w:szCs w:val="28"/>
          <w:lang w:eastAsia="ru-RU"/>
        </w:rPr>
        <w:t xml:space="preserve"> не должен превышать 5 страниц.</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Параметры страницы:</w:t>
      </w:r>
      <w:r w:rsidRPr="008A0B32">
        <w:rPr>
          <w:rFonts w:ascii="Times New Roman" w:eastAsia="Times New Roman" w:hAnsi="Times New Roman" w:cs="Times New Roman"/>
          <w:color w:val="12100B"/>
          <w:sz w:val="28"/>
          <w:szCs w:val="28"/>
          <w:lang w:eastAsia="ru-RU"/>
        </w:rPr>
        <w:t xml:space="preserve"> верхнее и нижнее – 2 см; левое и правое – 2,5 см. Шрифт – </w:t>
      </w:r>
      <w:proofErr w:type="spellStart"/>
      <w:r w:rsidRPr="008A0B32">
        <w:rPr>
          <w:rFonts w:ascii="Times New Roman" w:eastAsia="Times New Roman" w:hAnsi="Times New Roman" w:cs="Times New Roman"/>
          <w:color w:val="12100B"/>
          <w:sz w:val="28"/>
          <w:szCs w:val="28"/>
          <w:lang w:eastAsia="ru-RU"/>
        </w:rPr>
        <w:t>TimesNewRoman</w:t>
      </w:r>
      <w:proofErr w:type="spellEnd"/>
      <w:r w:rsidRPr="008A0B32">
        <w:rPr>
          <w:rFonts w:ascii="Times New Roman" w:eastAsia="Times New Roman" w:hAnsi="Times New Roman" w:cs="Times New Roman"/>
          <w:color w:val="12100B"/>
          <w:sz w:val="28"/>
          <w:szCs w:val="28"/>
          <w:lang w:eastAsia="ru-RU"/>
        </w:rPr>
        <w:t>, кегль – 14, интервал – 1,5 строки. Отступ первой строки – 1,25 см. Текст – без переносов, выравнивание – по ширине.</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color w:val="12100B"/>
          <w:sz w:val="28"/>
          <w:szCs w:val="28"/>
          <w:lang w:eastAsia="ru-RU"/>
        </w:rPr>
        <w:t>Следует различать: О (буква) и 0 (ноль), 1 (единица) и I (римская единица или буква «и») и т.д. Необходимо отличать дефис (-) и тире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color w:val="12100B"/>
          <w:sz w:val="28"/>
          <w:szCs w:val="28"/>
          <w:lang w:eastAsia="ru-RU"/>
        </w:rPr>
        <w:t>Не следует заменять букву «ё» на «е».</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8A0B32">
        <w:rPr>
          <w:rFonts w:ascii="Times New Roman" w:eastAsia="Times New Roman" w:hAnsi="Times New Roman" w:cs="Times New Roman"/>
          <w:b/>
          <w:bCs/>
          <w:color w:val="12100B"/>
          <w:sz w:val="28"/>
          <w:szCs w:val="28"/>
          <w:lang w:eastAsia="ru-RU"/>
        </w:rPr>
        <w:t>Таблицы</w:t>
      </w:r>
      <w:r w:rsidRPr="008A0B32">
        <w:rPr>
          <w:rFonts w:ascii="Times New Roman" w:eastAsia="Times New Roman" w:hAnsi="Times New Roman" w:cs="Times New Roman"/>
          <w:color w:val="12100B"/>
          <w:sz w:val="28"/>
          <w:szCs w:val="28"/>
          <w:lang w:eastAsia="ru-RU"/>
        </w:rPr>
        <w:t xml:space="preserve"> оформляются в формате </w:t>
      </w:r>
      <w:proofErr w:type="spellStart"/>
      <w:r w:rsidRPr="008A0B32">
        <w:rPr>
          <w:rFonts w:ascii="Times New Roman" w:eastAsia="Times New Roman" w:hAnsi="Times New Roman" w:cs="Times New Roman"/>
          <w:color w:val="12100B"/>
          <w:sz w:val="28"/>
          <w:szCs w:val="28"/>
          <w:lang w:eastAsia="ru-RU"/>
        </w:rPr>
        <w:t>Word</w:t>
      </w:r>
      <w:proofErr w:type="spellEnd"/>
      <w:r w:rsidRPr="008A0B32">
        <w:rPr>
          <w:rFonts w:ascii="Times New Roman" w:eastAsia="Times New Roman" w:hAnsi="Times New Roman" w:cs="Times New Roman"/>
          <w:color w:val="12100B"/>
          <w:sz w:val="28"/>
          <w:szCs w:val="28"/>
          <w:lang w:eastAsia="ru-RU"/>
        </w:rPr>
        <w:t>, должны быть озаглавлены и иметь сквозную нумерацию в пределах статьи, обозначаемую арабскими цифрами, например</w:t>
      </w:r>
      <w:r w:rsidRPr="008A0B32">
        <w:rPr>
          <w:rFonts w:ascii="Times New Roman" w:eastAsia="Times New Roman" w:hAnsi="Times New Roman" w:cs="Times New Roman"/>
          <w:i/>
          <w:iCs/>
          <w:color w:val="12100B"/>
          <w:sz w:val="28"/>
          <w:szCs w:val="28"/>
          <w:lang w:eastAsia="ru-RU"/>
        </w:rPr>
        <w:t xml:space="preserve"> таблица 1</w:t>
      </w:r>
      <w:r w:rsidRPr="008A0B32">
        <w:rPr>
          <w:rFonts w:ascii="Times New Roman" w:eastAsia="Times New Roman" w:hAnsi="Times New Roman" w:cs="Times New Roman"/>
          <w:i/>
          <w:color w:val="12100B"/>
          <w:sz w:val="28"/>
          <w:szCs w:val="28"/>
          <w:lang w:eastAsia="ru-RU"/>
        </w:rPr>
        <w:t>,</w:t>
      </w:r>
      <w:r w:rsidRPr="008A0B32">
        <w:rPr>
          <w:rFonts w:ascii="Times New Roman" w:eastAsia="Times New Roman" w:hAnsi="Times New Roman" w:cs="Times New Roman"/>
          <w:color w:val="12100B"/>
          <w:sz w:val="28"/>
          <w:szCs w:val="28"/>
          <w:lang w:eastAsia="ru-RU"/>
        </w:rPr>
        <w:t xml:space="preserve"> в тексте ссылки нужно писать сокращённо, например </w:t>
      </w:r>
      <w:r w:rsidRPr="008A0B32">
        <w:rPr>
          <w:rFonts w:ascii="Times New Roman" w:eastAsia="Times New Roman" w:hAnsi="Times New Roman" w:cs="Times New Roman"/>
          <w:i/>
          <w:iCs/>
          <w:color w:val="12100B"/>
          <w:sz w:val="28"/>
          <w:szCs w:val="28"/>
          <w:lang w:eastAsia="ru-RU"/>
        </w:rPr>
        <w:t>табл. 1</w:t>
      </w:r>
      <w:r w:rsidRPr="008A0B32">
        <w:rPr>
          <w:rFonts w:ascii="Times New Roman" w:eastAsia="Times New Roman" w:hAnsi="Times New Roman" w:cs="Times New Roman"/>
          <w:color w:val="12100B"/>
          <w:sz w:val="28"/>
          <w:szCs w:val="28"/>
          <w:lang w:eastAsia="ru-RU"/>
        </w:rPr>
        <w:t>. Содержание таблиц не должно дублировать текст. Слова в таблицах следует писать полностью, переносы должны быть расставлены верно. В ячейке таблицы в конце предложения точка не ставится.</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z w:val="28"/>
          <w:szCs w:val="28"/>
          <w:lang w:eastAsia="ru-RU"/>
        </w:rPr>
      </w:pPr>
      <w:r w:rsidRPr="008A0B32">
        <w:rPr>
          <w:rFonts w:ascii="Times New Roman" w:eastAsia="Times New Roman" w:hAnsi="Times New Roman" w:cs="Times New Roman"/>
          <w:b/>
          <w:bCs/>
          <w:color w:val="12100B"/>
          <w:sz w:val="28"/>
          <w:szCs w:val="28"/>
          <w:lang w:eastAsia="ru-RU"/>
        </w:rPr>
        <w:t>Рисунки</w:t>
      </w:r>
      <w:r w:rsidRPr="008A0B32">
        <w:rPr>
          <w:rFonts w:ascii="Times New Roman" w:eastAsia="Times New Roman" w:hAnsi="Times New Roman" w:cs="Times New Roman"/>
          <w:color w:val="12100B"/>
          <w:sz w:val="28"/>
          <w:szCs w:val="28"/>
          <w:lang w:eastAsia="ru-RU"/>
        </w:rPr>
        <w:t xml:space="preserve"> оформляются только в чёрно-белом варианте (графики, диаграммы – формат </w:t>
      </w:r>
      <w:proofErr w:type="spellStart"/>
      <w:r w:rsidRPr="008A0B32">
        <w:rPr>
          <w:rFonts w:ascii="Times New Roman" w:eastAsia="Times New Roman" w:hAnsi="Times New Roman" w:cs="Times New Roman"/>
          <w:color w:val="12100B"/>
          <w:sz w:val="28"/>
          <w:szCs w:val="28"/>
          <w:lang w:eastAsia="ru-RU"/>
        </w:rPr>
        <w:t>Excel</w:t>
      </w:r>
      <w:proofErr w:type="spellEnd"/>
      <w:r w:rsidRPr="008A0B32">
        <w:rPr>
          <w:rFonts w:ascii="Times New Roman" w:eastAsia="Times New Roman" w:hAnsi="Times New Roman" w:cs="Times New Roman"/>
          <w:color w:val="12100B"/>
          <w:sz w:val="28"/>
          <w:szCs w:val="28"/>
          <w:lang w:eastAsia="ru-RU"/>
        </w:rPr>
        <w:t>, схемы, карты, фотографии), приводятся со сквозной нумерацией (арабскими цифрами) и везде обозначаются сокращённо, например</w:t>
      </w:r>
      <w:r w:rsidRPr="008A0B32">
        <w:rPr>
          <w:rFonts w:ascii="Times New Roman" w:eastAsia="Times New Roman" w:hAnsi="Times New Roman" w:cs="Times New Roman"/>
          <w:i/>
          <w:iCs/>
          <w:color w:val="12100B"/>
          <w:sz w:val="28"/>
          <w:szCs w:val="28"/>
          <w:lang w:eastAsia="ru-RU"/>
        </w:rPr>
        <w:t xml:space="preserve"> рис. 1</w:t>
      </w:r>
      <w:r w:rsidRPr="008A0B32">
        <w:rPr>
          <w:rFonts w:ascii="Times New Roman" w:eastAsia="Times New Roman" w:hAnsi="Times New Roman" w:cs="Times New Roman"/>
          <w:color w:val="12100B"/>
          <w:sz w:val="28"/>
          <w:szCs w:val="28"/>
          <w:lang w:eastAsia="ru-RU"/>
        </w:rPr>
        <w:t xml:space="preserve">. </w:t>
      </w:r>
    </w:p>
    <w:p w:rsidR="003B0C41"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z w:val="28"/>
          <w:szCs w:val="28"/>
          <w:lang w:eastAsia="ru-RU"/>
        </w:rPr>
      </w:pPr>
      <w:r w:rsidRPr="008A0B32">
        <w:rPr>
          <w:rFonts w:ascii="Times New Roman" w:eastAsia="Times New Roman" w:hAnsi="Times New Roman" w:cs="Times New Roman"/>
          <w:color w:val="12100B"/>
          <w:sz w:val="28"/>
          <w:szCs w:val="28"/>
          <w:lang w:eastAsia="ru-RU"/>
        </w:rPr>
        <w:t xml:space="preserve">Представляются в формате </w:t>
      </w:r>
      <w:proofErr w:type="spellStart"/>
      <w:r w:rsidRPr="008A0B32">
        <w:rPr>
          <w:rFonts w:ascii="Times New Roman" w:eastAsia="Times New Roman" w:hAnsi="Times New Roman" w:cs="Times New Roman"/>
          <w:color w:val="12100B"/>
          <w:sz w:val="28"/>
          <w:szCs w:val="28"/>
          <w:lang w:eastAsia="ru-RU"/>
        </w:rPr>
        <w:t>jpg</w:t>
      </w:r>
      <w:proofErr w:type="spellEnd"/>
      <w:r w:rsidRPr="008A0B32">
        <w:rPr>
          <w:rFonts w:ascii="Times New Roman" w:eastAsia="Times New Roman" w:hAnsi="Times New Roman" w:cs="Times New Roman"/>
          <w:color w:val="12100B"/>
          <w:sz w:val="28"/>
          <w:szCs w:val="28"/>
          <w:lang w:eastAsia="ru-RU"/>
        </w:rPr>
        <w:t xml:space="preserve"> (разрешение – не менее 300 т/д) отдельными файлами с указанием его порядкового номера, фамилии автора(-</w:t>
      </w:r>
      <w:proofErr w:type="spellStart"/>
      <w:r w:rsidRPr="008A0B32">
        <w:rPr>
          <w:rFonts w:ascii="Times New Roman" w:eastAsia="Times New Roman" w:hAnsi="Times New Roman" w:cs="Times New Roman"/>
          <w:color w:val="12100B"/>
          <w:sz w:val="28"/>
          <w:szCs w:val="28"/>
          <w:lang w:eastAsia="ru-RU"/>
        </w:rPr>
        <w:t>ов</w:t>
      </w:r>
      <w:proofErr w:type="spellEnd"/>
      <w:r w:rsidRPr="008A0B32">
        <w:rPr>
          <w:rFonts w:ascii="Times New Roman" w:eastAsia="Times New Roman" w:hAnsi="Times New Roman" w:cs="Times New Roman"/>
          <w:color w:val="12100B"/>
          <w:sz w:val="28"/>
          <w:szCs w:val="28"/>
          <w:lang w:eastAsia="ru-RU"/>
        </w:rPr>
        <w:t xml:space="preserve">) и названия статьи. Размер рисунка – 170 × 240 мм. Все детали рисунка при его уменьшении должны хорошо различаться. </w:t>
      </w:r>
    </w:p>
    <w:p w:rsidR="008A0B32" w:rsidRPr="008A0B3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sz w:val="28"/>
          <w:szCs w:val="28"/>
          <w:lang w:eastAsia="ru-RU"/>
        </w:rPr>
      </w:pPr>
      <w:r w:rsidRPr="008A0B32">
        <w:rPr>
          <w:rFonts w:ascii="Times New Roman" w:eastAsia="Times New Roman" w:hAnsi="Times New Roman"/>
          <w:sz w:val="28"/>
          <w:szCs w:val="28"/>
          <w:lang w:eastAsia="ru-RU"/>
        </w:rPr>
        <w:lastRenderedPageBreak/>
        <w:t>Все статьи проходят проверку в системе «</w:t>
      </w:r>
      <w:proofErr w:type="spellStart"/>
      <w:r w:rsidRPr="008A0B32">
        <w:rPr>
          <w:rFonts w:ascii="Times New Roman" w:eastAsia="Times New Roman" w:hAnsi="Times New Roman"/>
          <w:sz w:val="28"/>
          <w:szCs w:val="28"/>
          <w:lang w:eastAsia="ru-RU"/>
        </w:rPr>
        <w:t>Антиплагиат</w:t>
      </w:r>
      <w:proofErr w:type="spellEnd"/>
      <w:r w:rsidRPr="008A0B32">
        <w:rPr>
          <w:rFonts w:ascii="Times New Roman" w:eastAsia="Times New Roman" w:hAnsi="Times New Roman"/>
          <w:sz w:val="28"/>
          <w:szCs w:val="28"/>
          <w:lang w:eastAsia="ru-RU"/>
        </w:rPr>
        <w:t xml:space="preserve">» </w:t>
      </w:r>
      <w:r w:rsidRPr="008A0B32">
        <w:rPr>
          <w:rFonts w:ascii="Times New Roman" w:eastAsia="Times New Roman" w:hAnsi="Times New Roman" w:cs="Times New Roman"/>
          <w:sz w:val="28"/>
          <w:szCs w:val="28"/>
          <w:lang w:eastAsia="ru-RU"/>
        </w:rPr>
        <w:t xml:space="preserve">- </w:t>
      </w:r>
      <w:r w:rsidRPr="008A0B32">
        <w:rPr>
          <w:rFonts w:ascii="Times New Roman" w:hAnsi="Times New Roman" w:cs="Times New Roman"/>
          <w:b/>
          <w:sz w:val="28"/>
          <w:szCs w:val="28"/>
          <w:u w:val="single"/>
        </w:rPr>
        <w:t>antiplagiat.ru</w:t>
      </w:r>
      <w:r w:rsidRPr="008A0B32">
        <w:rPr>
          <w:rFonts w:ascii="Times New Roman" w:eastAsia="Times New Roman" w:hAnsi="Times New Roman"/>
          <w:sz w:val="28"/>
          <w:szCs w:val="28"/>
          <w:lang w:eastAsia="ru-RU"/>
        </w:rPr>
        <w:t>, минимальный порог 70 %.</w:t>
      </w:r>
    </w:p>
    <w:p w:rsidR="008A0B32" w:rsidRPr="00EC71C2" w:rsidRDefault="008A0B32" w:rsidP="008A0B32">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lang w:eastAsia="ru-RU"/>
        </w:rPr>
      </w:pPr>
      <w:r w:rsidRPr="00EC71C2">
        <w:rPr>
          <w:rFonts w:ascii="Times New Roman" w:eastAsia="Times New Roman" w:hAnsi="Times New Roman" w:cs="Times New Roman"/>
          <w:bCs/>
          <w:color w:val="12100B"/>
          <w:sz w:val="28"/>
          <w:szCs w:val="28"/>
          <w:lang w:eastAsia="ru-RU"/>
        </w:rPr>
        <w:t xml:space="preserve">Материалы, не соответствующие предъявленным требованиям, к рассмотрению не принимаются. </w:t>
      </w:r>
    </w:p>
    <w:p w:rsidR="00BE0F94" w:rsidRPr="00EC71C2" w:rsidRDefault="00BE0F94" w:rsidP="00BE0F94">
      <w:pPr>
        <w:spacing w:after="0" w:line="240" w:lineRule="auto"/>
        <w:jc w:val="both"/>
        <w:rPr>
          <w:rStyle w:val="apple-style-span"/>
          <w:rFonts w:ascii="Times New Roman" w:hAnsi="Times New Roman" w:cs="Times New Roman"/>
          <w:sz w:val="28"/>
          <w:szCs w:val="28"/>
          <w:shd w:val="clear" w:color="auto" w:fill="FFFFFF"/>
        </w:rPr>
      </w:pPr>
    </w:p>
    <w:p w:rsidR="00D640A5" w:rsidRPr="00D640A5" w:rsidRDefault="00D640A5" w:rsidP="00D8585F">
      <w:pPr>
        <w:spacing w:after="0" w:line="240" w:lineRule="auto"/>
        <w:jc w:val="right"/>
        <w:rPr>
          <w:rFonts w:ascii="Times New Roman" w:hAnsi="Times New Roman" w:cs="Times New Roman"/>
          <w:b/>
          <w:sz w:val="28"/>
          <w:szCs w:val="28"/>
        </w:rPr>
      </w:pPr>
      <w:r w:rsidRPr="00D640A5">
        <w:rPr>
          <w:rFonts w:ascii="Times New Roman" w:hAnsi="Times New Roman" w:cs="Times New Roman"/>
          <w:b/>
          <w:sz w:val="28"/>
          <w:szCs w:val="28"/>
        </w:rPr>
        <w:t>Образец оформления статей</w:t>
      </w:r>
    </w:p>
    <w:p w:rsidR="00D640A5" w:rsidRPr="00D640A5" w:rsidRDefault="00D640A5" w:rsidP="00D8585F">
      <w:pPr>
        <w:spacing w:after="0" w:line="240" w:lineRule="auto"/>
        <w:rPr>
          <w:rFonts w:ascii="Times New Roman" w:hAnsi="Times New Roman" w:cs="Times New Roman"/>
          <w:sz w:val="28"/>
          <w:szCs w:val="28"/>
        </w:rPr>
      </w:pPr>
    </w:p>
    <w:p w:rsidR="00DF4699" w:rsidRPr="007631D8" w:rsidRDefault="00557CEF" w:rsidP="00557CEF">
      <w:pPr>
        <w:spacing w:after="0" w:line="240" w:lineRule="auto"/>
        <w:jc w:val="center"/>
        <w:rPr>
          <w:rFonts w:ascii="Times New Roman" w:hAnsi="Times New Roman" w:cs="Times New Roman"/>
          <w:sz w:val="24"/>
          <w:szCs w:val="24"/>
        </w:rPr>
      </w:pPr>
      <w:r w:rsidRPr="007631D8">
        <w:rPr>
          <w:rFonts w:ascii="Times New Roman" w:hAnsi="Times New Roman" w:cs="Times New Roman"/>
          <w:sz w:val="24"/>
          <w:szCs w:val="24"/>
        </w:rPr>
        <w:t>Подготовка учителей начальных классов к работе в инклюзивной образовательной системе</w:t>
      </w:r>
    </w:p>
    <w:p w:rsidR="00D640A5" w:rsidRPr="007631D8" w:rsidRDefault="00D640A5" w:rsidP="00D8585F">
      <w:pPr>
        <w:spacing w:after="0" w:line="240" w:lineRule="auto"/>
        <w:jc w:val="right"/>
        <w:rPr>
          <w:rFonts w:ascii="Times New Roman" w:hAnsi="Times New Roman" w:cs="Times New Roman"/>
          <w:sz w:val="24"/>
          <w:szCs w:val="24"/>
        </w:rPr>
      </w:pPr>
      <w:r w:rsidRPr="007631D8">
        <w:rPr>
          <w:rFonts w:ascii="Times New Roman" w:hAnsi="Times New Roman" w:cs="Times New Roman"/>
          <w:sz w:val="24"/>
          <w:szCs w:val="24"/>
        </w:rPr>
        <w:t>Иванов</w:t>
      </w:r>
      <w:r w:rsidR="007A5DA1" w:rsidRPr="007631D8">
        <w:rPr>
          <w:rFonts w:ascii="Times New Roman" w:hAnsi="Times New Roman" w:cs="Times New Roman"/>
          <w:sz w:val="24"/>
          <w:szCs w:val="24"/>
        </w:rPr>
        <w:t xml:space="preserve"> Иван Иванович</w:t>
      </w:r>
      <w:r w:rsidR="007631D8">
        <w:rPr>
          <w:rFonts w:ascii="Times New Roman" w:hAnsi="Times New Roman" w:cs="Times New Roman"/>
          <w:sz w:val="24"/>
          <w:szCs w:val="24"/>
        </w:rPr>
        <w:t>,</w:t>
      </w:r>
    </w:p>
    <w:p w:rsidR="00D640A5" w:rsidRPr="007631D8" w:rsidRDefault="007A5DA1" w:rsidP="00D8585F">
      <w:pPr>
        <w:spacing w:after="0" w:line="240" w:lineRule="auto"/>
        <w:jc w:val="right"/>
        <w:rPr>
          <w:rFonts w:ascii="Times New Roman" w:hAnsi="Times New Roman" w:cs="Times New Roman"/>
          <w:sz w:val="24"/>
          <w:szCs w:val="24"/>
        </w:rPr>
      </w:pPr>
      <w:r w:rsidRPr="007631D8">
        <w:rPr>
          <w:rFonts w:ascii="Times New Roman" w:hAnsi="Times New Roman" w:cs="Times New Roman"/>
          <w:sz w:val="24"/>
          <w:szCs w:val="24"/>
        </w:rPr>
        <w:t>Благовещенский государственный педагогический университет,</w:t>
      </w:r>
    </w:p>
    <w:p w:rsidR="007A5DA1" w:rsidRPr="007631D8" w:rsidRDefault="007A5DA1" w:rsidP="00D8585F">
      <w:pPr>
        <w:spacing w:after="0" w:line="240" w:lineRule="auto"/>
        <w:jc w:val="right"/>
        <w:rPr>
          <w:rFonts w:ascii="Times New Roman" w:hAnsi="Times New Roman" w:cs="Times New Roman"/>
          <w:sz w:val="24"/>
          <w:szCs w:val="24"/>
        </w:rPr>
      </w:pPr>
      <w:r w:rsidRPr="007631D8">
        <w:rPr>
          <w:rFonts w:ascii="Times New Roman" w:hAnsi="Times New Roman" w:cs="Times New Roman"/>
          <w:sz w:val="24"/>
          <w:szCs w:val="24"/>
        </w:rPr>
        <w:t>Благовещенск</w:t>
      </w:r>
    </w:p>
    <w:p w:rsidR="00D640A5" w:rsidRDefault="00D640A5" w:rsidP="00D8585F">
      <w:pPr>
        <w:spacing w:after="0" w:line="240" w:lineRule="auto"/>
        <w:rPr>
          <w:rFonts w:ascii="Times New Roman" w:hAnsi="Times New Roman" w:cs="Times New Roman"/>
          <w:sz w:val="28"/>
          <w:szCs w:val="28"/>
        </w:rPr>
      </w:pPr>
    </w:p>
    <w:p w:rsidR="00557CEF" w:rsidRPr="00C52D95" w:rsidRDefault="00557CEF" w:rsidP="00557CEF">
      <w:pPr>
        <w:spacing w:after="0" w:line="240" w:lineRule="auto"/>
        <w:ind w:firstLine="708"/>
        <w:jc w:val="both"/>
        <w:rPr>
          <w:rFonts w:ascii="Times New Roman" w:hAnsi="Times New Roman" w:cs="Times New Roman"/>
          <w:kern w:val="2"/>
          <w:sz w:val="24"/>
          <w:szCs w:val="24"/>
        </w:rPr>
      </w:pPr>
      <w:r w:rsidRPr="00C52D95">
        <w:rPr>
          <w:rFonts w:ascii="Times New Roman" w:hAnsi="Times New Roman" w:cs="Times New Roman"/>
          <w:kern w:val="2"/>
          <w:sz w:val="24"/>
          <w:szCs w:val="24"/>
        </w:rPr>
        <w:t>Данная статья посвящена проблеме выявления го</w:t>
      </w:r>
      <w:r w:rsidR="003B0C41">
        <w:rPr>
          <w:rFonts w:ascii="Times New Roman" w:hAnsi="Times New Roman" w:cs="Times New Roman"/>
          <w:kern w:val="2"/>
          <w:sz w:val="24"/>
          <w:szCs w:val="24"/>
        </w:rPr>
        <w:t>товности будущих педагогов нача</w:t>
      </w:r>
      <w:r w:rsidRPr="00C52D95">
        <w:rPr>
          <w:rFonts w:ascii="Times New Roman" w:hAnsi="Times New Roman" w:cs="Times New Roman"/>
          <w:kern w:val="2"/>
          <w:sz w:val="24"/>
          <w:szCs w:val="24"/>
        </w:rPr>
        <w:t>льного образования к решению профессиональных задач. Автором рассмотрены особенности взаимодействия вуза и работодателя в вопросах по</w:t>
      </w:r>
      <w:r w:rsidR="003B0C41">
        <w:rPr>
          <w:rFonts w:ascii="Times New Roman" w:hAnsi="Times New Roman" w:cs="Times New Roman"/>
          <w:kern w:val="2"/>
          <w:sz w:val="24"/>
          <w:szCs w:val="24"/>
        </w:rPr>
        <w:t>дготовки будущих педагогов нача</w:t>
      </w:r>
      <w:r w:rsidRPr="00C52D95">
        <w:rPr>
          <w:rFonts w:ascii="Times New Roman" w:hAnsi="Times New Roman" w:cs="Times New Roman"/>
          <w:kern w:val="2"/>
          <w:sz w:val="24"/>
          <w:szCs w:val="24"/>
        </w:rPr>
        <w:t>льного образования, представлен вариант анкеты оценки качества по</w:t>
      </w:r>
      <w:r w:rsidR="003B0C41">
        <w:rPr>
          <w:rFonts w:ascii="Times New Roman" w:hAnsi="Times New Roman" w:cs="Times New Roman"/>
          <w:kern w:val="2"/>
          <w:sz w:val="24"/>
          <w:szCs w:val="24"/>
        </w:rPr>
        <w:t>дготовки студентов учителями</w:t>
      </w:r>
      <w:r w:rsidRPr="00C52D95">
        <w:rPr>
          <w:rFonts w:ascii="Times New Roman" w:hAnsi="Times New Roman" w:cs="Times New Roman"/>
          <w:kern w:val="2"/>
          <w:sz w:val="24"/>
          <w:szCs w:val="24"/>
        </w:rPr>
        <w:t xml:space="preserve">-практиками и администрацией детского сада. </w:t>
      </w: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kern w:val="2"/>
          <w:sz w:val="24"/>
          <w:szCs w:val="24"/>
        </w:rPr>
      </w:pP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kern w:val="2"/>
          <w:sz w:val="24"/>
          <w:szCs w:val="24"/>
        </w:rPr>
      </w:pPr>
      <w:r w:rsidRPr="00C52D95">
        <w:rPr>
          <w:rFonts w:ascii="Times New Roman" w:hAnsi="Times New Roman" w:cs="Times New Roman"/>
          <w:kern w:val="2"/>
          <w:sz w:val="24"/>
          <w:szCs w:val="24"/>
        </w:rPr>
        <w:t>Ключевые слова: подготовка студентов, взаимодействие, дошкольная образовательная организация, учебно-профессиональные задачи</w:t>
      </w:r>
      <w:r w:rsidR="007A5DA1">
        <w:rPr>
          <w:rFonts w:ascii="Times New Roman" w:hAnsi="Times New Roman" w:cs="Times New Roman"/>
          <w:kern w:val="2"/>
          <w:sz w:val="24"/>
          <w:szCs w:val="24"/>
        </w:rPr>
        <w:t>, инклюзивная среда</w:t>
      </w:r>
      <w:r w:rsidRPr="00C52D95">
        <w:rPr>
          <w:rFonts w:ascii="Times New Roman" w:hAnsi="Times New Roman" w:cs="Times New Roman"/>
          <w:kern w:val="2"/>
          <w:sz w:val="24"/>
          <w:szCs w:val="24"/>
        </w:rPr>
        <w:t>.</w:t>
      </w: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kern w:val="2"/>
          <w:sz w:val="24"/>
          <w:szCs w:val="24"/>
        </w:rPr>
      </w:pPr>
    </w:p>
    <w:p w:rsidR="0064739A" w:rsidRPr="00770F94" w:rsidRDefault="0064739A" w:rsidP="0064739A">
      <w:pPr>
        <w:spacing w:after="0" w:line="240" w:lineRule="auto"/>
        <w:ind w:firstLine="709"/>
        <w:jc w:val="center"/>
        <w:rPr>
          <w:rFonts w:ascii="Times New Roman" w:hAnsi="Times New Roman" w:cs="Times New Roman"/>
          <w:kern w:val="2"/>
          <w:sz w:val="24"/>
          <w:szCs w:val="24"/>
          <w:lang w:val="en-US"/>
        </w:rPr>
      </w:pPr>
      <w:r w:rsidRPr="0064739A">
        <w:rPr>
          <w:rFonts w:ascii="Times New Roman" w:hAnsi="Times New Roman" w:cs="Times New Roman"/>
          <w:kern w:val="2"/>
          <w:sz w:val="24"/>
          <w:szCs w:val="24"/>
          <w:lang w:val="en-US"/>
        </w:rPr>
        <w:t>Training of primary school teachers to work in an inclusive educational system</w:t>
      </w:r>
    </w:p>
    <w:p w:rsidR="0064739A" w:rsidRPr="00770F94" w:rsidRDefault="0064739A" w:rsidP="007A5DA1">
      <w:pPr>
        <w:spacing w:after="0" w:line="240" w:lineRule="auto"/>
        <w:ind w:firstLine="709"/>
        <w:jc w:val="right"/>
        <w:rPr>
          <w:rFonts w:ascii="Times New Roman" w:hAnsi="Times New Roman" w:cs="Times New Roman"/>
          <w:kern w:val="2"/>
          <w:sz w:val="24"/>
          <w:szCs w:val="24"/>
          <w:lang w:val="en-US"/>
        </w:rPr>
      </w:pPr>
    </w:p>
    <w:p w:rsidR="007A5DA1" w:rsidRPr="007A5DA1" w:rsidRDefault="007A5DA1" w:rsidP="007A5DA1">
      <w:pPr>
        <w:spacing w:after="0" w:line="240" w:lineRule="auto"/>
        <w:ind w:firstLine="709"/>
        <w:jc w:val="right"/>
        <w:rPr>
          <w:rFonts w:ascii="Times New Roman" w:hAnsi="Times New Roman" w:cs="Times New Roman"/>
          <w:sz w:val="24"/>
          <w:szCs w:val="24"/>
          <w:lang w:val="en-US"/>
        </w:rPr>
      </w:pPr>
      <w:proofErr w:type="spellStart"/>
      <w:r>
        <w:rPr>
          <w:rFonts w:ascii="Times New Roman" w:hAnsi="Times New Roman" w:cs="Times New Roman"/>
          <w:kern w:val="2"/>
          <w:sz w:val="24"/>
          <w:szCs w:val="24"/>
          <w:lang w:val="en-US"/>
        </w:rPr>
        <w:t>Ivanov</w:t>
      </w:r>
      <w:proofErr w:type="spellEnd"/>
      <w:r>
        <w:rPr>
          <w:rFonts w:ascii="Times New Roman" w:hAnsi="Times New Roman" w:cs="Times New Roman"/>
          <w:kern w:val="2"/>
          <w:sz w:val="24"/>
          <w:szCs w:val="24"/>
          <w:lang w:val="en-US"/>
        </w:rPr>
        <w:t xml:space="preserve"> Ivan </w:t>
      </w:r>
      <w:proofErr w:type="spellStart"/>
      <w:r>
        <w:rPr>
          <w:rFonts w:ascii="Times New Roman" w:hAnsi="Times New Roman" w:cs="Times New Roman"/>
          <w:kern w:val="2"/>
          <w:sz w:val="24"/>
          <w:szCs w:val="24"/>
          <w:lang w:val="en-US"/>
        </w:rPr>
        <w:t>Ivanovich</w:t>
      </w:r>
      <w:proofErr w:type="spellEnd"/>
      <w:r w:rsidRPr="007A5DA1">
        <w:rPr>
          <w:rFonts w:ascii="Times New Roman" w:hAnsi="Times New Roman" w:cs="Times New Roman"/>
          <w:kern w:val="2"/>
          <w:sz w:val="24"/>
          <w:szCs w:val="24"/>
          <w:lang w:val="en-US"/>
        </w:rPr>
        <w:t>,</w:t>
      </w:r>
    </w:p>
    <w:p w:rsidR="00557CEF" w:rsidRDefault="007A5DA1" w:rsidP="00557CEF">
      <w:pPr>
        <w:spacing w:after="0" w:line="240" w:lineRule="auto"/>
        <w:ind w:firstLine="709"/>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Blagoveshensk</w:t>
      </w:r>
      <w:proofErr w:type="spellEnd"/>
      <w:r>
        <w:rPr>
          <w:rFonts w:ascii="Times New Roman" w:hAnsi="Times New Roman" w:cs="Times New Roman"/>
          <w:sz w:val="24"/>
          <w:szCs w:val="24"/>
          <w:lang w:val="en-US"/>
        </w:rPr>
        <w:t xml:space="preserve"> </w:t>
      </w:r>
      <w:r w:rsidRPr="00C52D95">
        <w:rPr>
          <w:rFonts w:ascii="Times New Roman" w:hAnsi="Times New Roman" w:cs="Times New Roman"/>
          <w:sz w:val="24"/>
          <w:szCs w:val="24"/>
          <w:lang w:val="en-US"/>
        </w:rPr>
        <w:t xml:space="preserve">State </w:t>
      </w:r>
      <w:r>
        <w:rPr>
          <w:rFonts w:ascii="Times New Roman" w:hAnsi="Times New Roman" w:cs="Times New Roman"/>
          <w:sz w:val="24"/>
          <w:szCs w:val="24"/>
          <w:lang w:val="en-US"/>
        </w:rPr>
        <w:t>Pedagogical</w:t>
      </w:r>
      <w:r w:rsidRPr="00C52D95">
        <w:rPr>
          <w:rFonts w:ascii="Times New Roman" w:hAnsi="Times New Roman" w:cs="Times New Roman"/>
          <w:sz w:val="24"/>
          <w:szCs w:val="24"/>
          <w:lang w:val="en-US"/>
        </w:rPr>
        <w:t>University</w:t>
      </w:r>
      <w:r>
        <w:rPr>
          <w:rFonts w:ascii="Times New Roman" w:hAnsi="Times New Roman" w:cs="Times New Roman"/>
          <w:sz w:val="24"/>
          <w:szCs w:val="24"/>
          <w:lang w:val="en-US"/>
        </w:rPr>
        <w:t>,</w:t>
      </w:r>
    </w:p>
    <w:p w:rsidR="007A5DA1" w:rsidRPr="00CD4781" w:rsidRDefault="007A5DA1" w:rsidP="00557CEF">
      <w:pPr>
        <w:spacing w:after="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Blagoveshensk</w:t>
      </w:r>
    </w:p>
    <w:p w:rsidR="00557CEF" w:rsidRPr="00C52D95" w:rsidRDefault="00557CEF" w:rsidP="00557CEF">
      <w:pPr>
        <w:spacing w:after="0" w:line="240" w:lineRule="auto"/>
        <w:ind w:firstLine="709"/>
        <w:jc w:val="right"/>
        <w:rPr>
          <w:rFonts w:ascii="Times New Roman" w:hAnsi="Times New Roman" w:cs="Times New Roman"/>
          <w:sz w:val="24"/>
          <w:szCs w:val="24"/>
          <w:lang w:val="en-US"/>
        </w:rPr>
      </w:pP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sz w:val="24"/>
          <w:szCs w:val="24"/>
          <w:lang w:val="en-US"/>
        </w:rPr>
      </w:pPr>
    </w:p>
    <w:p w:rsidR="00557CEF" w:rsidRPr="00770F94" w:rsidRDefault="008C2F85" w:rsidP="00557CEF">
      <w:pPr>
        <w:suppressAutoHyphens/>
        <w:overflowPunct w:val="0"/>
        <w:autoSpaceDE w:val="0"/>
        <w:autoSpaceDN w:val="0"/>
        <w:adjustRightInd w:val="0"/>
        <w:spacing w:after="0" w:line="240" w:lineRule="auto"/>
        <w:ind w:firstLine="708"/>
        <w:jc w:val="both"/>
        <w:rPr>
          <w:rFonts w:ascii="Times New Roman" w:hAnsi="Times New Roman" w:cs="Times New Roman"/>
          <w:sz w:val="24"/>
          <w:szCs w:val="24"/>
          <w:lang w:val="en-US"/>
        </w:rPr>
      </w:pPr>
      <w:r w:rsidRPr="008C2F85">
        <w:rPr>
          <w:rFonts w:ascii="Times New Roman" w:hAnsi="Times New Roman" w:cs="Times New Roman"/>
          <w:sz w:val="24"/>
          <w:szCs w:val="24"/>
          <w:lang w:val="en-US"/>
        </w:rPr>
        <w:t>This article is devoted to the problem of revealing the readiness of future teachers of primary education to solve professional problems. The author considers the features of interaction between the University and the employer in the training of future teachers of primary education, presents a version of the questionnaire to assess the quality of training of students by teachers and school administration.</w:t>
      </w:r>
    </w:p>
    <w:p w:rsidR="008C2F85" w:rsidRPr="00770F94" w:rsidRDefault="008C2F85" w:rsidP="00557CEF">
      <w:pPr>
        <w:suppressAutoHyphens/>
        <w:overflowPunct w:val="0"/>
        <w:autoSpaceDE w:val="0"/>
        <w:autoSpaceDN w:val="0"/>
        <w:adjustRightInd w:val="0"/>
        <w:spacing w:after="0" w:line="240" w:lineRule="auto"/>
        <w:ind w:firstLine="708"/>
        <w:jc w:val="both"/>
        <w:rPr>
          <w:rFonts w:ascii="Times New Roman" w:hAnsi="Times New Roman" w:cs="Times New Roman"/>
          <w:sz w:val="24"/>
          <w:szCs w:val="24"/>
          <w:lang w:val="en-US"/>
        </w:rPr>
      </w:pP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sz w:val="24"/>
          <w:szCs w:val="24"/>
          <w:lang w:val="en-US"/>
        </w:rPr>
      </w:pPr>
      <w:r w:rsidRPr="00C52D95">
        <w:rPr>
          <w:rFonts w:ascii="Times New Roman" w:hAnsi="Times New Roman" w:cs="Times New Roman"/>
          <w:sz w:val="24"/>
          <w:szCs w:val="24"/>
          <w:lang w:val="en-US"/>
        </w:rPr>
        <w:t>Keywords: preparation of students, interaction, pre-school education organization, educational and professional objectives.</w:t>
      </w:r>
    </w:p>
    <w:p w:rsidR="00557CEF" w:rsidRPr="00C52D95" w:rsidRDefault="00557CEF" w:rsidP="00557CEF">
      <w:pPr>
        <w:suppressAutoHyphens/>
        <w:overflowPunct w:val="0"/>
        <w:autoSpaceDE w:val="0"/>
        <w:autoSpaceDN w:val="0"/>
        <w:adjustRightInd w:val="0"/>
        <w:spacing w:after="0" w:line="240" w:lineRule="auto"/>
        <w:ind w:firstLine="708"/>
        <w:jc w:val="both"/>
        <w:rPr>
          <w:rFonts w:ascii="Times New Roman" w:hAnsi="Times New Roman" w:cs="Times New Roman"/>
          <w:sz w:val="24"/>
          <w:szCs w:val="24"/>
          <w:lang w:val="en-US"/>
        </w:rPr>
      </w:pPr>
    </w:p>
    <w:p w:rsidR="00557CEF" w:rsidRDefault="00557CEF" w:rsidP="00557CEF">
      <w:pPr>
        <w:autoSpaceDE w:val="0"/>
        <w:autoSpaceDN w:val="0"/>
        <w:adjustRightInd w:val="0"/>
        <w:spacing w:after="0" w:line="240" w:lineRule="auto"/>
        <w:ind w:firstLine="397"/>
        <w:jc w:val="both"/>
        <w:textAlignment w:val="center"/>
        <w:rPr>
          <w:rFonts w:ascii="Times New Roman" w:hAnsi="Times New Roman" w:cs="Times New Roman"/>
          <w:sz w:val="24"/>
          <w:szCs w:val="24"/>
          <w:shd w:val="clear" w:color="auto" w:fill="FFFFFF"/>
        </w:rPr>
      </w:pPr>
      <w:r w:rsidRPr="00C52D95">
        <w:rPr>
          <w:rFonts w:ascii="Times New Roman" w:hAnsi="Times New Roman" w:cs="Times New Roman"/>
          <w:sz w:val="24"/>
          <w:szCs w:val="24"/>
          <w:shd w:val="clear" w:color="auto" w:fill="FFFFFF"/>
        </w:rPr>
        <w:t>В современных условиях возникает потребность формировать новый тип отношений между вузом и работодателями, результатом которого должно стать вовлечение последних в разработку и реализацию образовательной политики вуза [</w:t>
      </w:r>
      <w:r w:rsidR="007631D8" w:rsidRPr="00C52D95">
        <w:rPr>
          <w:rFonts w:ascii="Times New Roman" w:hAnsi="Times New Roman" w:cs="Times New Roman"/>
          <w:sz w:val="24"/>
          <w:szCs w:val="24"/>
          <w:shd w:val="clear" w:color="auto" w:fill="FFFFFF"/>
        </w:rPr>
        <w:t>3]</w:t>
      </w:r>
      <w:r w:rsidR="007631D8">
        <w:rPr>
          <w:rFonts w:ascii="Times New Roman" w:hAnsi="Times New Roman" w:cs="Times New Roman"/>
          <w:sz w:val="24"/>
          <w:szCs w:val="24"/>
          <w:shd w:val="clear" w:color="auto" w:fill="FFFFFF"/>
        </w:rPr>
        <w:t xml:space="preserve"> …</w:t>
      </w:r>
    </w:p>
    <w:p w:rsidR="00557CEF" w:rsidRDefault="00557CEF" w:rsidP="00557CEF">
      <w:pPr>
        <w:autoSpaceDE w:val="0"/>
        <w:autoSpaceDN w:val="0"/>
        <w:adjustRightInd w:val="0"/>
        <w:spacing w:after="0" w:line="240" w:lineRule="auto"/>
        <w:ind w:firstLine="397"/>
        <w:jc w:val="both"/>
        <w:textAlignment w:val="center"/>
        <w:rPr>
          <w:rFonts w:ascii="Times New Roman" w:hAnsi="Times New Roman" w:cs="Times New Roman"/>
          <w:sz w:val="24"/>
          <w:szCs w:val="24"/>
          <w:shd w:val="clear" w:color="auto" w:fill="FFFFFF"/>
        </w:rPr>
      </w:pPr>
    </w:p>
    <w:p w:rsidR="00DF4699" w:rsidRPr="00D8585F" w:rsidRDefault="00DF4699" w:rsidP="00D8585F">
      <w:pPr>
        <w:spacing w:after="0" w:line="240" w:lineRule="auto"/>
        <w:ind w:firstLine="709"/>
        <w:rPr>
          <w:rFonts w:ascii="Times New Roman" w:hAnsi="Times New Roman" w:cs="Times New Roman"/>
          <w:b/>
          <w:sz w:val="28"/>
          <w:szCs w:val="28"/>
        </w:rPr>
      </w:pPr>
    </w:p>
    <w:p w:rsidR="00D640A5" w:rsidRDefault="00D8585F" w:rsidP="00D8585F">
      <w:pPr>
        <w:spacing w:after="0" w:line="240" w:lineRule="auto"/>
        <w:jc w:val="center"/>
        <w:rPr>
          <w:rFonts w:ascii="Times New Roman" w:hAnsi="Times New Roman" w:cs="Times New Roman"/>
          <w:b/>
          <w:sz w:val="24"/>
          <w:szCs w:val="24"/>
        </w:rPr>
      </w:pPr>
      <w:r w:rsidRPr="007631D8">
        <w:rPr>
          <w:rFonts w:ascii="Times New Roman" w:hAnsi="Times New Roman" w:cs="Times New Roman"/>
          <w:b/>
          <w:sz w:val="24"/>
          <w:szCs w:val="24"/>
        </w:rPr>
        <w:t>Список литературы</w:t>
      </w:r>
    </w:p>
    <w:p w:rsidR="0064739A" w:rsidRDefault="0064739A" w:rsidP="00D8585F">
      <w:pPr>
        <w:spacing w:after="0" w:line="240" w:lineRule="auto"/>
        <w:jc w:val="center"/>
        <w:rPr>
          <w:rFonts w:ascii="Times New Roman" w:hAnsi="Times New Roman" w:cs="Times New Roman"/>
          <w:b/>
          <w:sz w:val="24"/>
          <w:szCs w:val="24"/>
        </w:rPr>
      </w:pPr>
    </w:p>
    <w:p w:rsidR="00EC71C2" w:rsidRPr="00EC71C2" w:rsidRDefault="00EC71C2" w:rsidP="00EC71C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1.Забрамная С.Д., Боровик О.В. </w:t>
      </w:r>
      <w:r w:rsidRPr="00EC71C2">
        <w:rPr>
          <w:rFonts w:ascii="Times New Roman" w:hAnsi="Times New Roman" w:cs="Times New Roman"/>
          <w:sz w:val="24"/>
          <w:szCs w:val="24"/>
        </w:rPr>
        <w:t>Практический материал дл</w:t>
      </w:r>
      <w:r>
        <w:rPr>
          <w:rFonts w:ascii="Times New Roman" w:hAnsi="Times New Roman" w:cs="Times New Roman"/>
          <w:sz w:val="24"/>
          <w:szCs w:val="24"/>
        </w:rPr>
        <w:t>я проведения психолого-педагоги</w:t>
      </w:r>
      <w:r w:rsidRPr="00EC71C2">
        <w:rPr>
          <w:rFonts w:ascii="Times New Roman" w:hAnsi="Times New Roman" w:cs="Times New Roman"/>
          <w:sz w:val="24"/>
          <w:szCs w:val="24"/>
        </w:rPr>
        <w:t>ческого обследования детей: учеб.пособие для</w:t>
      </w:r>
      <w:r>
        <w:rPr>
          <w:rFonts w:ascii="Times New Roman" w:hAnsi="Times New Roman" w:cs="Times New Roman"/>
          <w:sz w:val="24"/>
          <w:szCs w:val="24"/>
        </w:rPr>
        <w:t xml:space="preserve"> студ. вузов.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2008. </w:t>
      </w:r>
      <w:r w:rsidRPr="00EC71C2">
        <w:rPr>
          <w:rFonts w:ascii="Times New Roman" w:hAnsi="Times New Roman" w:cs="Times New Roman"/>
          <w:sz w:val="24"/>
          <w:szCs w:val="24"/>
        </w:rPr>
        <w:t>115 с.</w:t>
      </w:r>
    </w:p>
    <w:p w:rsidR="00EC71C2" w:rsidRPr="00EC71C2" w:rsidRDefault="00EC71C2" w:rsidP="00EC71C2">
      <w:pPr>
        <w:spacing w:after="0" w:line="240" w:lineRule="auto"/>
        <w:jc w:val="both"/>
        <w:rPr>
          <w:rFonts w:ascii="Times New Roman" w:hAnsi="Times New Roman" w:cs="Times New Roman"/>
          <w:sz w:val="24"/>
          <w:szCs w:val="24"/>
        </w:rPr>
      </w:pPr>
      <w:r w:rsidRPr="00EC71C2">
        <w:rPr>
          <w:rFonts w:ascii="Times New Roman" w:hAnsi="Times New Roman" w:cs="Times New Roman"/>
          <w:sz w:val="24"/>
          <w:szCs w:val="24"/>
        </w:rPr>
        <w:t xml:space="preserve">2. Организация деятельности системы ПМПК в условиях развития инклюзивного образования:метод.пособие для специалистов ПМПК / отв. ред. М. М. Семаго. М.: </w:t>
      </w:r>
      <w:proofErr w:type="spellStart"/>
      <w:r w:rsidRPr="00EC71C2">
        <w:rPr>
          <w:rFonts w:ascii="Times New Roman" w:hAnsi="Times New Roman" w:cs="Times New Roman"/>
          <w:sz w:val="24"/>
          <w:szCs w:val="24"/>
        </w:rPr>
        <w:t>Аркти</w:t>
      </w:r>
      <w:proofErr w:type="spellEnd"/>
      <w:r w:rsidRPr="00EC71C2">
        <w:rPr>
          <w:rFonts w:ascii="Times New Roman" w:hAnsi="Times New Roman" w:cs="Times New Roman"/>
          <w:sz w:val="24"/>
          <w:szCs w:val="24"/>
        </w:rPr>
        <w:t>, 2014. 368 с.</w:t>
      </w:r>
    </w:p>
    <w:p w:rsidR="00EC71C2" w:rsidRPr="00EC71C2" w:rsidRDefault="00EC71C2" w:rsidP="00EC71C2">
      <w:pPr>
        <w:spacing w:after="0" w:line="240" w:lineRule="auto"/>
        <w:jc w:val="both"/>
        <w:rPr>
          <w:rFonts w:ascii="Times New Roman" w:hAnsi="Times New Roman" w:cs="Times New Roman"/>
          <w:sz w:val="24"/>
          <w:szCs w:val="24"/>
        </w:rPr>
      </w:pPr>
      <w:r w:rsidRPr="00EC71C2">
        <w:rPr>
          <w:rFonts w:ascii="Times New Roman" w:hAnsi="Times New Roman" w:cs="Times New Roman"/>
          <w:sz w:val="24"/>
          <w:szCs w:val="24"/>
        </w:rPr>
        <w:lastRenderedPageBreak/>
        <w:t xml:space="preserve">3. Педагогический практикум: материалы XI </w:t>
      </w:r>
      <w:proofErr w:type="spellStart"/>
      <w:r w:rsidRPr="00EC71C2">
        <w:rPr>
          <w:rFonts w:ascii="Times New Roman" w:hAnsi="Times New Roman" w:cs="Times New Roman"/>
          <w:sz w:val="24"/>
          <w:szCs w:val="24"/>
        </w:rPr>
        <w:t>Междунар</w:t>
      </w:r>
      <w:proofErr w:type="spellEnd"/>
      <w:r w:rsidRPr="00EC71C2">
        <w:rPr>
          <w:rFonts w:ascii="Times New Roman" w:hAnsi="Times New Roman" w:cs="Times New Roman"/>
          <w:sz w:val="24"/>
          <w:szCs w:val="24"/>
        </w:rPr>
        <w:t xml:space="preserve">. учеб.-метод. </w:t>
      </w:r>
      <w:proofErr w:type="spellStart"/>
      <w:r w:rsidRPr="00EC71C2">
        <w:rPr>
          <w:rFonts w:ascii="Times New Roman" w:hAnsi="Times New Roman" w:cs="Times New Roman"/>
          <w:sz w:val="24"/>
          <w:szCs w:val="24"/>
        </w:rPr>
        <w:t>конф</w:t>
      </w:r>
      <w:proofErr w:type="spellEnd"/>
      <w:r w:rsidRPr="00EC71C2">
        <w:rPr>
          <w:rFonts w:ascii="Times New Roman" w:hAnsi="Times New Roman" w:cs="Times New Roman"/>
          <w:sz w:val="24"/>
          <w:szCs w:val="24"/>
        </w:rPr>
        <w:t>. (г. Чебоксары, 21 апр.2015 г.). Чебоксары: Экспертно-методический центр, 2015. 560 с.</w:t>
      </w:r>
    </w:p>
    <w:p w:rsidR="00EC71C2" w:rsidRPr="00EC71C2" w:rsidRDefault="00EC71C2" w:rsidP="00EC71C2">
      <w:pPr>
        <w:spacing w:after="0" w:line="240" w:lineRule="auto"/>
        <w:jc w:val="both"/>
        <w:rPr>
          <w:rFonts w:ascii="Times New Roman" w:hAnsi="Times New Roman" w:cs="Times New Roman"/>
          <w:sz w:val="24"/>
          <w:szCs w:val="24"/>
        </w:rPr>
      </w:pPr>
      <w:r w:rsidRPr="00EC71C2">
        <w:rPr>
          <w:rFonts w:ascii="Times New Roman" w:hAnsi="Times New Roman" w:cs="Times New Roman"/>
          <w:sz w:val="24"/>
          <w:szCs w:val="24"/>
        </w:rPr>
        <w:t xml:space="preserve">4. </w:t>
      </w:r>
      <w:proofErr w:type="spellStart"/>
      <w:r w:rsidRPr="00EC71C2">
        <w:rPr>
          <w:rFonts w:ascii="Times New Roman" w:hAnsi="Times New Roman" w:cs="Times New Roman"/>
          <w:sz w:val="24"/>
          <w:szCs w:val="24"/>
        </w:rPr>
        <w:t>Переслени</w:t>
      </w:r>
      <w:proofErr w:type="spellEnd"/>
      <w:r w:rsidRPr="00EC71C2">
        <w:rPr>
          <w:rFonts w:ascii="Times New Roman" w:hAnsi="Times New Roman" w:cs="Times New Roman"/>
          <w:sz w:val="24"/>
          <w:szCs w:val="24"/>
        </w:rPr>
        <w:t xml:space="preserve"> Л. И. Психодиагностический комплект методик для определения уровня развитияпознавательной деятельности: дошкольный и младший школьный возраст. 2-е изд., </w:t>
      </w:r>
      <w:proofErr w:type="spellStart"/>
      <w:r w:rsidRPr="00EC71C2">
        <w:rPr>
          <w:rFonts w:ascii="Times New Roman" w:hAnsi="Times New Roman" w:cs="Times New Roman"/>
          <w:sz w:val="24"/>
          <w:szCs w:val="24"/>
        </w:rPr>
        <w:t>испр</w:t>
      </w:r>
      <w:proofErr w:type="spellEnd"/>
      <w:r w:rsidRPr="00EC71C2">
        <w:rPr>
          <w:rFonts w:ascii="Times New Roman" w:hAnsi="Times New Roman" w:cs="Times New Roman"/>
          <w:sz w:val="24"/>
          <w:szCs w:val="24"/>
        </w:rPr>
        <w:t xml:space="preserve">. и доп. М.:Айрис-пресс, 2006. 64 с. </w:t>
      </w:r>
    </w:p>
    <w:p w:rsidR="007631D8" w:rsidRPr="00EC71C2" w:rsidRDefault="00EC71C2" w:rsidP="00EC71C2">
      <w:pPr>
        <w:pStyle w:val="a6"/>
        <w:spacing w:after="0" w:line="240" w:lineRule="auto"/>
        <w:ind w:left="0"/>
        <w:jc w:val="both"/>
        <w:rPr>
          <w:rFonts w:ascii="Times New Roman" w:hAnsi="Times New Roman"/>
          <w:sz w:val="24"/>
          <w:szCs w:val="28"/>
        </w:rPr>
      </w:pPr>
      <w:r>
        <w:rPr>
          <w:rFonts w:ascii="Times New Roman" w:hAnsi="Times New Roman"/>
          <w:sz w:val="24"/>
          <w:szCs w:val="28"/>
        </w:rPr>
        <w:t>5.</w:t>
      </w:r>
      <w:r w:rsidR="007631D8" w:rsidRPr="00EC71C2">
        <w:rPr>
          <w:rFonts w:ascii="Times New Roman" w:hAnsi="Times New Roman"/>
          <w:sz w:val="24"/>
          <w:szCs w:val="28"/>
        </w:rPr>
        <w:t>Профессиональный стандарт. Педагог (педагогическая деятельность в дошкольном, начальном общем, основном общем, среднем общем образовании) [</w:t>
      </w:r>
      <w:proofErr w:type="spellStart"/>
      <w:r w:rsidR="007631D8" w:rsidRPr="00EC71C2">
        <w:rPr>
          <w:rFonts w:ascii="Times New Roman" w:hAnsi="Times New Roman"/>
          <w:sz w:val="24"/>
          <w:szCs w:val="28"/>
        </w:rPr>
        <w:t>Электроный</w:t>
      </w:r>
      <w:proofErr w:type="spellEnd"/>
      <w:r w:rsidR="007631D8" w:rsidRPr="00EC71C2">
        <w:rPr>
          <w:rFonts w:ascii="Times New Roman" w:hAnsi="Times New Roman"/>
          <w:sz w:val="24"/>
          <w:szCs w:val="28"/>
        </w:rPr>
        <w:t xml:space="preserve"> ресурс]. URL: http://www.8school.info (дата обращения: 15.06. 2009).</w:t>
      </w:r>
    </w:p>
    <w:p w:rsidR="007631D8" w:rsidRDefault="007631D8" w:rsidP="007631D8">
      <w:pPr>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p>
    <w:p w:rsidR="007631D8" w:rsidRPr="008C5B23" w:rsidRDefault="007631D8" w:rsidP="007631D8">
      <w:pPr>
        <w:autoSpaceDE w:val="0"/>
        <w:autoSpaceDN w:val="0"/>
        <w:adjustRightInd w:val="0"/>
        <w:spacing w:after="0" w:line="240" w:lineRule="auto"/>
        <w:ind w:firstLine="397"/>
        <w:jc w:val="center"/>
        <w:textAlignment w:val="center"/>
        <w:rPr>
          <w:rFonts w:ascii="Times New Roman" w:eastAsia="Times New Roman" w:hAnsi="Times New Roman" w:cs="Times New Roman"/>
          <w:b/>
          <w:bCs/>
          <w:sz w:val="24"/>
          <w:szCs w:val="24"/>
          <w:lang w:eastAsia="ru-RU"/>
        </w:rPr>
      </w:pPr>
      <w:r w:rsidRPr="008C5B23">
        <w:rPr>
          <w:rFonts w:ascii="Times New Roman" w:eastAsia="Times New Roman" w:hAnsi="Times New Roman" w:cs="Times New Roman"/>
          <w:b/>
          <w:bCs/>
          <w:sz w:val="24"/>
          <w:szCs w:val="24"/>
          <w:lang w:eastAsia="ru-RU"/>
        </w:rPr>
        <w:t>Сборник статей будет размещен в РИНЦ.</w:t>
      </w:r>
    </w:p>
    <w:p w:rsidR="007631D8" w:rsidRPr="006B4D06" w:rsidRDefault="007631D8" w:rsidP="007631D8">
      <w:pPr>
        <w:autoSpaceDE w:val="0"/>
        <w:autoSpaceDN w:val="0"/>
        <w:adjustRightInd w:val="0"/>
        <w:spacing w:after="0" w:line="240" w:lineRule="auto"/>
        <w:ind w:firstLine="397"/>
        <w:jc w:val="center"/>
        <w:textAlignment w:val="center"/>
        <w:rPr>
          <w:rFonts w:ascii="Times New Roman" w:eastAsia="Times New Roman" w:hAnsi="Times New Roman" w:cs="Times New Roman"/>
          <w:sz w:val="24"/>
          <w:szCs w:val="24"/>
          <w:lang w:eastAsia="ru-RU"/>
        </w:rPr>
      </w:pPr>
      <w:r w:rsidRPr="0078596E">
        <w:rPr>
          <w:rFonts w:ascii="Times New Roman" w:eastAsia="Times New Roman" w:hAnsi="Times New Roman" w:cs="Times New Roman"/>
          <w:b/>
          <w:bCs/>
          <w:color w:val="12100B"/>
          <w:sz w:val="24"/>
          <w:szCs w:val="24"/>
          <w:lang w:eastAsia="ru-RU"/>
        </w:rPr>
        <w:t xml:space="preserve">Адрес </w:t>
      </w:r>
      <w:r>
        <w:rPr>
          <w:rFonts w:ascii="Times New Roman" w:eastAsia="Times New Roman" w:hAnsi="Times New Roman" w:cs="Times New Roman"/>
          <w:b/>
          <w:bCs/>
          <w:color w:val="12100B"/>
          <w:sz w:val="24"/>
          <w:szCs w:val="24"/>
          <w:lang w:eastAsia="ru-RU"/>
        </w:rPr>
        <w:t>оргкомитета</w:t>
      </w:r>
      <w:r w:rsidRPr="0078596E">
        <w:rPr>
          <w:rFonts w:ascii="Times New Roman" w:eastAsia="Times New Roman" w:hAnsi="Times New Roman" w:cs="Times New Roman"/>
          <w:b/>
          <w:bCs/>
          <w:color w:val="12100B"/>
          <w:sz w:val="24"/>
          <w:szCs w:val="24"/>
          <w:lang w:eastAsia="ru-RU"/>
        </w:rPr>
        <w:t>:</w:t>
      </w:r>
    </w:p>
    <w:p w:rsidR="007631D8" w:rsidRDefault="007631D8" w:rsidP="007631D8">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pacing w:val="-2"/>
          <w:sz w:val="24"/>
          <w:szCs w:val="24"/>
          <w:lang w:eastAsia="ru-RU"/>
        </w:rPr>
      </w:pPr>
      <w:r>
        <w:rPr>
          <w:rFonts w:ascii="Times New Roman" w:eastAsia="Times New Roman" w:hAnsi="Times New Roman" w:cs="Times New Roman"/>
          <w:color w:val="12100B"/>
          <w:spacing w:val="-2"/>
          <w:sz w:val="24"/>
          <w:szCs w:val="24"/>
          <w:lang w:eastAsia="ru-RU"/>
        </w:rPr>
        <w:t>675000, г. Благовещенск, ул. Горького, 231</w:t>
      </w:r>
      <w:r w:rsidRPr="006B4D06">
        <w:rPr>
          <w:rFonts w:ascii="Times New Roman" w:eastAsia="Times New Roman" w:hAnsi="Times New Roman" w:cs="Times New Roman"/>
          <w:color w:val="12100B"/>
          <w:spacing w:val="-2"/>
          <w:sz w:val="24"/>
          <w:szCs w:val="24"/>
          <w:lang w:eastAsia="ru-RU"/>
        </w:rPr>
        <w:t xml:space="preserve">. </w:t>
      </w:r>
      <w:r>
        <w:rPr>
          <w:rFonts w:ascii="Times New Roman" w:eastAsia="Times New Roman" w:hAnsi="Times New Roman" w:cs="Times New Roman"/>
          <w:color w:val="12100B"/>
          <w:spacing w:val="-2"/>
          <w:sz w:val="24"/>
          <w:szCs w:val="24"/>
          <w:lang w:eastAsia="ru-RU"/>
        </w:rPr>
        <w:t xml:space="preserve">Благовещенский государственный педагогический университет. Кафедра логопедии и олигофренопедагогики </w:t>
      </w:r>
      <w:r w:rsidRPr="006B4D06">
        <w:rPr>
          <w:rFonts w:ascii="Times New Roman" w:eastAsia="Times New Roman" w:hAnsi="Times New Roman" w:cs="Times New Roman"/>
          <w:color w:val="12100B"/>
          <w:spacing w:val="-2"/>
          <w:sz w:val="24"/>
          <w:szCs w:val="24"/>
          <w:lang w:eastAsia="ru-RU"/>
        </w:rPr>
        <w:t xml:space="preserve">(каб. </w:t>
      </w:r>
      <w:r>
        <w:rPr>
          <w:rFonts w:ascii="Times New Roman" w:eastAsia="Times New Roman" w:hAnsi="Times New Roman" w:cs="Times New Roman"/>
          <w:color w:val="12100B"/>
          <w:spacing w:val="-2"/>
          <w:sz w:val="24"/>
          <w:szCs w:val="24"/>
          <w:lang w:eastAsia="ru-RU"/>
        </w:rPr>
        <w:t>208</w:t>
      </w:r>
      <w:r w:rsidRPr="006B4D06">
        <w:rPr>
          <w:rFonts w:ascii="Times New Roman" w:eastAsia="Times New Roman" w:hAnsi="Times New Roman" w:cs="Times New Roman"/>
          <w:color w:val="12100B"/>
          <w:spacing w:val="-2"/>
          <w:sz w:val="24"/>
          <w:szCs w:val="24"/>
          <w:lang w:eastAsia="ru-RU"/>
        </w:rPr>
        <w:t>).</w:t>
      </w:r>
    </w:p>
    <w:p w:rsidR="007631D8" w:rsidRPr="00C52D95" w:rsidRDefault="007631D8" w:rsidP="007631D8">
      <w:pPr>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p>
    <w:p w:rsidR="007631D8" w:rsidRDefault="007631D8" w:rsidP="007631D8">
      <w:pPr>
        <w:autoSpaceDE w:val="0"/>
        <w:autoSpaceDN w:val="0"/>
        <w:adjustRightInd w:val="0"/>
        <w:spacing w:after="0" w:line="240" w:lineRule="auto"/>
        <w:ind w:firstLine="397"/>
        <w:jc w:val="center"/>
        <w:textAlignment w:val="center"/>
        <w:rPr>
          <w:rFonts w:ascii="Times New Roman" w:eastAsia="Times New Roman" w:hAnsi="Times New Roman" w:cs="Times New Roman"/>
          <w:b/>
          <w:bCs/>
          <w:color w:val="12100B"/>
          <w:sz w:val="24"/>
          <w:szCs w:val="24"/>
          <w:lang w:eastAsia="ru-RU"/>
        </w:rPr>
      </w:pPr>
      <w:r w:rsidRPr="0078596E">
        <w:rPr>
          <w:rFonts w:ascii="Times New Roman" w:eastAsia="Times New Roman" w:hAnsi="Times New Roman" w:cs="Times New Roman"/>
          <w:b/>
          <w:bCs/>
          <w:color w:val="12100B"/>
          <w:sz w:val="24"/>
          <w:szCs w:val="24"/>
          <w:lang w:eastAsia="ru-RU"/>
        </w:rPr>
        <w:t>Ответственный секретарь:</w:t>
      </w:r>
    </w:p>
    <w:p w:rsidR="007631D8" w:rsidRPr="006B4D06" w:rsidRDefault="007631D8" w:rsidP="007631D8">
      <w:pPr>
        <w:autoSpaceDE w:val="0"/>
        <w:autoSpaceDN w:val="0"/>
        <w:adjustRightInd w:val="0"/>
        <w:spacing w:after="0" w:line="240" w:lineRule="auto"/>
        <w:ind w:firstLine="397"/>
        <w:jc w:val="center"/>
        <w:textAlignment w:val="center"/>
        <w:rPr>
          <w:rFonts w:ascii="Times New Roman" w:eastAsia="Times New Roman" w:hAnsi="Times New Roman" w:cs="Times New Roman"/>
          <w:sz w:val="24"/>
          <w:szCs w:val="24"/>
          <w:lang w:eastAsia="ru-RU"/>
        </w:rPr>
      </w:pPr>
      <w:r>
        <w:rPr>
          <w:rFonts w:ascii="Times New Roman" w:hAnsi="Times New Roman"/>
          <w:sz w:val="24"/>
          <w:szCs w:val="28"/>
        </w:rPr>
        <w:t>Ермакова Мария Александровна – к.п.н., доцент кафедры логопедии и олигофренопедагогики БГПУ.</w:t>
      </w:r>
    </w:p>
    <w:p w:rsidR="007631D8" w:rsidRPr="0078596E" w:rsidRDefault="007631D8" w:rsidP="007631D8">
      <w:pPr>
        <w:autoSpaceDE w:val="0"/>
        <w:autoSpaceDN w:val="0"/>
        <w:adjustRightInd w:val="0"/>
        <w:spacing w:after="0" w:line="240" w:lineRule="auto"/>
        <w:ind w:firstLine="397"/>
        <w:jc w:val="both"/>
        <w:textAlignment w:val="center"/>
        <w:rPr>
          <w:rFonts w:ascii="Times New Roman" w:eastAsia="Times New Roman" w:hAnsi="Times New Roman" w:cs="Times New Roman"/>
          <w:color w:val="12100B"/>
          <w:sz w:val="24"/>
          <w:szCs w:val="24"/>
          <w:lang w:eastAsia="ru-RU"/>
        </w:rPr>
      </w:pPr>
    </w:p>
    <w:p w:rsidR="007631D8" w:rsidRPr="00CD4781" w:rsidRDefault="007631D8" w:rsidP="007631D8">
      <w:pPr>
        <w:autoSpaceDE w:val="0"/>
        <w:autoSpaceDN w:val="0"/>
        <w:adjustRightInd w:val="0"/>
        <w:spacing w:after="0" w:line="240" w:lineRule="auto"/>
        <w:ind w:firstLine="397"/>
        <w:jc w:val="center"/>
        <w:textAlignment w:val="center"/>
        <w:rPr>
          <w:rFonts w:ascii="Times New Roman" w:eastAsia="Times New Roman" w:hAnsi="Times New Roman" w:cs="Times New Roman"/>
          <w:sz w:val="24"/>
          <w:szCs w:val="24"/>
          <w:lang w:val="en-US" w:eastAsia="ru-RU"/>
        </w:rPr>
      </w:pPr>
      <w:r w:rsidRPr="006B4D06">
        <w:rPr>
          <w:rFonts w:ascii="Times New Roman" w:eastAsia="Times New Roman" w:hAnsi="Times New Roman" w:cs="Times New Roman"/>
          <w:color w:val="12100B"/>
          <w:sz w:val="24"/>
          <w:szCs w:val="24"/>
          <w:lang w:eastAsia="ru-RU"/>
        </w:rPr>
        <w:t>Тел</w:t>
      </w:r>
      <w:r>
        <w:rPr>
          <w:rFonts w:ascii="Times New Roman" w:eastAsia="Times New Roman" w:hAnsi="Times New Roman" w:cs="Times New Roman"/>
          <w:color w:val="12100B"/>
          <w:sz w:val="24"/>
          <w:szCs w:val="24"/>
          <w:lang w:val="en-US" w:eastAsia="ru-RU"/>
        </w:rPr>
        <w:t>. +7(4162)532827</w:t>
      </w:r>
      <w:r w:rsidRPr="00CD4781">
        <w:rPr>
          <w:rFonts w:ascii="Times New Roman" w:eastAsia="Times New Roman" w:hAnsi="Times New Roman" w:cs="Times New Roman"/>
          <w:color w:val="12100B"/>
          <w:sz w:val="24"/>
          <w:szCs w:val="24"/>
          <w:lang w:val="en-US" w:eastAsia="ru-RU"/>
        </w:rPr>
        <w:t xml:space="preserve">, </w:t>
      </w:r>
      <w:r w:rsidRPr="006B4D06">
        <w:rPr>
          <w:rFonts w:ascii="Times New Roman" w:eastAsia="Times New Roman" w:hAnsi="Times New Roman" w:cs="Times New Roman"/>
          <w:color w:val="12100B"/>
          <w:sz w:val="24"/>
          <w:szCs w:val="24"/>
          <w:lang w:val="en-US" w:eastAsia="ru-RU"/>
        </w:rPr>
        <w:t>e</w:t>
      </w:r>
      <w:r w:rsidRPr="00CD4781">
        <w:rPr>
          <w:rFonts w:ascii="Times New Roman" w:eastAsia="Times New Roman" w:hAnsi="Times New Roman" w:cs="Times New Roman"/>
          <w:color w:val="12100B"/>
          <w:sz w:val="24"/>
          <w:szCs w:val="24"/>
          <w:lang w:val="en-US" w:eastAsia="ru-RU"/>
        </w:rPr>
        <w:t>-</w:t>
      </w:r>
      <w:r w:rsidRPr="006B4D06">
        <w:rPr>
          <w:rFonts w:ascii="Times New Roman" w:eastAsia="Times New Roman" w:hAnsi="Times New Roman" w:cs="Times New Roman"/>
          <w:color w:val="12100B"/>
          <w:sz w:val="24"/>
          <w:szCs w:val="24"/>
          <w:lang w:val="en-US" w:eastAsia="ru-RU"/>
        </w:rPr>
        <w:t>mail</w:t>
      </w:r>
      <w:r w:rsidRPr="00CD4781">
        <w:rPr>
          <w:rFonts w:ascii="Times New Roman" w:eastAsia="Times New Roman" w:hAnsi="Times New Roman" w:cs="Times New Roman"/>
          <w:color w:val="12100B"/>
          <w:sz w:val="24"/>
          <w:szCs w:val="24"/>
          <w:lang w:val="en-US" w:eastAsia="ru-RU"/>
        </w:rPr>
        <w:t xml:space="preserve">: </w:t>
      </w:r>
      <w:hyperlink r:id="rId7" w:history="1">
        <w:r w:rsidRPr="002F7F39">
          <w:rPr>
            <w:rStyle w:val="a7"/>
            <w:rFonts w:ascii="Times New Roman" w:hAnsi="Times New Roman" w:cs="Times New Roman"/>
            <w:sz w:val="28"/>
            <w:szCs w:val="28"/>
            <w:shd w:val="clear" w:color="auto" w:fill="FFFFFF"/>
            <w:lang w:val="en-US"/>
          </w:rPr>
          <w:t>poinklyuzii@bk.ru</w:t>
        </w:r>
      </w:hyperlink>
    </w:p>
    <w:p w:rsidR="00D640A5" w:rsidRPr="007631D8" w:rsidRDefault="00D640A5" w:rsidP="00D8585F">
      <w:pPr>
        <w:spacing w:after="0" w:line="240" w:lineRule="auto"/>
        <w:rPr>
          <w:rFonts w:ascii="Times New Roman" w:hAnsi="Times New Roman" w:cs="Times New Roman"/>
          <w:sz w:val="28"/>
          <w:szCs w:val="28"/>
          <w:lang w:val="en-US"/>
        </w:rPr>
      </w:pPr>
      <w:bookmarkStart w:id="0" w:name="_GoBack"/>
      <w:bookmarkEnd w:id="0"/>
    </w:p>
    <w:sectPr w:rsidR="00D640A5" w:rsidRPr="007631D8" w:rsidSect="00E247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224"/>
    <w:multiLevelType w:val="hybridMultilevel"/>
    <w:tmpl w:val="76180E2C"/>
    <w:lvl w:ilvl="0" w:tplc="22765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AE783E"/>
    <w:multiLevelType w:val="hybridMultilevel"/>
    <w:tmpl w:val="5E04133C"/>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E016F"/>
    <w:multiLevelType w:val="hybridMultilevel"/>
    <w:tmpl w:val="5644C180"/>
    <w:lvl w:ilvl="0" w:tplc="0C161454">
      <w:start w:val="1"/>
      <w:numFmt w:val="decimal"/>
      <w:lvlText w:val="%1."/>
      <w:lvlJc w:val="left"/>
      <w:pPr>
        <w:ind w:left="1069"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3084285"/>
    <w:multiLevelType w:val="hybridMultilevel"/>
    <w:tmpl w:val="5E0427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245A5"/>
    <w:multiLevelType w:val="hybridMultilevel"/>
    <w:tmpl w:val="9146A87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166253DE"/>
    <w:multiLevelType w:val="hybridMultilevel"/>
    <w:tmpl w:val="83A60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DD3D9C"/>
    <w:multiLevelType w:val="hybridMultilevel"/>
    <w:tmpl w:val="9950398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884F71"/>
    <w:multiLevelType w:val="hybridMultilevel"/>
    <w:tmpl w:val="B080C8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860B63"/>
    <w:multiLevelType w:val="hybridMultilevel"/>
    <w:tmpl w:val="F98C0CD6"/>
    <w:lvl w:ilvl="0" w:tplc="D818CF7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905BD0"/>
    <w:multiLevelType w:val="hybridMultilevel"/>
    <w:tmpl w:val="EBC8042C"/>
    <w:lvl w:ilvl="0" w:tplc="5CEE908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892483"/>
    <w:multiLevelType w:val="hybridMultilevel"/>
    <w:tmpl w:val="FB80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C011E"/>
    <w:multiLevelType w:val="hybridMultilevel"/>
    <w:tmpl w:val="293EB422"/>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36E81"/>
    <w:multiLevelType w:val="hybridMultilevel"/>
    <w:tmpl w:val="436ACFA0"/>
    <w:lvl w:ilvl="0" w:tplc="227659E0">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84315"/>
    <w:multiLevelType w:val="hybridMultilevel"/>
    <w:tmpl w:val="8E2EE32A"/>
    <w:lvl w:ilvl="0" w:tplc="44CE13F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7F76C8B"/>
    <w:multiLevelType w:val="hybridMultilevel"/>
    <w:tmpl w:val="C6C4E662"/>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D2744"/>
    <w:multiLevelType w:val="hybridMultilevel"/>
    <w:tmpl w:val="2698F73C"/>
    <w:lvl w:ilvl="0" w:tplc="227659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C73E56"/>
    <w:multiLevelType w:val="hybridMultilevel"/>
    <w:tmpl w:val="FF9A3D0A"/>
    <w:lvl w:ilvl="0" w:tplc="743CB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9D093A"/>
    <w:multiLevelType w:val="hybridMultilevel"/>
    <w:tmpl w:val="29284D04"/>
    <w:lvl w:ilvl="0" w:tplc="227659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15125E"/>
    <w:multiLevelType w:val="hybridMultilevel"/>
    <w:tmpl w:val="199002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40A5C"/>
    <w:multiLevelType w:val="hybridMultilevel"/>
    <w:tmpl w:val="26C0DD32"/>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A084A"/>
    <w:multiLevelType w:val="hybridMultilevel"/>
    <w:tmpl w:val="5B2E4812"/>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A7DED"/>
    <w:multiLevelType w:val="multilevel"/>
    <w:tmpl w:val="B0B0F0C8"/>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B42B9"/>
    <w:multiLevelType w:val="hybridMultilevel"/>
    <w:tmpl w:val="D7404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A72A63"/>
    <w:multiLevelType w:val="hybridMultilevel"/>
    <w:tmpl w:val="80C0BC48"/>
    <w:lvl w:ilvl="0" w:tplc="5CEE90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8550E"/>
    <w:multiLevelType w:val="multilevel"/>
    <w:tmpl w:val="88C6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4"/>
  </w:num>
  <w:num w:numId="4">
    <w:abstractNumId w:val="24"/>
  </w:num>
  <w:num w:numId="5">
    <w:abstractNumId w:val="14"/>
  </w:num>
  <w:num w:numId="6">
    <w:abstractNumId w:val="1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9"/>
  </w:num>
  <w:num w:numId="19">
    <w:abstractNumId w:val="23"/>
  </w:num>
  <w:num w:numId="20">
    <w:abstractNumId w:val="19"/>
  </w:num>
  <w:num w:numId="21">
    <w:abstractNumId w:val="20"/>
  </w:num>
  <w:num w:numId="22">
    <w:abstractNumId w:val="12"/>
  </w:num>
  <w:num w:numId="23">
    <w:abstractNumId w:val="2"/>
  </w:num>
  <w:num w:numId="24">
    <w:abstractNumId w:val="16"/>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654E"/>
    <w:rsid w:val="000071A6"/>
    <w:rsid w:val="00022832"/>
    <w:rsid w:val="00024CAE"/>
    <w:rsid w:val="000434D1"/>
    <w:rsid w:val="00065766"/>
    <w:rsid w:val="0007021C"/>
    <w:rsid w:val="00072DB4"/>
    <w:rsid w:val="0007510F"/>
    <w:rsid w:val="000817B5"/>
    <w:rsid w:val="000912F7"/>
    <w:rsid w:val="0020492A"/>
    <w:rsid w:val="002233ED"/>
    <w:rsid w:val="002A0512"/>
    <w:rsid w:val="002E6D19"/>
    <w:rsid w:val="002F61B7"/>
    <w:rsid w:val="002F7CD3"/>
    <w:rsid w:val="003543E3"/>
    <w:rsid w:val="00356802"/>
    <w:rsid w:val="00360399"/>
    <w:rsid w:val="00371D27"/>
    <w:rsid w:val="00380639"/>
    <w:rsid w:val="003A39BA"/>
    <w:rsid w:val="003B0C41"/>
    <w:rsid w:val="003E4FFA"/>
    <w:rsid w:val="00434FF6"/>
    <w:rsid w:val="0045665C"/>
    <w:rsid w:val="00493110"/>
    <w:rsid w:val="00497C8F"/>
    <w:rsid w:val="00540054"/>
    <w:rsid w:val="00541707"/>
    <w:rsid w:val="005510A4"/>
    <w:rsid w:val="00557CEF"/>
    <w:rsid w:val="005A5F80"/>
    <w:rsid w:val="005D7093"/>
    <w:rsid w:val="005E2036"/>
    <w:rsid w:val="005E7AED"/>
    <w:rsid w:val="005F4796"/>
    <w:rsid w:val="00603F7B"/>
    <w:rsid w:val="006142F4"/>
    <w:rsid w:val="0064739A"/>
    <w:rsid w:val="00695420"/>
    <w:rsid w:val="00696D5C"/>
    <w:rsid w:val="006A05AC"/>
    <w:rsid w:val="006C6C16"/>
    <w:rsid w:val="006D5EA9"/>
    <w:rsid w:val="006F2196"/>
    <w:rsid w:val="00701AC7"/>
    <w:rsid w:val="0074537F"/>
    <w:rsid w:val="007631D8"/>
    <w:rsid w:val="00770F94"/>
    <w:rsid w:val="00773E93"/>
    <w:rsid w:val="0079022D"/>
    <w:rsid w:val="007A5DA1"/>
    <w:rsid w:val="007E57B1"/>
    <w:rsid w:val="007F65FE"/>
    <w:rsid w:val="00801520"/>
    <w:rsid w:val="00860A1A"/>
    <w:rsid w:val="00872C5A"/>
    <w:rsid w:val="008A0B32"/>
    <w:rsid w:val="008C2F85"/>
    <w:rsid w:val="008E5C10"/>
    <w:rsid w:val="008E5D1E"/>
    <w:rsid w:val="00911340"/>
    <w:rsid w:val="00926527"/>
    <w:rsid w:val="00970A08"/>
    <w:rsid w:val="00974892"/>
    <w:rsid w:val="009B39E7"/>
    <w:rsid w:val="009C55A7"/>
    <w:rsid w:val="00A11ABE"/>
    <w:rsid w:val="00A165E4"/>
    <w:rsid w:val="00A45EDB"/>
    <w:rsid w:val="00A56E4A"/>
    <w:rsid w:val="00AC52FD"/>
    <w:rsid w:val="00AE3432"/>
    <w:rsid w:val="00B03792"/>
    <w:rsid w:val="00B51ADF"/>
    <w:rsid w:val="00B54620"/>
    <w:rsid w:val="00B6114A"/>
    <w:rsid w:val="00B64B77"/>
    <w:rsid w:val="00BB0DE8"/>
    <w:rsid w:val="00BD56B3"/>
    <w:rsid w:val="00BD744B"/>
    <w:rsid w:val="00BE0F94"/>
    <w:rsid w:val="00C1017D"/>
    <w:rsid w:val="00C40DC4"/>
    <w:rsid w:val="00C62445"/>
    <w:rsid w:val="00C929EF"/>
    <w:rsid w:val="00C94136"/>
    <w:rsid w:val="00C9596B"/>
    <w:rsid w:val="00CB3B47"/>
    <w:rsid w:val="00CE5B54"/>
    <w:rsid w:val="00CF0688"/>
    <w:rsid w:val="00CF7C77"/>
    <w:rsid w:val="00D0486D"/>
    <w:rsid w:val="00D10F07"/>
    <w:rsid w:val="00D45A29"/>
    <w:rsid w:val="00D640A5"/>
    <w:rsid w:val="00D7288D"/>
    <w:rsid w:val="00D8585F"/>
    <w:rsid w:val="00DF4699"/>
    <w:rsid w:val="00DF654E"/>
    <w:rsid w:val="00E075DF"/>
    <w:rsid w:val="00E150FB"/>
    <w:rsid w:val="00E220DF"/>
    <w:rsid w:val="00E247D0"/>
    <w:rsid w:val="00E321AE"/>
    <w:rsid w:val="00E51717"/>
    <w:rsid w:val="00EB3611"/>
    <w:rsid w:val="00EC71C2"/>
    <w:rsid w:val="00ED5F33"/>
    <w:rsid w:val="00F308CC"/>
    <w:rsid w:val="00F47817"/>
    <w:rsid w:val="00F53CC4"/>
    <w:rsid w:val="00F9636F"/>
    <w:rsid w:val="00FF2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17"/>
    <w:pPr>
      <w:spacing w:after="200" w:line="276" w:lineRule="auto"/>
    </w:pPr>
  </w:style>
  <w:style w:type="paragraph" w:styleId="1">
    <w:name w:val="heading 1"/>
    <w:basedOn w:val="a"/>
    <w:next w:val="a"/>
    <w:link w:val="10"/>
    <w:uiPriority w:val="9"/>
    <w:qFormat/>
    <w:rsid w:val="00974892"/>
    <w:pPr>
      <w:keepNext/>
      <w:keepLines/>
      <w:spacing w:before="480" w:after="0" w:line="307" w:lineRule="auto"/>
      <w:jc w:val="center"/>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51717"/>
    <w:rPr>
      <w:b/>
      <w:bCs/>
    </w:rPr>
  </w:style>
  <w:style w:type="paragraph" w:styleId="a5">
    <w:name w:val="Normal (Web)"/>
    <w:basedOn w:val="a"/>
    <w:rsid w:val="00E5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517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99"/>
    <w:qFormat/>
    <w:rsid w:val="00E51717"/>
    <w:pPr>
      <w:ind w:left="720"/>
      <w:contextualSpacing/>
    </w:pPr>
    <w:rPr>
      <w:rFonts w:ascii="Calibri" w:eastAsia="Times New Roman" w:hAnsi="Calibri" w:cs="Times New Roman"/>
      <w:lang w:eastAsia="ru-RU"/>
    </w:rPr>
  </w:style>
  <w:style w:type="character" w:customStyle="1" w:styleId="apple-style-span">
    <w:name w:val="apple-style-span"/>
    <w:basedOn w:val="a0"/>
    <w:rsid w:val="00E51717"/>
  </w:style>
  <w:style w:type="character" w:styleId="a7">
    <w:name w:val="Hyperlink"/>
    <w:rsid w:val="00926527"/>
    <w:rPr>
      <w:color w:val="0070C0"/>
      <w:u w:val="single"/>
    </w:rPr>
  </w:style>
  <w:style w:type="paragraph" w:styleId="a8">
    <w:name w:val="No Spacing"/>
    <w:uiPriority w:val="1"/>
    <w:qFormat/>
    <w:rsid w:val="00E51717"/>
    <w:pPr>
      <w:spacing w:after="0" w:line="240" w:lineRule="auto"/>
    </w:pPr>
    <w:rPr>
      <w:rFonts w:ascii="Times New Roman" w:eastAsia="Times New Roman" w:hAnsi="Times New Roman" w:cs="Times New Roman"/>
      <w:sz w:val="24"/>
      <w:szCs w:val="24"/>
      <w:lang w:eastAsia="ru-RU"/>
    </w:rPr>
  </w:style>
  <w:style w:type="character" w:styleId="a9">
    <w:name w:val="Emphasis"/>
    <w:uiPriority w:val="20"/>
    <w:qFormat/>
    <w:rsid w:val="00E51717"/>
    <w:rPr>
      <w:i/>
      <w:iCs/>
    </w:rPr>
  </w:style>
  <w:style w:type="character" w:customStyle="1" w:styleId="b-message-heademail">
    <w:name w:val="b-message-head__email"/>
    <w:basedOn w:val="a0"/>
    <w:rsid w:val="00072DB4"/>
  </w:style>
  <w:style w:type="paragraph" w:styleId="aa">
    <w:name w:val="Balloon Text"/>
    <w:basedOn w:val="a"/>
    <w:link w:val="ab"/>
    <w:uiPriority w:val="99"/>
    <w:semiHidden/>
    <w:unhideWhenUsed/>
    <w:rsid w:val="00CF7C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C77"/>
    <w:rPr>
      <w:rFonts w:ascii="Tahoma" w:hAnsi="Tahoma" w:cs="Tahoma"/>
      <w:sz w:val="16"/>
      <w:szCs w:val="16"/>
    </w:rPr>
  </w:style>
  <w:style w:type="character" w:customStyle="1" w:styleId="10">
    <w:name w:val="Заголовок 1 Знак"/>
    <w:basedOn w:val="a0"/>
    <w:link w:val="1"/>
    <w:uiPriority w:val="9"/>
    <w:rsid w:val="00974892"/>
    <w:rPr>
      <w:rFonts w:asciiTheme="majorHAnsi" w:eastAsiaTheme="majorEastAsia" w:hAnsiTheme="majorHAnsi" w:cstheme="majorBidi"/>
      <w:b/>
      <w:bCs/>
      <w:sz w:val="28"/>
      <w:szCs w:val="28"/>
    </w:rPr>
  </w:style>
  <w:style w:type="paragraph" w:styleId="ac">
    <w:name w:val="Body Text Indent"/>
    <w:basedOn w:val="a"/>
    <w:link w:val="ad"/>
    <w:rsid w:val="00974892"/>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97489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974052">
      <w:bodyDiv w:val="1"/>
      <w:marLeft w:val="0"/>
      <w:marRight w:val="0"/>
      <w:marTop w:val="0"/>
      <w:marBottom w:val="0"/>
      <w:divBdr>
        <w:top w:val="none" w:sz="0" w:space="0" w:color="auto"/>
        <w:left w:val="none" w:sz="0" w:space="0" w:color="auto"/>
        <w:bottom w:val="none" w:sz="0" w:space="0" w:color="auto"/>
        <w:right w:val="none" w:sz="0" w:space="0" w:color="auto"/>
      </w:divBdr>
    </w:div>
    <w:div w:id="648559331">
      <w:bodyDiv w:val="1"/>
      <w:marLeft w:val="0"/>
      <w:marRight w:val="0"/>
      <w:marTop w:val="0"/>
      <w:marBottom w:val="0"/>
      <w:divBdr>
        <w:top w:val="none" w:sz="0" w:space="0" w:color="auto"/>
        <w:left w:val="none" w:sz="0" w:space="0" w:color="auto"/>
        <w:bottom w:val="none" w:sz="0" w:space="0" w:color="auto"/>
        <w:right w:val="none" w:sz="0" w:space="0" w:color="auto"/>
      </w:divBdr>
    </w:div>
    <w:div w:id="1278639198">
      <w:bodyDiv w:val="1"/>
      <w:marLeft w:val="0"/>
      <w:marRight w:val="0"/>
      <w:marTop w:val="0"/>
      <w:marBottom w:val="0"/>
      <w:divBdr>
        <w:top w:val="none" w:sz="0" w:space="0" w:color="auto"/>
        <w:left w:val="none" w:sz="0" w:space="0" w:color="auto"/>
        <w:bottom w:val="none" w:sz="0" w:space="0" w:color="auto"/>
        <w:right w:val="none" w:sz="0" w:space="0" w:color="auto"/>
      </w:divBdr>
    </w:div>
    <w:div w:id="1662929723">
      <w:bodyDiv w:val="1"/>
      <w:marLeft w:val="0"/>
      <w:marRight w:val="0"/>
      <w:marTop w:val="0"/>
      <w:marBottom w:val="0"/>
      <w:divBdr>
        <w:top w:val="none" w:sz="0" w:space="0" w:color="auto"/>
        <w:left w:val="none" w:sz="0" w:space="0" w:color="auto"/>
        <w:bottom w:val="none" w:sz="0" w:space="0" w:color="auto"/>
        <w:right w:val="none" w:sz="0" w:space="0" w:color="auto"/>
      </w:divBdr>
    </w:div>
    <w:div w:id="19703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inklyuzii@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inklyuzii@bk.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E0B0-2EB2-464D-ACBE-96007D5D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ОТП</cp:lastModifiedBy>
  <cp:revision>3</cp:revision>
  <dcterms:created xsi:type="dcterms:W3CDTF">2019-01-15T02:51:00Z</dcterms:created>
  <dcterms:modified xsi:type="dcterms:W3CDTF">2019-02-06T02:30:00Z</dcterms:modified>
</cp:coreProperties>
</file>