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69" w:rsidRPr="00DA2358" w:rsidRDefault="00752969" w:rsidP="007529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A23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International Conference with elements of scientific school for youth “Prospects of </w:t>
      </w:r>
      <w:proofErr w:type="spellStart"/>
      <w:r w:rsidRPr="00DA2358">
        <w:rPr>
          <w:rFonts w:ascii="Times New Roman" w:hAnsi="Times New Roman" w:cs="Times New Roman"/>
          <w:b/>
          <w:sz w:val="28"/>
          <w:szCs w:val="28"/>
          <w:lang w:val="en-US"/>
        </w:rPr>
        <w:t>Phytobiotechnology</w:t>
      </w:r>
      <w:proofErr w:type="spellEnd"/>
      <w:r w:rsidRPr="00DA23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for Improving Quality of Life in the North”</w:t>
      </w:r>
      <w:r w:rsidRPr="00DA2358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  <w:t>6-10 October 2014</w:t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  <w:t xml:space="preserve">Yakutsk, </w:t>
      </w:r>
      <w:proofErr w:type="spellStart"/>
      <w:r w:rsidRPr="00DA2358">
        <w:rPr>
          <w:rFonts w:ascii="Times New Roman" w:hAnsi="Times New Roman" w:cs="Times New Roman"/>
          <w:sz w:val="28"/>
          <w:szCs w:val="28"/>
          <w:lang w:val="en-US"/>
        </w:rPr>
        <w:t>Sakha</w:t>
      </w:r>
      <w:proofErr w:type="spellEnd"/>
      <w:r w:rsidRPr="00DA2358">
        <w:rPr>
          <w:rFonts w:ascii="Times New Roman" w:hAnsi="Times New Roman" w:cs="Times New Roman"/>
          <w:sz w:val="28"/>
          <w:szCs w:val="28"/>
          <w:lang w:val="en-US"/>
        </w:rPr>
        <w:t xml:space="preserve"> Republic (</w:t>
      </w:r>
      <w:proofErr w:type="spellStart"/>
      <w:r w:rsidRPr="00DA2358">
        <w:rPr>
          <w:rFonts w:ascii="Times New Roman" w:hAnsi="Times New Roman" w:cs="Times New Roman"/>
          <w:sz w:val="28"/>
          <w:szCs w:val="28"/>
          <w:lang w:val="en-US"/>
        </w:rPr>
        <w:t>Yakutia</w:t>
      </w:r>
      <w:proofErr w:type="spellEnd"/>
      <w:r w:rsidRPr="00DA2358">
        <w:rPr>
          <w:rFonts w:ascii="Times New Roman" w:hAnsi="Times New Roman" w:cs="Times New Roman"/>
          <w:sz w:val="28"/>
          <w:szCs w:val="28"/>
          <w:lang w:val="en-US"/>
        </w:rPr>
        <w:t>), Russia</w:t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  <w:t>Dear colleagues and friends,</w:t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  <w:t xml:space="preserve">M.K. </w:t>
      </w:r>
      <w:proofErr w:type="spellStart"/>
      <w:r w:rsidRPr="00DA2358">
        <w:rPr>
          <w:rFonts w:ascii="Times New Roman" w:hAnsi="Times New Roman" w:cs="Times New Roman"/>
          <w:sz w:val="28"/>
          <w:szCs w:val="28"/>
          <w:lang w:val="en-US"/>
        </w:rPr>
        <w:t>Ammosov</w:t>
      </w:r>
      <w:proofErr w:type="spellEnd"/>
      <w:r w:rsidRPr="00DA2358">
        <w:rPr>
          <w:rFonts w:ascii="Times New Roman" w:hAnsi="Times New Roman" w:cs="Times New Roman"/>
          <w:sz w:val="28"/>
          <w:szCs w:val="28"/>
          <w:lang w:val="en-US"/>
        </w:rPr>
        <w:t xml:space="preserve"> North- Eastern Federal University invites you to participate in the II International Conference with elements of scientific school for youth “Prospects of </w:t>
      </w:r>
      <w:proofErr w:type="spellStart"/>
      <w:r w:rsidRPr="00DA2358">
        <w:rPr>
          <w:rFonts w:ascii="Times New Roman" w:hAnsi="Times New Roman" w:cs="Times New Roman"/>
          <w:sz w:val="28"/>
          <w:szCs w:val="28"/>
          <w:lang w:val="en-US"/>
        </w:rPr>
        <w:t>Phytobiotechnology</w:t>
      </w:r>
      <w:proofErr w:type="spellEnd"/>
      <w:r w:rsidRPr="00DA2358">
        <w:rPr>
          <w:rFonts w:ascii="Times New Roman" w:hAnsi="Times New Roman" w:cs="Times New Roman"/>
          <w:sz w:val="28"/>
          <w:szCs w:val="28"/>
          <w:lang w:val="en-US"/>
        </w:rPr>
        <w:t xml:space="preserve"> for Improving Quality of Life in the North”</w:t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  <w:t xml:space="preserve">Priority activities: Living systems. </w:t>
      </w:r>
      <w:proofErr w:type="gramStart"/>
      <w:r w:rsidRPr="00DA2358">
        <w:rPr>
          <w:rFonts w:ascii="Times New Roman" w:hAnsi="Times New Roman" w:cs="Times New Roman"/>
          <w:sz w:val="28"/>
          <w:szCs w:val="28"/>
          <w:lang w:val="en-US"/>
        </w:rPr>
        <w:t>Biotechnology.</w:t>
      </w:r>
      <w:proofErr w:type="gramEnd"/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  <w:t>Session work</w:t>
      </w:r>
      <w:proofErr w:type="gramStart"/>
      <w:r w:rsidRPr="00DA2358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  <w:t xml:space="preserve">Session 1. </w:t>
      </w:r>
      <w:proofErr w:type="gramStart"/>
      <w:r w:rsidRPr="00DA2358">
        <w:rPr>
          <w:rFonts w:ascii="Times New Roman" w:hAnsi="Times New Roman" w:cs="Times New Roman"/>
          <w:sz w:val="28"/>
          <w:szCs w:val="28"/>
          <w:lang w:val="en-US"/>
        </w:rPr>
        <w:t xml:space="preserve">Cellular </w:t>
      </w:r>
      <w:proofErr w:type="spellStart"/>
      <w:r w:rsidRPr="00DA2358">
        <w:rPr>
          <w:rFonts w:ascii="Times New Roman" w:hAnsi="Times New Roman" w:cs="Times New Roman"/>
          <w:sz w:val="28"/>
          <w:szCs w:val="28"/>
          <w:lang w:val="en-US"/>
        </w:rPr>
        <w:t>Phytobiotechnology</w:t>
      </w:r>
      <w:proofErr w:type="spellEnd"/>
      <w:r w:rsidRPr="00DA235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DA2358">
        <w:rPr>
          <w:rFonts w:ascii="Times New Roman" w:hAnsi="Times New Roman" w:cs="Times New Roman"/>
          <w:sz w:val="28"/>
          <w:szCs w:val="28"/>
          <w:lang w:val="en-US"/>
        </w:rPr>
        <w:t xml:space="preserve">Session 2.Molecular Genetic </w:t>
      </w:r>
      <w:proofErr w:type="spellStart"/>
      <w:r w:rsidRPr="00DA2358">
        <w:rPr>
          <w:rFonts w:ascii="Times New Roman" w:hAnsi="Times New Roman" w:cs="Times New Roman"/>
          <w:sz w:val="28"/>
          <w:szCs w:val="28"/>
          <w:lang w:val="en-US"/>
        </w:rPr>
        <w:t>Phytobiotechnology</w:t>
      </w:r>
      <w:proofErr w:type="spellEnd"/>
      <w:r w:rsidRPr="00DA235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752969" w:rsidRPr="00752969" w:rsidRDefault="00752969" w:rsidP="007529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A2358">
        <w:rPr>
          <w:rFonts w:ascii="Times New Roman" w:hAnsi="Times New Roman" w:cs="Times New Roman"/>
          <w:sz w:val="28"/>
          <w:szCs w:val="28"/>
          <w:lang w:val="en-US"/>
        </w:rPr>
        <w:t>Scientific schools</w:t>
      </w:r>
      <w:proofErr w:type="gramStart"/>
      <w:r w:rsidRPr="00DA2358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  <w:t>1. Scientific school “Cellular Technology of  Biologically Active Substances of Plant Origin”</w:t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proofErr w:type="gramStart"/>
      <w:r w:rsidRPr="00DA2358">
        <w:rPr>
          <w:rFonts w:ascii="Times New Roman" w:hAnsi="Times New Roman" w:cs="Times New Roman"/>
          <w:sz w:val="28"/>
          <w:szCs w:val="28"/>
          <w:lang w:val="en-US"/>
        </w:rPr>
        <w:t>Scientific school “Algae Biological Resources Assessment and Preparation to Cultivation”</w:t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  <w:t>3.</w:t>
      </w:r>
      <w:proofErr w:type="gramEnd"/>
      <w:r w:rsidRPr="00DA23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t>Scientific school “Molecular Biotechnology of Plants”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752969" w:rsidRPr="00DA2358" w:rsidRDefault="00752969" w:rsidP="007529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A2358">
        <w:rPr>
          <w:rFonts w:ascii="Times New Roman" w:hAnsi="Times New Roman" w:cs="Times New Roman"/>
          <w:sz w:val="28"/>
          <w:szCs w:val="28"/>
          <w:lang w:val="en-US"/>
        </w:rPr>
        <w:t xml:space="preserve">Face-to-face participation includes session report, poster presentation, </w:t>
      </w:r>
      <w:proofErr w:type="gramStart"/>
      <w:r w:rsidRPr="00DA2358">
        <w:rPr>
          <w:rFonts w:ascii="Times New Roman" w:hAnsi="Times New Roman" w:cs="Times New Roman"/>
          <w:sz w:val="28"/>
          <w:szCs w:val="28"/>
          <w:lang w:val="en-US"/>
        </w:rPr>
        <w:t>participation</w:t>
      </w:r>
      <w:proofErr w:type="gramEnd"/>
      <w:r w:rsidRPr="00DA2358">
        <w:rPr>
          <w:rFonts w:ascii="Times New Roman" w:hAnsi="Times New Roman" w:cs="Times New Roman"/>
          <w:sz w:val="28"/>
          <w:szCs w:val="28"/>
          <w:lang w:val="en-US"/>
        </w:rPr>
        <w:t xml:space="preserve"> in the scientific school with the publication of abstracts in the proceedings </w:t>
      </w:r>
    </w:p>
    <w:p w:rsidR="00752969" w:rsidRPr="00DA2358" w:rsidRDefault="00752969" w:rsidP="007529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DA2358">
        <w:rPr>
          <w:rFonts w:ascii="Times New Roman" w:hAnsi="Times New Roman" w:cs="Times New Roman"/>
          <w:sz w:val="28"/>
          <w:szCs w:val="28"/>
          <w:lang w:val="en-US"/>
        </w:rPr>
        <w:t>Virtual participation includes the publication of abstracts in the proceedings.</w:t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  <w:t>Conference ​​and scientific schools working languages are Russian and English.</w:t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  <w:t>Contact the organizing committee</w:t>
      </w:r>
      <w:proofErr w:type="gramStart"/>
      <w:r w:rsidRPr="00DA2358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DA2358">
        <w:rPr>
          <w:rFonts w:ascii="Times New Roman" w:hAnsi="Times New Roman" w:cs="Times New Roman"/>
          <w:sz w:val="28"/>
          <w:szCs w:val="28"/>
          <w:lang w:val="en-US"/>
        </w:rPr>
        <w:br/>
        <w:t xml:space="preserve">677000, Russia, Yakutsk, </w:t>
      </w:r>
      <w:proofErr w:type="spellStart"/>
      <w:r w:rsidRPr="00DA2358">
        <w:rPr>
          <w:rFonts w:ascii="Times New Roman" w:hAnsi="Times New Roman" w:cs="Times New Roman"/>
          <w:sz w:val="28"/>
          <w:szCs w:val="28"/>
          <w:lang w:val="en-US"/>
        </w:rPr>
        <w:t>Sakha</w:t>
      </w:r>
      <w:proofErr w:type="spellEnd"/>
      <w:r w:rsidRPr="00DA2358">
        <w:rPr>
          <w:rFonts w:ascii="Times New Roman" w:hAnsi="Times New Roman" w:cs="Times New Roman"/>
          <w:sz w:val="28"/>
          <w:szCs w:val="28"/>
          <w:lang w:val="en-US"/>
        </w:rPr>
        <w:t xml:space="preserve"> Republic (</w:t>
      </w:r>
      <w:proofErr w:type="spellStart"/>
      <w:r w:rsidRPr="00DA2358">
        <w:rPr>
          <w:rFonts w:ascii="Times New Roman" w:hAnsi="Times New Roman" w:cs="Times New Roman"/>
          <w:sz w:val="28"/>
          <w:szCs w:val="28"/>
          <w:lang w:val="en-US"/>
        </w:rPr>
        <w:t>Yakutia</w:t>
      </w:r>
      <w:proofErr w:type="spellEnd"/>
      <w:r w:rsidRPr="00DA2358">
        <w:rPr>
          <w:rFonts w:ascii="Times New Roman" w:hAnsi="Times New Roman" w:cs="Times New Roman"/>
          <w:sz w:val="28"/>
          <w:szCs w:val="28"/>
          <w:lang w:val="en-US"/>
        </w:rPr>
        <w:t xml:space="preserve">), 48Kulakovskogo St., North- Eastern Federal University Institute of Natural Sciences, Department of Biology </w:t>
      </w:r>
    </w:p>
    <w:p w:rsidR="00752969" w:rsidRPr="00ED2369" w:rsidRDefault="00752969" w:rsidP="007529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D2369">
          <w:rPr>
            <w:rStyle w:val="a3"/>
            <w:rFonts w:ascii="Times New Roman" w:hAnsi="Times New Roman"/>
            <w:sz w:val="28"/>
            <w:szCs w:val="28"/>
          </w:rPr>
          <w:t>biotechnologyYSU@rambler.ru</w:t>
        </w:r>
      </w:hyperlink>
      <w:r w:rsidRPr="00ED23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2969" w:rsidRPr="00752969" w:rsidRDefault="00752969" w:rsidP="007529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752969">
        <w:rPr>
          <w:rFonts w:ascii="Times New Roman" w:hAnsi="Times New Roman" w:cs="Times New Roman"/>
          <w:sz w:val="28"/>
          <w:szCs w:val="28"/>
          <w:lang w:val="en-US"/>
        </w:rPr>
        <w:t>Phone: 8 (4112) 35-24-54.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  <w:t>Key dates: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  <w:t>1st call - 03/01/2014: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  <w:t>Registration form and abstract acceptance - until 23/05/2014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  <w:t>Publication fee payment and receipt copy mailing - until 06/06/2014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  <w:t>Registration fee payment and receipt copy mailing - to 01/09/2014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  <w:t>2nd call – 21/04/2014: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  <w:t>Confirmation of arrival, hotel reservations - up to 01/09/2014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  <w:t>Arrival of participants - 05/10/2014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lastRenderedPageBreak/>
        <w:t>Duration of the conference and the school of young scientists - 06-10/10/2014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  <w:t>Departure of participants - 11/10/2014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  <w:t>Submitting articles to “NEFU Bulletin” journal - until 10/17/2014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  <w:t>Issue of “NEFU Bulletin” journal - the first quarter of 2015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  <w:t>Publication fee: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  <w:t>100 rubles for each article.</w:t>
      </w:r>
      <w:r w:rsidRPr="00752969">
        <w:rPr>
          <w:rFonts w:ascii="Times New Roman" w:hAnsi="Times New Roman" w:cs="Times New Roman"/>
          <w:sz w:val="28"/>
          <w:szCs w:val="28"/>
          <w:lang w:val="en-US"/>
        </w:rPr>
        <w:br/>
        <w:t>Registration fee:</w:t>
      </w:r>
    </w:p>
    <w:p w:rsidR="00752969" w:rsidRPr="00ED2369" w:rsidRDefault="00752969" w:rsidP="00752969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en-US"/>
        </w:rPr>
      </w:pPr>
      <w:proofErr w:type="gramStart"/>
      <w:r w:rsidRPr="00DA2358">
        <w:rPr>
          <w:rFonts w:ascii="Times New Roman" w:hAnsi="Times New Roman" w:cs="Times New Roman"/>
          <w:sz w:val="28"/>
          <w:szCs w:val="28"/>
          <w:lang w:val="en-US"/>
        </w:rPr>
        <w:t>For participants from Russia and the CIS - 250 rubles.</w:t>
      </w:r>
      <w:proofErr w:type="gramEnd"/>
    </w:p>
    <w:p w:rsidR="00752969" w:rsidRPr="00ED2369" w:rsidRDefault="00752969" w:rsidP="00752969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979C7" w:rsidRPr="00752969" w:rsidRDefault="006979C7">
      <w:pPr>
        <w:rPr>
          <w:lang w:val="en-US"/>
        </w:rPr>
      </w:pPr>
      <w:bookmarkStart w:id="0" w:name="_GoBack"/>
      <w:bookmarkEnd w:id="0"/>
    </w:p>
    <w:sectPr w:rsidR="006979C7" w:rsidRPr="0075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69"/>
    <w:rsid w:val="006979C7"/>
    <w:rsid w:val="0075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96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96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technologyYSU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</dc:creator>
  <cp:lastModifiedBy>oip</cp:lastModifiedBy>
  <cp:revision>1</cp:revision>
  <dcterms:created xsi:type="dcterms:W3CDTF">2014-03-18T07:12:00Z</dcterms:created>
  <dcterms:modified xsi:type="dcterms:W3CDTF">2014-03-18T07:13:00Z</dcterms:modified>
</cp:coreProperties>
</file>