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BA" w:rsidRDefault="00454239" w:rsidP="007967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32E157" wp14:editId="19FBBB45">
            <wp:simplePos x="0" y="0"/>
            <wp:positionH relativeFrom="column">
              <wp:posOffset>4659630</wp:posOffset>
            </wp:positionH>
            <wp:positionV relativeFrom="paragraph">
              <wp:posOffset>247650</wp:posOffset>
            </wp:positionV>
            <wp:extent cx="987425" cy="975995"/>
            <wp:effectExtent l="0" t="0" r="3175" b="0"/>
            <wp:wrapSquare wrapText="bothSides"/>
            <wp:docPr id="3" name="Picture 2" descr="C:\Users\User\Desktop\МНПК 2019\logoco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МНПК 2019\logoco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75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081A2F" wp14:editId="45E13173">
            <wp:simplePos x="0" y="0"/>
            <wp:positionH relativeFrom="column">
              <wp:posOffset>45720</wp:posOffset>
            </wp:positionH>
            <wp:positionV relativeFrom="paragraph">
              <wp:posOffset>248285</wp:posOffset>
            </wp:positionV>
            <wp:extent cx="1052195" cy="1050925"/>
            <wp:effectExtent l="0" t="0" r="0" b="0"/>
            <wp:wrapSquare wrapText="bothSides"/>
            <wp:docPr id="1" name="Рисунок 1" descr="5 ÑÐµÐ²ÑÐ°Ð»Ñ Ð² ÐÐÐ£ Ð¿ÑÐ¾Ð¹Ð´ÑÑ ÐÑÐµÑÐ¾ÑÑÐ¸Ð¹ÑÐºÐ¸Ð¹ ÑÑÐµÐ·Ð´ ÑÑÐ¸ÑÐµÐ»ÐµÐ¹ Ð¸ Ð¿ÑÐµÐ¿Ð¾Ð´Ð°Ð²Ð°ÑÐµÐ»ÐµÐ¹ ÑÐ¸Ð¼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ÑÐµÐ²ÑÐ°Ð»Ñ Ð² ÐÐÐ£ Ð¿ÑÐ¾Ð¹Ð´ÑÑ ÐÑÐµÑÐ¾ÑÑÐ¸Ð¹ÑÐºÐ¸Ð¹ ÑÑÐµÐ·Ð´ ÑÑÐ¸ÑÐµÐ»ÐµÐ¹ Ð¸ Ð¿ÑÐµÐ¿Ð¾Ð´Ð°Ð²Ð°ÑÐµÐ»ÐµÐ¹ ÑÐ¸Ð¼Ð¸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97"/>
                    <a:stretch/>
                  </pic:blipFill>
                  <pic:spPr bwMode="auto">
                    <a:xfrm>
                      <a:off x="0" y="0"/>
                      <a:ext cx="10521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62" w:rsidRDefault="00454239" w:rsidP="0079676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7394EB" wp14:editId="7724B0F1">
            <wp:simplePos x="0" y="0"/>
            <wp:positionH relativeFrom="column">
              <wp:posOffset>1066165</wp:posOffset>
            </wp:positionH>
            <wp:positionV relativeFrom="paragraph">
              <wp:posOffset>-2540</wp:posOffset>
            </wp:positionV>
            <wp:extent cx="1231265" cy="902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62" w:rsidRP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2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796762" w:rsidRP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2">
        <w:rPr>
          <w:rFonts w:ascii="Times New Roman" w:hAnsi="Times New Roman" w:cs="Times New Roman"/>
          <w:b/>
          <w:sz w:val="24"/>
          <w:szCs w:val="24"/>
        </w:rPr>
        <w:t xml:space="preserve">ФГАОУ ВО «Северо-Восточный федеральный университет имени М.К. </w:t>
      </w:r>
      <w:proofErr w:type="spellStart"/>
      <w:r w:rsidRPr="00796762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79676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96762" w:rsidRP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2">
        <w:rPr>
          <w:rFonts w:ascii="Times New Roman" w:hAnsi="Times New Roman" w:cs="Times New Roman"/>
          <w:b/>
          <w:sz w:val="24"/>
          <w:szCs w:val="24"/>
        </w:rPr>
        <w:t xml:space="preserve">Институт естественных наук </w:t>
      </w:r>
    </w:p>
    <w:p w:rsid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2">
        <w:rPr>
          <w:rFonts w:ascii="Times New Roman" w:hAnsi="Times New Roman" w:cs="Times New Roman"/>
          <w:b/>
          <w:sz w:val="24"/>
          <w:szCs w:val="24"/>
        </w:rPr>
        <w:t xml:space="preserve">Педагогическое отделение </w:t>
      </w:r>
    </w:p>
    <w:p w:rsid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62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0CD1A" wp14:editId="1149301F">
                <wp:simplePos x="0" y="0"/>
                <wp:positionH relativeFrom="column">
                  <wp:posOffset>339725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16C" w:rsidRPr="00D7516C" w:rsidRDefault="00D7516C" w:rsidP="00D751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516C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.75pt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7G4QIAANkFAAAOAAAAZHJzL2Uyb0RvYy54bWysVMtuEzEU3SPxD5b3NO82RJ1UoVURUmkr&#10;WtS14/FkRvLYlu0mU36Gr2CFxDfkkzjXM0lDgQ0ii4nvw8f33nPs07Om1mytfKisyfjgqM+ZMtLm&#10;lVll/PP95ZspZyEKkwttjcr4kwr8bP761enGzdTQllbnyjOAmDDbuIyXMbpZrxdkqWoRjqxTBsHC&#10;+lpEmH7Vy73YAL3WvWG/f9zbWJ87b6UKAd6LNsjnCb8olIw3RRFUZDrjqC2mr0/fJX1781MxW3nh&#10;ykp2ZYh/qKIWlcGhe6gLEQV79NVvUHUlvQ22iEfS1j1bFJVUqQd0M+i/6OauFE6lXjCc4PZjCv8P&#10;Vl6vbz2r8oxPODOiBkXbr9sf2+/bb2xC09m4MEPSnUNabN7ZBizv/AFOaropfE3/aIchjjk/7Wer&#10;msgkbZoOp9M+QhKxnQH83vN250N8r2zNaJFxD/LSTMX6KsQ2dZdCpxl7WWmdCNTmFwcwW49KCuh2&#10;UydtxbSKzbLp2lva/AndeduqIzh5WaGCKxHirfCQA6qGxOMNPoW2m4zbbsVZaf2XP/kpHywhytkG&#10;8sq4gf450x8M2Hs7GI9JjckYT06GMPxhZHkYMY/1uYV+B7hKTqYl5Ue9Wxbe1g+4Bws6EyFhJE7O&#10;eNwtz2MredwjqRaLlAT9ORGvzJ2TBE0DpOneNw/Cu46CCPau7U6GYvaCiTaXdga3eIzgg2iCJZVR&#10;o5yWEpLyooOzPpa2u2yX3pqWXsydadFWjkciFefVmv5b0lsMQtPVqoyfqhXzFZ4XCQQPknDvOcur&#10;1DBl/RVwPOnTr4PdgSUNHpQc3ChnhG0f/UPGj0cTjJRG81FE5SsBJmoVhU4jW6q10vcMmhgMTwib&#10;lRkfDU52e0jGWjQqB6Eq0smYSYt9rtPlSU+dgsHWBC0khhdbPkIpctW6AbgvfL8jVX6IBuFT9fCT&#10;xFtddwbej5TejZ8eqEM7ZT2/yPOfAAAA//8DAFBLAwQUAAYACAAAACEASiuMjdoAAAAHAQAADwAA&#10;AGRycy9kb3ducmV2LnhtbEyPwU7DMBBE70j8g7VI3KiTtEEhzaZCBc7Qwge48TYOie0odtvA17Oc&#10;4Dia0cybajPbQZxpCp13COkiAUGu8bpzLcLH+8tdASJE5bQavCOELwqwqa+vKlVqf3E7Ou9jK7jE&#10;hVIhmBjHUsrQGLIqLPxIjr2jn6yKLKdW6klduNwOMkuSe2lV53jBqJG2hpp+f7IIRWJf+/4hewt2&#10;9Z3mZvvkn8dPxNub+XENItIc/8Lwi8/oUDPTwZ+cDmJAyJc5JxH4ELvLVcrygJAVRQKyruR//voH&#10;AAD//wMAUEsBAi0AFAAGAAgAAAAhALaDOJL+AAAA4QEAABMAAAAAAAAAAAAAAAAAAAAAAFtDb250&#10;ZW50X1R5cGVzXS54bWxQSwECLQAUAAYACAAAACEAOP0h/9YAAACUAQAACwAAAAAAAAAAAAAAAAAv&#10;AQAAX3JlbHMvLnJlbHNQSwECLQAUAAYACAAAACEASvWexuECAADZBQAADgAAAAAAAAAAAAAAAAAu&#10;AgAAZHJzL2Uyb0RvYy54bWxQSwECLQAUAAYACAAAACEASiuMjdoAAAAHAQAADwAAAAAAAAAAAAAA&#10;AAA7BQAAZHJzL2Rvd25yZXYueG1sUEsFBgAAAAAEAAQA8wAAAEIGAAAAAA==&#10;" filled="f" stroked="f">
                <v:fill o:detectmouseclick="t"/>
                <v:textbox style="mso-fit-shape-to-text:t">
                  <w:txbxContent>
                    <w:p w:rsidR="00D7516C" w:rsidRPr="00D7516C" w:rsidRDefault="00D7516C" w:rsidP="00D751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516C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ИНФОРМАЦИОННОЕ ПИСЬМО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516C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6C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6C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762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международной научно-практической конференции</w:t>
      </w:r>
    </w:p>
    <w:p w:rsid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762">
        <w:rPr>
          <w:rFonts w:ascii="Times New Roman" w:hAnsi="Times New Roman" w:cs="Times New Roman"/>
          <w:b/>
          <w:bCs/>
          <w:sz w:val="24"/>
          <w:szCs w:val="24"/>
        </w:rPr>
        <w:t xml:space="preserve"> «Фундаментальные и прикладные проблемы науки и образования  </w:t>
      </w:r>
    </w:p>
    <w:p w:rsidR="00796762" w:rsidRP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762">
        <w:rPr>
          <w:rFonts w:ascii="Times New Roman" w:hAnsi="Times New Roman" w:cs="Times New Roman"/>
          <w:b/>
          <w:bCs/>
          <w:sz w:val="24"/>
          <w:szCs w:val="24"/>
        </w:rPr>
        <w:t>для социально-экономического развития Севера: опыт, инновации, исследования», посвященной открытию международного года Периодической таблицы химических элементов в России</w:t>
      </w:r>
    </w:p>
    <w:p w:rsid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762">
        <w:rPr>
          <w:rFonts w:ascii="Times New Roman" w:hAnsi="Times New Roman" w:cs="Times New Roman"/>
          <w:b/>
          <w:bCs/>
          <w:sz w:val="24"/>
          <w:szCs w:val="24"/>
        </w:rPr>
        <w:t>(25-29 ноября 2019 г.)</w:t>
      </w:r>
    </w:p>
    <w:p w:rsidR="00796762" w:rsidRP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Якутск </w:t>
      </w:r>
    </w:p>
    <w:p w:rsidR="00796762" w:rsidRDefault="00796762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9" w:rsidRDefault="00454239" w:rsidP="0079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16C" w:rsidRDefault="00D7516C" w:rsidP="00D7516C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коллеги!</w:t>
      </w:r>
    </w:p>
    <w:p w:rsidR="00D7516C" w:rsidRDefault="00D7516C" w:rsidP="00D7516C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Вас </w:t>
      </w:r>
      <w:r>
        <w:rPr>
          <w:color w:val="000000"/>
          <w:sz w:val="27"/>
          <w:szCs w:val="27"/>
        </w:rPr>
        <w:t>25-29 ноября 2019</w:t>
      </w:r>
      <w:r>
        <w:rPr>
          <w:color w:val="000000"/>
          <w:sz w:val="27"/>
          <w:szCs w:val="27"/>
        </w:rPr>
        <w:t xml:space="preserve"> г. принять участие в Международной научно-практической конференции «</w:t>
      </w:r>
      <w:r w:rsidRPr="00D7516C">
        <w:rPr>
          <w:color w:val="000000"/>
          <w:sz w:val="27"/>
          <w:szCs w:val="27"/>
        </w:rPr>
        <w:t>Фундаментальные и прикладные</w:t>
      </w:r>
      <w:r>
        <w:rPr>
          <w:color w:val="000000"/>
          <w:sz w:val="27"/>
          <w:szCs w:val="27"/>
        </w:rPr>
        <w:t xml:space="preserve"> проблемы науки и образования </w:t>
      </w:r>
      <w:r w:rsidRPr="00D7516C">
        <w:rPr>
          <w:color w:val="000000"/>
          <w:sz w:val="27"/>
          <w:szCs w:val="27"/>
        </w:rPr>
        <w:t>для социально-экономического развития Севера: опыт, инновации, исследования», посвященной открытию международного года Периодической таблицы химических элементов в России</w:t>
      </w:r>
      <w:r>
        <w:rPr>
          <w:color w:val="000000"/>
          <w:sz w:val="27"/>
          <w:szCs w:val="27"/>
        </w:rPr>
        <w:t xml:space="preserve">. </w:t>
      </w:r>
    </w:p>
    <w:p w:rsidR="00D7516C" w:rsidRDefault="00D7516C" w:rsidP="00D7516C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конференция является продолжением долгосрочного сотрудничества между студентами, молодыми и ведущими учеными, преподавателями со всего мира, обмена научного интереса в области естественнонаучного образования</w:t>
      </w:r>
      <w:r>
        <w:rPr>
          <w:color w:val="000000"/>
          <w:sz w:val="27"/>
          <w:szCs w:val="27"/>
        </w:rPr>
        <w:t>, химии, химических технологий, биологических и экологических наук</w:t>
      </w:r>
      <w:r>
        <w:rPr>
          <w:color w:val="000000"/>
          <w:sz w:val="27"/>
          <w:szCs w:val="27"/>
        </w:rPr>
        <w:t>. Одной из основных целей конференци</w:t>
      </w:r>
      <w:proofErr w:type="gramStart"/>
      <w:r>
        <w:rPr>
          <w:color w:val="000000"/>
          <w:sz w:val="27"/>
          <w:szCs w:val="27"/>
        </w:rPr>
        <w:t>и–</w:t>
      </w:r>
      <w:proofErr w:type="gramEnd"/>
      <w:r>
        <w:rPr>
          <w:color w:val="000000"/>
          <w:sz w:val="27"/>
          <w:szCs w:val="27"/>
        </w:rPr>
        <w:t xml:space="preserve"> эта разработка платформы для взаимных научных контактов между исследователями, преподавателями и студентами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естественнонаучного</w:t>
      </w:r>
      <w:r>
        <w:rPr>
          <w:color w:val="000000"/>
          <w:sz w:val="27"/>
          <w:szCs w:val="27"/>
        </w:rPr>
        <w:t xml:space="preserve"> образования многих стран (Кана</w:t>
      </w:r>
      <w:r w:rsidR="005917B5">
        <w:rPr>
          <w:color w:val="000000"/>
          <w:sz w:val="27"/>
          <w:szCs w:val="27"/>
        </w:rPr>
        <w:t>да, Китай, Швейцария, Чехия, Белар</w:t>
      </w:r>
      <w:r>
        <w:rPr>
          <w:color w:val="000000"/>
          <w:sz w:val="27"/>
          <w:szCs w:val="27"/>
        </w:rPr>
        <w:t xml:space="preserve">усь и </w:t>
      </w:r>
      <w:proofErr w:type="spellStart"/>
      <w:r>
        <w:rPr>
          <w:color w:val="000000"/>
          <w:sz w:val="27"/>
          <w:szCs w:val="27"/>
        </w:rPr>
        <w:t>т.д</w:t>
      </w:r>
      <w:proofErr w:type="spellEnd"/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и для укрепления будущего сотрудничества между учеными в этих странах. Это также отличная возможность для обмена опытом, приобретенным на всех уровнях образования - от начальной школы до высшего образования.</w:t>
      </w:r>
    </w:p>
    <w:p w:rsidR="00D7516C" w:rsidRDefault="00D7516C" w:rsidP="00D7516C">
      <w:pPr>
        <w:pStyle w:val="a5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Языками конференции являются русский и английский. Подробную информацию о конференции, Вы можете найти на веб-сайте конференции </w:t>
      </w:r>
      <w:hyperlink r:id="rId8" w:history="1">
        <w:r w:rsidRPr="000B0022">
          <w:rPr>
            <w:rStyle w:val="a6"/>
            <w:sz w:val="27"/>
            <w:szCs w:val="27"/>
          </w:rPr>
          <w:t>https://www.s-vfu.ru/confien</w:t>
        </w:r>
      </w:hyperlink>
      <w:r>
        <w:rPr>
          <w:color w:val="000000"/>
          <w:sz w:val="27"/>
          <w:szCs w:val="27"/>
        </w:rPr>
        <w:t xml:space="preserve">. </w:t>
      </w:r>
    </w:p>
    <w:p w:rsidR="00D7516C" w:rsidRDefault="00D7516C" w:rsidP="00D7516C">
      <w:pPr>
        <w:pStyle w:val="a5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с нетерпением ожидаем встречи с вами в г. Якутске с </w:t>
      </w:r>
      <w:r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по </w:t>
      </w:r>
      <w:r>
        <w:rPr>
          <w:color w:val="000000"/>
          <w:sz w:val="27"/>
          <w:szCs w:val="27"/>
        </w:rPr>
        <w:t>29 ноября 2019</w:t>
      </w:r>
      <w:r>
        <w:rPr>
          <w:color w:val="000000"/>
          <w:sz w:val="27"/>
          <w:szCs w:val="27"/>
        </w:rPr>
        <w:t xml:space="preserve"> года.</w:t>
      </w:r>
    </w:p>
    <w:p w:rsidR="00454239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516C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работы конференции:</w:t>
      </w:r>
    </w:p>
    <w:p w:rsidR="00D7516C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16C" w:rsidRDefault="00D7516C" w:rsidP="007967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16C" w:rsidRDefault="00D7516C" w:rsidP="00D751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Секция 1</w:t>
      </w:r>
      <w:r w:rsidRPr="00D7516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7516C">
        <w:rPr>
          <w:rFonts w:ascii="Times New Roman" w:hAnsi="Times New Roman"/>
          <w:b/>
          <w:i/>
          <w:sz w:val="24"/>
          <w:szCs w:val="24"/>
        </w:rPr>
        <w:t>Приоритетные направления естественнонаучного образования для повышения качества обучения и воспитания подрастающего поколения Северных территорий для социально-экономического развития Арктики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7BC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7516C" w:rsidRDefault="00D7516C" w:rsidP="00D751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516C" w:rsidRDefault="00D7516C" w:rsidP="00D751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516C">
        <w:rPr>
          <w:rFonts w:ascii="Times New Roman" w:hAnsi="Times New Roman"/>
          <w:b/>
          <w:i/>
          <w:sz w:val="24"/>
          <w:szCs w:val="24"/>
        </w:rPr>
        <w:t xml:space="preserve">Секция 2. </w:t>
      </w:r>
      <w:r w:rsidRPr="00D7516C">
        <w:rPr>
          <w:rFonts w:ascii="Times New Roman" w:hAnsi="Times New Roman"/>
          <w:b/>
          <w:i/>
          <w:sz w:val="24"/>
          <w:szCs w:val="24"/>
        </w:rPr>
        <w:t>Новые технологии и материалы в условиях Арктики</w:t>
      </w:r>
    </w:p>
    <w:p w:rsidR="00D7516C" w:rsidRDefault="00D7516C" w:rsidP="00D751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516C" w:rsidRDefault="00D7516C" w:rsidP="00D7516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516C">
        <w:rPr>
          <w:rFonts w:ascii="Times New Roman" w:hAnsi="Times New Roman"/>
          <w:b/>
          <w:i/>
          <w:sz w:val="24"/>
          <w:szCs w:val="24"/>
        </w:rPr>
        <w:t xml:space="preserve">Секция 3. </w:t>
      </w:r>
      <w:r w:rsidRPr="00D75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Эколого-биологические исследования для улучшения качества жизни на Севере  </w:t>
      </w:r>
    </w:p>
    <w:p w:rsidR="00D7516C" w:rsidRDefault="00D7516C" w:rsidP="00D7516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Секция 4. </w:t>
      </w:r>
      <w:r w:rsidRPr="00D7516C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Психологические аспекты в обучении предметов естественнонаучного цикла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7516C" w:rsidRDefault="00D7516C" w:rsidP="00D7516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РЕГИСТРАЦИЯ: - для регистрации в качестве участника конференции,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пожалуйста, до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2019</w:t>
      </w: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заполните регистрационную форму на сайте https://www.s-vfu.ru/conf</w:t>
      </w:r>
      <w:proofErr w:type="spellStart"/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ien</w:t>
      </w:r>
      <w:proofErr w:type="spellEnd"/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Заявки, поступившие по почте или по электронной почте (e-</w:t>
      </w:r>
      <w:proofErr w:type="spellStart"/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не рассматриваются и не регистрируются.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конференции – очное, заочное.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конференции будет издан сборник материалов с последующим размещением на сайте конференции. Все статьи будут проиндексированы в БД РИНЦ. </w:t>
      </w:r>
      <w:r w:rsidRPr="005917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Материалы для издания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сборнике материалов конференции необходимо предоставить  в  срок до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сентября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на электронный адрес оргкомитета </w:t>
      </w:r>
      <w:hyperlink r:id="rId9" w:history="1"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</w:t>
        </w:r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ien</w:t>
        </w:r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Статьи, оформленные  не в соответствии с предъявленными требованиями, будут отклонены оргкомитетом.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неточности и опечатки в тексте статей несут авторы.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взнос для участия в очной форме: студенты – 300 руб., аспиранты и молодые ученые – 500 руб. Организационный взнос для участия в заочной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 – 500 руб. для всех.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взнос включает в себя затраты: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издание программы конференции и других материалов, предоставляемых участнику при регистрации (папка участника конференции);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на включение тезисов в сборник материалов конференции;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на размещение сборников в каталоге РИНЦ, присвоение ISBN;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на издание сборника материалов конференции.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Обращаем Ваше внимание на то,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</w:t>
      </w: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оплате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организационного взноса за участие (300-500 руб.) </w:t>
      </w: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получает сборник материалов.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несколько участников конференции, оплату можно произвести одной квитанцией. Оплата производится до 1 сентября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её </w:t>
      </w:r>
      <w:proofErr w:type="spellStart"/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сканкопия</w:t>
      </w:r>
      <w:proofErr w:type="spellEnd"/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отправляется вместе с текстом для публикации статьи </w:t>
      </w: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одном письме.</w:t>
      </w: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организаторы могут оказать помощь при поиске и бронировании номеров в гостиницах г. Якутска. Оплата за проживание в гостинице за счет участников.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 конференции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научно-практическая конференция, актовые лекции с участием молодых и ведущих ученых, круглые столы. По итогам мероприятия все участники получат сертификаты и удостоверения о повышении квалификации государственного образца. Уточнение программы конференции будет освещаться в последующих информационных письмах.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оформлению материалов: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Материалы для опубликования необходимо создавать в текстовом редакторе MS 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Word</w:t>
      </w:r>
      <w:proofErr w:type="spell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(форматы *.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doc</w:t>
      </w:r>
      <w:proofErr w:type="spell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*.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docx</w:t>
      </w:r>
      <w:proofErr w:type="spell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Названия файлов – по фамилии первого автора с указанием номера секции (пример: 1_Иванов.doc).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Аннотация не должна повторять название, должна точно отражать содержание: проблематику, методы исследования, результаты.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Ключевые слова: набор ключевых слов должен включать понятия и 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термины</w:t>
      </w:r>
      <w:proofErr w:type="gram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,у</w:t>
      </w:r>
      <w:proofErr w:type="gram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поминаемые</w:t>
      </w:r>
      <w:proofErr w:type="spell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статье и свидетельствующие об актуальности и новизне обсуждаемых исследований и их результатов.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5) Поля 2 см со всех сторон, выравнивание по ширине текста, без переносов, шрифт 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TimesNewRoman</w:t>
      </w:r>
      <w:proofErr w:type="spell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кегль 12, междустрочный интервал – одинарный, абзацный отступ в тексте – 1 см.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В верхнем левом углу проставляется УДК. Ниже название статьи прописными буквами, жирным начертанием, выравнивание по центру. Затем </w:t>
      </w:r>
      <w:proofErr w:type="gram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ставится</w:t>
      </w:r>
      <w:proofErr w:type="gram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отступ в одну пустую строку.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Ниже по центру </w:t>
      </w:r>
      <w:proofErr w:type="gram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–ф</w:t>
      </w:r>
      <w:proofErr w:type="gram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амилия(и)и инициалы автора(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proofErr w:type="spell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 ниже по центру полное название организации БЕЗ ФОРМЫ СОБСТВЕННОСТИ и КАВЫЧЕК, город.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Если соавторы представляют различные учреждения, то после фамилии без пробела указывается порядковый номер учреждения в верхнем индексе. Перед названиями учреждений в верхнем индексе проставляется соответствующий номер арабскими цифрами (с пробелом).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После отступа в одну пустую строку следует основной те</w:t>
      </w:r>
      <w:proofErr w:type="gram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кст ст</w:t>
      </w:r>
      <w:proofErr w:type="gram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атьи. Рисунки и графики выполняются в </w:t>
      </w:r>
      <w:proofErr w:type="spell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формате</w:t>
      </w:r>
      <w:proofErr w:type="gram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jpg</w:t>
      </w:r>
      <w:proofErr w:type="spellEnd"/>
      <w:proofErr w:type="gram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Ссылки на литературу в тексте – в квадратных скобках. Список литературы в конце материалов – по мере упоминания авторов, оформляется в соответствии с ГОСТ </w:t>
      </w:r>
      <w:proofErr w:type="gramStart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5917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7.0.5-2008.</w:t>
      </w:r>
    </w:p>
    <w:p w:rsidR="005917B5" w:rsidRPr="005917B5" w:rsidRDefault="005917B5" w:rsidP="005917B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7B5" w:rsidRPr="005917B5" w:rsidRDefault="005917B5" w:rsidP="005917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Образец оформления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71"/>
      </w:tblGrid>
      <w:tr w:rsidR="005917B5" w:rsidRPr="005917B5" w:rsidTr="005917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АНАЛИЗ СУЩЕСТВУЮЩИХ ПОДХОДОВ К НОРМИРОВАНИЮ ЗАГРЯЗНЯЮЩИХ ВЕЩЕСТВ В КОМПОНЕНТАХ ЭКОСИСТЕМ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Иванов И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ван </w:t>
            </w: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И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ванович</w:t>
            </w: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, Петров П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етр </w:t>
            </w: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П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етрович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Сибирский федеральный университет, г. Красноярск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Аннотация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Текст аннотации.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Ключевые слова: несколько ключевых слов.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Текст. Текст. Текст [1]. Текст. Текст. Текст. Текст. Текст. Текст. Текст.  Текст. Текст. Текст. Текст. Текст. Текст. Текст. Текст. Текст. Текст. Текст. Текст. Текст. Текст. Текст.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Литература:</w:t>
            </w:r>
          </w:p>
          <w:p w:rsidR="005917B5" w:rsidRPr="005917B5" w:rsidRDefault="005917B5" w:rsidP="005917B5">
            <w:pPr>
              <w:shd w:val="clear" w:color="auto" w:fill="EEEEEE"/>
              <w:spacing w:after="100" w:afterAutospacing="1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Шагидуллина</w:t>
            </w:r>
            <w:proofErr w:type="spellEnd"/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Р.А.,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Новикова С.В., Валиев В.С. Разработка перспективных нормативов качества для атмосферных примесей в зоне действия полимерных произво</w:t>
            </w:r>
            <w:proofErr w:type="gramStart"/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дств дл</w:t>
            </w:r>
            <w:proofErr w:type="gramEnd"/>
            <w:r w:rsidRPr="005917B5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я будущего уровня загрязнения // Вестник Казанского технологического университета. - 2014. - Т. 17. - № 10. - С. 104-106.</w:t>
            </w:r>
          </w:p>
        </w:tc>
      </w:tr>
    </w:tbl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1F98A4" wp14:editId="07F9F997">
            <wp:extent cx="5940425" cy="3853991"/>
            <wp:effectExtent l="0" t="0" r="3175" b="0"/>
            <wp:docPr id="7" name="Рисунок 7" descr="ÐÐ°ÑÑÐ¸Ð½ÐºÐ¸ Ð¿Ð¾ Ð·Ð°Ð¿ÑÐ¾ÑÑ Ð¯ÐºÑÑÑÐº Ð·Ð¸Ð¼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¯ÐºÑÑÑÐº Ð·Ð¸Ð¼Ð¾Ð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Контакты рабочей группы оргкомитета конференции:</w:t>
      </w: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 КОНФЕРЕНЦИИ: </w:t>
      </w:r>
      <w:hyperlink r:id="rId11" w:history="1">
        <w:r w:rsidRPr="005917B5">
          <w:rPr>
            <w:rFonts w:ascii="Times New Roman" w:eastAsia="Times New Roman" w:hAnsi="Times New Roman" w:cs="Times New Roman"/>
            <w:color w:val="3398DC"/>
            <w:sz w:val="28"/>
            <w:szCs w:val="21"/>
            <w:u w:val="single"/>
            <w:shd w:val="clear" w:color="auto" w:fill="EEEEEE"/>
            <w:lang w:eastAsia="ru-RU"/>
          </w:rPr>
          <w:t>https://www.s-vfu.ru/confien</w:t>
        </w:r>
      </w:hyperlink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КОНФЕРЕНЦИИ: </w:t>
      </w:r>
      <w:hyperlink r:id="rId12" w:history="1"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</w:t>
        </w:r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ien</w:t>
        </w:r>
        <w:r w:rsidRPr="005917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Россия, Якутск ул. Кулаковского, 48, КФЕН ИЕН СВФУ.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ВАЖНЫЕ ДАТЫ: 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2019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Отправка тезисов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1 сентября 2019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конференции: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 29 ноября 2019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координаторы: 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Нохсоров</w:t>
      </w:r>
      <w:proofErr w:type="spellEnd"/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Васильевич -  +79246630955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</w:t>
      </w:r>
      <w:proofErr w:type="spellEnd"/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</w:t>
      </w:r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7B5" w:rsidRPr="005917B5" w:rsidRDefault="005917B5" w:rsidP="00591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Аржакова</w:t>
      </w:r>
      <w:proofErr w:type="spellEnd"/>
      <w:r w:rsidRPr="0059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Ивановна- +79142558817  </w:t>
      </w:r>
    </w:p>
    <w:p w:rsidR="00D7516C" w:rsidRPr="00D7516C" w:rsidRDefault="00D7516C" w:rsidP="00D75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16C" w:rsidRPr="00D7516C" w:rsidRDefault="00D7516C" w:rsidP="00D751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7516C" w:rsidRPr="00D7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A"/>
    <w:rsid w:val="002636BA"/>
    <w:rsid w:val="00454239"/>
    <w:rsid w:val="005917B5"/>
    <w:rsid w:val="00796762"/>
    <w:rsid w:val="008E1328"/>
    <w:rsid w:val="00D7516C"/>
    <w:rsid w:val="00D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5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5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confi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o_ie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-vfu.ru/confie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po_ie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2019-02-22T03:57:00Z</dcterms:created>
  <dcterms:modified xsi:type="dcterms:W3CDTF">2019-02-22T04:58:00Z</dcterms:modified>
</cp:coreProperties>
</file>